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8498" w14:textId="77777777" w:rsidR="00085040" w:rsidRPr="00C00CBB" w:rsidRDefault="00870394" w:rsidP="002A7FBA">
      <w:pPr>
        <w:suppressAutoHyphens w:val="0"/>
        <w:jc w:val="right"/>
        <w:rPr>
          <w:b/>
          <w:bCs/>
          <w:sz w:val="24"/>
          <w:szCs w:val="24"/>
        </w:rPr>
      </w:pPr>
      <w:r w:rsidRPr="00C00CBB">
        <w:rPr>
          <w:b/>
          <w:sz w:val="24"/>
          <w:szCs w:val="24"/>
        </w:rPr>
        <w:t xml:space="preserve">Załącznik </w:t>
      </w:r>
      <w:r w:rsidR="00FC6579" w:rsidRPr="00C00CBB">
        <w:rPr>
          <w:b/>
          <w:sz w:val="24"/>
          <w:szCs w:val="24"/>
        </w:rPr>
        <w:t>N</w:t>
      </w:r>
      <w:r w:rsidRPr="00C00CBB">
        <w:rPr>
          <w:b/>
          <w:sz w:val="24"/>
          <w:szCs w:val="24"/>
        </w:rPr>
        <w:t xml:space="preserve">r 1 do </w:t>
      </w:r>
      <w:r w:rsidR="004A4401" w:rsidRPr="00C00CBB">
        <w:rPr>
          <w:b/>
          <w:sz w:val="24"/>
          <w:szCs w:val="24"/>
        </w:rPr>
        <w:t>SWZ</w:t>
      </w:r>
    </w:p>
    <w:p w14:paraId="37180A23" w14:textId="77777777" w:rsidR="00B87226" w:rsidRDefault="00B87226" w:rsidP="00074110">
      <w:pPr>
        <w:suppressAutoHyphens w:val="0"/>
        <w:jc w:val="both"/>
        <w:rPr>
          <w:b/>
          <w:bCs/>
          <w:sz w:val="24"/>
          <w:szCs w:val="24"/>
        </w:rPr>
      </w:pPr>
    </w:p>
    <w:p w14:paraId="170B10D2" w14:textId="77777777" w:rsidR="00B87226" w:rsidRDefault="00B87226" w:rsidP="00074110">
      <w:pPr>
        <w:suppressAutoHyphens w:val="0"/>
        <w:jc w:val="both"/>
        <w:rPr>
          <w:b/>
          <w:bCs/>
          <w:sz w:val="24"/>
          <w:szCs w:val="24"/>
        </w:rPr>
      </w:pPr>
    </w:p>
    <w:p w14:paraId="3E9557A8" w14:textId="77777777" w:rsidR="00B87226" w:rsidRDefault="00B87226" w:rsidP="00074110">
      <w:pPr>
        <w:suppressAutoHyphens w:val="0"/>
        <w:jc w:val="both"/>
        <w:rPr>
          <w:b/>
          <w:bCs/>
          <w:sz w:val="24"/>
          <w:szCs w:val="24"/>
        </w:rPr>
      </w:pPr>
    </w:p>
    <w:p w14:paraId="67F4B57D" w14:textId="77777777" w:rsidR="00B87226" w:rsidRDefault="00B87226" w:rsidP="00074110">
      <w:pPr>
        <w:suppressAutoHyphens w:val="0"/>
        <w:jc w:val="both"/>
        <w:rPr>
          <w:b/>
          <w:bCs/>
          <w:sz w:val="24"/>
          <w:szCs w:val="24"/>
        </w:rPr>
      </w:pPr>
    </w:p>
    <w:p w14:paraId="7E85743C" w14:textId="025091C4" w:rsidR="00A702FA" w:rsidRPr="00C00CBB" w:rsidRDefault="00074110" w:rsidP="00074110">
      <w:pPr>
        <w:suppressAutoHyphens w:val="0"/>
        <w:jc w:val="both"/>
        <w:rPr>
          <w:b/>
          <w:bCs/>
          <w:sz w:val="24"/>
          <w:szCs w:val="24"/>
        </w:rPr>
      </w:pPr>
      <w:r w:rsidRPr="00C00CBB">
        <w:rPr>
          <w:b/>
          <w:bCs/>
          <w:sz w:val="24"/>
          <w:szCs w:val="24"/>
        </w:rPr>
        <w:t>Przedmiot zamówienia stanowi:</w:t>
      </w:r>
    </w:p>
    <w:p w14:paraId="369C6ADD" w14:textId="2A5D69F4" w:rsidR="00074110" w:rsidRPr="00B87226" w:rsidRDefault="00074110" w:rsidP="00B87226">
      <w:pPr>
        <w:suppressAutoHyphens w:val="0"/>
        <w:jc w:val="both"/>
        <w:rPr>
          <w:bCs/>
          <w:sz w:val="24"/>
          <w:szCs w:val="24"/>
        </w:rPr>
      </w:pPr>
      <w:r w:rsidRPr="00B87226">
        <w:rPr>
          <w:bCs/>
          <w:sz w:val="24"/>
          <w:szCs w:val="24"/>
        </w:rPr>
        <w:t>„Kompleksowe utrzymanie czystości powierzchni wewnętrznych, utwardzonych terenów zewnętrznych Dworca Autobusowego  zlokalizowanego w Kielcach przy ul. Czarnowskiej 12</w:t>
      </w:r>
      <w:r w:rsidR="00A1766E" w:rsidRPr="00B87226">
        <w:rPr>
          <w:bCs/>
          <w:sz w:val="24"/>
          <w:szCs w:val="24"/>
        </w:rPr>
        <w:t>”</w:t>
      </w:r>
    </w:p>
    <w:p w14:paraId="5C0B6424" w14:textId="77777777" w:rsidR="002A7FBA" w:rsidRPr="00B87226" w:rsidRDefault="002A7FBA" w:rsidP="00B87226">
      <w:pPr>
        <w:widowControl w:val="0"/>
        <w:tabs>
          <w:tab w:val="left" w:pos="360"/>
        </w:tabs>
        <w:suppressAutoHyphens w:val="0"/>
        <w:jc w:val="both"/>
        <w:rPr>
          <w:snapToGrid w:val="0"/>
          <w:sz w:val="24"/>
          <w:szCs w:val="24"/>
          <w:lang w:eastAsia="pl-PL"/>
        </w:rPr>
      </w:pPr>
      <w:bookmarkStart w:id="0" w:name="_Hlk117073069"/>
    </w:p>
    <w:p w14:paraId="6149B20D" w14:textId="27D908DB" w:rsidR="002A7FBA" w:rsidRPr="00C00CBB" w:rsidRDefault="002A7FBA" w:rsidP="00391BBB">
      <w:pPr>
        <w:widowControl w:val="0"/>
        <w:suppressAutoHyphens w:val="0"/>
        <w:ind w:firstLine="284"/>
        <w:jc w:val="both"/>
        <w:rPr>
          <w:snapToGrid w:val="0"/>
          <w:sz w:val="24"/>
          <w:szCs w:val="24"/>
          <w:lang w:eastAsia="pl-PL"/>
        </w:rPr>
      </w:pPr>
      <w:r w:rsidRPr="00C00CBB">
        <w:rPr>
          <w:rFonts w:eastAsia="Calibri"/>
          <w:bCs/>
          <w:snapToGrid w:val="0"/>
          <w:sz w:val="24"/>
          <w:szCs w:val="24"/>
          <w:lang w:eastAsia="pl-PL"/>
        </w:rPr>
        <w:t>Budynek Dworca Autobusowego</w:t>
      </w:r>
      <w:r w:rsidR="00391BBB" w:rsidRPr="00C00CBB">
        <w:rPr>
          <w:snapToGrid w:val="0"/>
          <w:sz w:val="24"/>
          <w:szCs w:val="24"/>
          <w:lang w:eastAsia="pl-PL"/>
        </w:rPr>
        <w:t xml:space="preserve">: </w:t>
      </w:r>
      <w:r w:rsidRPr="00C00CBB">
        <w:rPr>
          <w:rFonts w:eastAsia="Calibri"/>
          <w:bCs/>
          <w:snapToGrid w:val="0"/>
          <w:sz w:val="24"/>
          <w:szCs w:val="24"/>
          <w:lang w:eastAsia="pl-PL"/>
        </w:rPr>
        <w:t>łączna powierzchnia sprzątania wynosząca 3085,61 m², elewacji szklanej ok.616 m². Szczegółowy wykaz powierzchni, pomieszczeń, rodzaje podłóg zawiera zestawienie tabelaryczne</w:t>
      </w:r>
      <w:r w:rsidR="00044B98" w:rsidRPr="00C00CBB">
        <w:rPr>
          <w:rFonts w:eastAsia="Calibri"/>
          <w:bCs/>
          <w:snapToGrid w:val="0"/>
          <w:sz w:val="24"/>
          <w:szCs w:val="24"/>
          <w:lang w:eastAsia="pl-PL"/>
        </w:rPr>
        <w:t xml:space="preserve"> (Załącznik nr 1 do Opisu przedmiotu zamówienia</w:t>
      </w:r>
      <w:r w:rsidRPr="00C00CBB">
        <w:rPr>
          <w:rFonts w:eastAsia="Calibri"/>
          <w:bCs/>
          <w:snapToGrid w:val="0"/>
          <w:sz w:val="24"/>
          <w:szCs w:val="24"/>
          <w:lang w:eastAsia="pl-PL"/>
        </w:rPr>
        <w:t>.</w:t>
      </w:r>
    </w:p>
    <w:p w14:paraId="63408B8A" w14:textId="70527A84" w:rsidR="002A7FBA" w:rsidRPr="00C00CBB" w:rsidRDefault="00391BBB" w:rsidP="00391BBB">
      <w:pPr>
        <w:widowControl w:val="0"/>
        <w:tabs>
          <w:tab w:val="left" w:pos="360"/>
        </w:tabs>
        <w:suppressAutoHyphens w:val="0"/>
        <w:jc w:val="both"/>
        <w:rPr>
          <w:rFonts w:eastAsia="Calibri"/>
          <w:bCs/>
          <w:snapToGrid w:val="0"/>
          <w:sz w:val="24"/>
          <w:szCs w:val="24"/>
          <w:lang w:eastAsia="pl-PL"/>
        </w:rPr>
      </w:pPr>
      <w:r w:rsidRPr="00C00CBB">
        <w:rPr>
          <w:rFonts w:eastAsia="Calibri"/>
          <w:bCs/>
          <w:snapToGrid w:val="0"/>
          <w:sz w:val="24"/>
          <w:szCs w:val="24"/>
          <w:lang w:eastAsia="pl-PL"/>
        </w:rPr>
        <w:tab/>
      </w:r>
      <w:r w:rsidR="002A7FBA" w:rsidRPr="00C00CBB">
        <w:rPr>
          <w:rFonts w:eastAsia="Calibri"/>
          <w:bCs/>
          <w:snapToGrid w:val="0"/>
          <w:sz w:val="24"/>
          <w:szCs w:val="24"/>
          <w:lang w:eastAsia="pl-PL"/>
        </w:rPr>
        <w:t>Tereny zewnętrzne: powierzchnie wokół dworca – perony, chodniki, schody, drogi</w:t>
      </w:r>
      <w:r w:rsidRPr="00C00CBB">
        <w:rPr>
          <w:rFonts w:eastAsia="Calibri"/>
          <w:bCs/>
          <w:snapToGrid w:val="0"/>
          <w:sz w:val="24"/>
          <w:szCs w:val="24"/>
          <w:lang w:eastAsia="pl-PL"/>
        </w:rPr>
        <w:t xml:space="preserve"> </w:t>
      </w:r>
      <w:r w:rsidR="002A7FBA" w:rsidRPr="00C00CBB">
        <w:rPr>
          <w:rFonts w:eastAsia="Calibri"/>
          <w:bCs/>
          <w:snapToGrid w:val="0"/>
          <w:sz w:val="24"/>
          <w:szCs w:val="24"/>
          <w:lang w:eastAsia="pl-PL"/>
        </w:rPr>
        <w:t>asfaltowe, oznakowania pionowe, fontanna, mała architektura, parking osobowy oraz autobusowy.</w:t>
      </w:r>
    </w:p>
    <w:p w14:paraId="6CD4A61E" w14:textId="77777777" w:rsidR="002A7FBA" w:rsidRPr="00C00CBB" w:rsidRDefault="002A7FBA" w:rsidP="002A7FBA">
      <w:pPr>
        <w:widowControl w:val="0"/>
        <w:tabs>
          <w:tab w:val="left" w:pos="360"/>
        </w:tabs>
        <w:suppressAutoHyphens w:val="0"/>
        <w:ind w:left="360" w:hanging="360"/>
        <w:jc w:val="both"/>
        <w:rPr>
          <w:b/>
          <w:bCs/>
          <w:snapToGrid w:val="0"/>
          <w:sz w:val="24"/>
          <w:szCs w:val="24"/>
          <w:lang w:eastAsia="pl-PL"/>
        </w:rPr>
      </w:pPr>
      <w:r w:rsidRPr="00C00CBB">
        <w:rPr>
          <w:b/>
          <w:bCs/>
          <w:snapToGrid w:val="0"/>
          <w:sz w:val="24"/>
          <w:szCs w:val="24"/>
          <w:lang w:eastAsia="pl-PL"/>
        </w:rPr>
        <w:tab/>
      </w:r>
    </w:p>
    <w:p w14:paraId="53FB3981" w14:textId="2F80590E" w:rsidR="002A7FBA" w:rsidRPr="00C00CBB" w:rsidRDefault="00391BBB">
      <w:pPr>
        <w:pStyle w:val="Akapitzlist"/>
        <w:widowControl w:val="0"/>
        <w:numPr>
          <w:ilvl w:val="0"/>
          <w:numId w:val="18"/>
        </w:numPr>
        <w:tabs>
          <w:tab w:val="left" w:pos="360"/>
        </w:tabs>
        <w:suppressAutoHyphens w:val="0"/>
        <w:rPr>
          <w:b/>
          <w:bCs/>
          <w:snapToGrid w:val="0"/>
          <w:sz w:val="24"/>
          <w:szCs w:val="24"/>
          <w:lang w:eastAsia="pl-PL"/>
        </w:rPr>
      </w:pPr>
      <w:r w:rsidRPr="00C00CBB">
        <w:rPr>
          <w:b/>
          <w:bCs/>
          <w:snapToGrid w:val="0"/>
          <w:sz w:val="24"/>
          <w:szCs w:val="24"/>
          <w:lang w:eastAsia="pl-PL"/>
        </w:rPr>
        <w:t>P</w:t>
      </w:r>
      <w:r w:rsidR="002A7FBA" w:rsidRPr="00C00CBB">
        <w:rPr>
          <w:b/>
          <w:bCs/>
          <w:snapToGrid w:val="0"/>
          <w:sz w:val="24"/>
          <w:szCs w:val="24"/>
          <w:lang w:eastAsia="pl-PL"/>
        </w:rPr>
        <w:t>racownicy wykonawcy i zalecenia ogólne:</w:t>
      </w:r>
    </w:p>
    <w:p w14:paraId="67D9E007" w14:textId="4FF4BBAB" w:rsidR="002A7FBA" w:rsidRPr="00C00CBB" w:rsidRDefault="002A7FBA">
      <w:pPr>
        <w:widowControl w:val="0"/>
        <w:numPr>
          <w:ilvl w:val="0"/>
          <w:numId w:val="16"/>
        </w:numPr>
        <w:ind w:left="709" w:hanging="425"/>
        <w:jc w:val="both"/>
        <w:rPr>
          <w:snapToGrid w:val="0"/>
          <w:sz w:val="24"/>
          <w:szCs w:val="24"/>
        </w:rPr>
      </w:pPr>
      <w:r w:rsidRPr="00C00CBB">
        <w:rPr>
          <w:snapToGrid w:val="0"/>
          <w:sz w:val="24"/>
          <w:szCs w:val="24"/>
          <w:lang w:eastAsia="pl-PL"/>
        </w:rPr>
        <w:t xml:space="preserve"> Wykonawca w terminie </w:t>
      </w:r>
      <w:r w:rsidR="00062AB6">
        <w:rPr>
          <w:snapToGrid w:val="0"/>
          <w:sz w:val="24"/>
          <w:szCs w:val="24"/>
          <w:lang w:eastAsia="pl-PL"/>
        </w:rPr>
        <w:t>3</w:t>
      </w:r>
      <w:r w:rsidRPr="00C00CBB">
        <w:rPr>
          <w:snapToGrid w:val="0"/>
          <w:sz w:val="24"/>
          <w:szCs w:val="24"/>
          <w:lang w:eastAsia="pl-PL"/>
        </w:rPr>
        <w:t xml:space="preserve"> dni </w:t>
      </w:r>
      <w:bookmarkStart w:id="1" w:name="_Hlk151362949"/>
      <w:r w:rsidR="00044B98" w:rsidRPr="00C00CBB">
        <w:rPr>
          <w:snapToGrid w:val="0"/>
          <w:sz w:val="24"/>
          <w:szCs w:val="24"/>
          <w:lang w:eastAsia="pl-PL"/>
        </w:rPr>
        <w:t>przed przystąpieniem do realizacji umowy</w:t>
      </w:r>
      <w:bookmarkEnd w:id="1"/>
      <w:r w:rsidR="00044B98" w:rsidRPr="00C00CBB">
        <w:rPr>
          <w:snapToGrid w:val="0"/>
          <w:sz w:val="24"/>
          <w:szCs w:val="24"/>
          <w:lang w:eastAsia="pl-PL"/>
        </w:rPr>
        <w:t xml:space="preserve"> </w:t>
      </w:r>
      <w:r w:rsidRPr="00C00CBB">
        <w:rPr>
          <w:snapToGrid w:val="0"/>
          <w:sz w:val="24"/>
          <w:szCs w:val="24"/>
          <w:lang w:eastAsia="pl-PL"/>
        </w:rPr>
        <w:t xml:space="preserve">przedstawi wykaz pracowników, którzy będą wykonywać usługę, z podaniem ich imienia </w:t>
      </w:r>
      <w:r w:rsidR="00044B98" w:rsidRPr="00C00CBB">
        <w:rPr>
          <w:snapToGrid w:val="0"/>
          <w:sz w:val="24"/>
          <w:szCs w:val="24"/>
          <w:lang w:eastAsia="pl-PL"/>
        </w:rPr>
        <w:t xml:space="preserve">                             </w:t>
      </w:r>
      <w:r w:rsidRPr="00C00CBB">
        <w:rPr>
          <w:snapToGrid w:val="0"/>
          <w:sz w:val="24"/>
          <w:szCs w:val="24"/>
          <w:lang w:eastAsia="pl-PL"/>
        </w:rPr>
        <w:t xml:space="preserve">i nazwiska, przydzielonego do wykonania usługi Zamawiającego, zakresu przydzielonych obowiązków. </w:t>
      </w:r>
      <w:r w:rsidRPr="00C00CBB">
        <w:rPr>
          <w:spacing w:val="-4"/>
          <w:sz w:val="24"/>
          <w:szCs w:val="24"/>
          <w:lang w:eastAsia="pl-PL"/>
        </w:rPr>
        <w:t>Zatrudnieni przez Wykonawcę pracownicy muszą być zdolni do wykonywania powierzonych im obowiązków.</w:t>
      </w:r>
      <w:r w:rsidRPr="00C00CBB">
        <w:rPr>
          <w:snapToGrid w:val="0"/>
          <w:sz w:val="24"/>
          <w:szCs w:val="24"/>
          <w:lang w:eastAsia="pl-PL"/>
        </w:rPr>
        <w:t xml:space="preserve"> </w:t>
      </w:r>
      <w:r w:rsidRPr="00C00CBB">
        <w:rPr>
          <w:sz w:val="24"/>
          <w:szCs w:val="24"/>
          <w:lang w:eastAsia="pl-PL"/>
        </w:rPr>
        <w:t>Pracownicy Wykonawcy przewidziani do wykonania usługi z orzeczonym stopniem niepełnosprawności mogą być traktowani jako zdolni do wykonywania powierzonych im obowiązków, jeśli zakres powierzonych obowiązków oraz stanowisko pracy będzie uwzględniało psychofizyczne możliwości danej osoby oraz będzie zgodne z orzeczeniem wydanym na mocy przepisów ustawy z 27 sierpnia 1997r. o rehabilitacji zawodowej i społecznej oraz zatrudnianiu osób niepełnosprawnych (</w:t>
      </w:r>
      <w:r w:rsidR="00971555" w:rsidRPr="00C00CBB">
        <w:rPr>
          <w:sz w:val="24"/>
          <w:szCs w:val="24"/>
        </w:rPr>
        <w:t xml:space="preserve">Dz.U.2023.100 </w:t>
      </w:r>
      <w:proofErr w:type="spellStart"/>
      <w:r w:rsidR="00971555" w:rsidRPr="00C00CBB">
        <w:rPr>
          <w:sz w:val="24"/>
          <w:szCs w:val="24"/>
        </w:rPr>
        <w:t>t.j</w:t>
      </w:r>
      <w:proofErr w:type="spellEnd"/>
      <w:r w:rsidR="00971555" w:rsidRPr="00C00CBB">
        <w:rPr>
          <w:sz w:val="24"/>
          <w:szCs w:val="24"/>
        </w:rPr>
        <w:t xml:space="preserve">. </w:t>
      </w:r>
      <w:r w:rsidR="00FD5F59" w:rsidRPr="00C00CBB">
        <w:rPr>
          <w:sz w:val="24"/>
          <w:szCs w:val="24"/>
        </w:rPr>
        <w:t xml:space="preserve">                              </w:t>
      </w:r>
      <w:r w:rsidR="00971555" w:rsidRPr="00C00CBB">
        <w:rPr>
          <w:sz w:val="24"/>
          <w:szCs w:val="24"/>
        </w:rPr>
        <w:t>z dnia 2023.01.13</w:t>
      </w:r>
      <w:r w:rsidRPr="00C00CBB">
        <w:rPr>
          <w:sz w:val="24"/>
          <w:szCs w:val="24"/>
          <w:lang w:eastAsia="pl-PL"/>
        </w:rPr>
        <w:t xml:space="preserve">) oraz ustawy z 30 grudnia 1998r. </w:t>
      </w:r>
      <w:r w:rsidRPr="00C00CBB">
        <w:rPr>
          <w:snapToGrid w:val="0"/>
          <w:sz w:val="24"/>
          <w:szCs w:val="24"/>
          <w:lang w:eastAsia="pl-PL"/>
        </w:rPr>
        <w:t>o emeryturach i rentach</w:t>
      </w:r>
      <w:r w:rsidR="00A64C9B" w:rsidRPr="00C00CBB">
        <w:rPr>
          <w:snapToGrid w:val="0"/>
          <w:sz w:val="24"/>
          <w:szCs w:val="24"/>
          <w:lang w:eastAsia="pl-PL"/>
        </w:rPr>
        <w:t xml:space="preserve"> </w:t>
      </w:r>
      <w:r w:rsidR="00FD5F59" w:rsidRPr="00C00CBB">
        <w:rPr>
          <w:snapToGrid w:val="0"/>
          <w:sz w:val="24"/>
          <w:szCs w:val="24"/>
          <w:lang w:eastAsia="pl-PL"/>
        </w:rPr>
        <w:t xml:space="preserve">                               </w:t>
      </w:r>
      <w:r w:rsidRPr="00C00CBB">
        <w:rPr>
          <w:snapToGrid w:val="0"/>
          <w:sz w:val="24"/>
          <w:szCs w:val="24"/>
          <w:lang w:eastAsia="pl-PL"/>
        </w:rPr>
        <w:t>z Funduszu Ubezpieczeń Społecznych (</w:t>
      </w:r>
      <w:r w:rsidR="00971555" w:rsidRPr="00C00CBB">
        <w:rPr>
          <w:snapToGrid w:val="0"/>
          <w:sz w:val="24"/>
          <w:szCs w:val="24"/>
        </w:rPr>
        <w:t xml:space="preserve">Dz.U.2023.100 </w:t>
      </w:r>
      <w:proofErr w:type="spellStart"/>
      <w:r w:rsidR="00971555" w:rsidRPr="00C00CBB">
        <w:rPr>
          <w:snapToGrid w:val="0"/>
          <w:sz w:val="24"/>
          <w:szCs w:val="24"/>
        </w:rPr>
        <w:t>t.j</w:t>
      </w:r>
      <w:proofErr w:type="spellEnd"/>
      <w:r w:rsidR="00971555" w:rsidRPr="00C00CBB">
        <w:rPr>
          <w:snapToGrid w:val="0"/>
          <w:sz w:val="24"/>
          <w:szCs w:val="24"/>
        </w:rPr>
        <w:t>. z dnia 2023.01.13</w:t>
      </w:r>
      <w:r w:rsidRPr="00C00CBB">
        <w:rPr>
          <w:snapToGrid w:val="0"/>
          <w:sz w:val="24"/>
          <w:szCs w:val="24"/>
          <w:lang w:eastAsia="pl-PL"/>
        </w:rPr>
        <w:t>)</w:t>
      </w:r>
      <w:r w:rsidRPr="00C00CBB">
        <w:rPr>
          <w:sz w:val="24"/>
          <w:szCs w:val="24"/>
          <w:lang w:eastAsia="pl-PL"/>
        </w:rPr>
        <w:t xml:space="preserve">. </w:t>
      </w:r>
    </w:p>
    <w:p w14:paraId="08D5F490"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Wykonawca obowiązany będzie do przestrzegania względem swoich pracowników przepisów prawa pracy i ubezpieczeń społecznych, w szczególności do zapewnienia środków ochrony indywidualnej (obuwie, rękawiczki ochronne, jednakowe estetyczne ubrania robocze dostosowane do pory roku). Pracownicy Wykonawcy muszą posiadać identyfikatory z imieniem i nazwiskiem pracownika, nazwą Wykonawcy;</w:t>
      </w:r>
    </w:p>
    <w:p w14:paraId="1313F42F" w14:textId="77777777" w:rsidR="002A7FBA" w:rsidRPr="00C00CBB" w:rsidRDefault="002A7FBA">
      <w:pPr>
        <w:numPr>
          <w:ilvl w:val="0"/>
          <w:numId w:val="16"/>
        </w:numPr>
        <w:suppressAutoHyphens w:val="0"/>
        <w:ind w:left="709"/>
        <w:jc w:val="both"/>
        <w:rPr>
          <w:sz w:val="24"/>
          <w:szCs w:val="24"/>
          <w:lang w:eastAsia="pl-PL"/>
        </w:rPr>
      </w:pPr>
      <w:r w:rsidRPr="00C00CBB">
        <w:rPr>
          <w:sz w:val="24"/>
          <w:szCs w:val="24"/>
          <w:lang w:eastAsia="pl-PL"/>
        </w:rPr>
        <w:t>Wykonawca zapewni i skieruje (wyznaczy) osobę pełniącą funkcję koordynatora do kontroli i nadzoru osób wykonujących przedmiot zamówienia.</w:t>
      </w:r>
    </w:p>
    <w:p w14:paraId="7F8B6791"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 xml:space="preserve"> Pracownicy, którzy będą myć okna muszą posiadać niezbędne kwalifikacje                        i doświadczenie w pracy na wysokościach poświadczone wymaganymi dokumentami;</w:t>
      </w:r>
    </w:p>
    <w:p w14:paraId="2211243B"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 xml:space="preserve"> Wykonawca musi przestrzegać  przepisów BHP i PPOŻ w zakresie czynności zgodnych z opisem przedmiotu zamówienia i odpowiada za ich przestrzeganie;</w:t>
      </w:r>
    </w:p>
    <w:p w14:paraId="06A7BD56" w14:textId="77777777" w:rsidR="002A7FBA" w:rsidRPr="00C00CBB" w:rsidRDefault="002A7FBA">
      <w:pPr>
        <w:numPr>
          <w:ilvl w:val="0"/>
          <w:numId w:val="16"/>
        </w:numPr>
        <w:suppressAutoHyphens w:val="0"/>
        <w:ind w:left="709"/>
        <w:jc w:val="both"/>
        <w:rPr>
          <w:sz w:val="24"/>
          <w:szCs w:val="24"/>
          <w:lang w:eastAsia="pl-PL"/>
        </w:rPr>
      </w:pPr>
      <w:r w:rsidRPr="00C00CBB">
        <w:rPr>
          <w:sz w:val="24"/>
          <w:szCs w:val="24"/>
          <w:lang w:eastAsia="pl-PL"/>
        </w:rPr>
        <w:t xml:space="preserve">Zamawiający zastrzega sobie prawo zażądania w każdym czasie zmiany pracowników Wykonawcy w przypadku niewłaściwego wykonywania przez nich obowiązków. </w:t>
      </w:r>
      <w:r w:rsidRPr="008D4A52">
        <w:rPr>
          <w:sz w:val="24"/>
          <w:szCs w:val="24"/>
          <w:u w:val="single"/>
          <w:lang w:eastAsia="pl-PL"/>
        </w:rPr>
        <w:t>Wykonawca zobowiązany jest w terminie 3 dni roboczych zastąpić wskazanych pracowników, a w przypadku rażącego naruszenia przez nich dyscypliny pracy od następnego dnia roboczego po takim zdarzeniu.</w:t>
      </w:r>
    </w:p>
    <w:p w14:paraId="6D1ACAFA" w14:textId="77777777" w:rsidR="00971555" w:rsidRDefault="00971555" w:rsidP="00A64C9B">
      <w:pPr>
        <w:widowControl w:val="0"/>
        <w:suppressAutoHyphens w:val="0"/>
        <w:jc w:val="both"/>
        <w:rPr>
          <w:b/>
          <w:bCs/>
          <w:sz w:val="24"/>
          <w:szCs w:val="24"/>
          <w:lang w:eastAsia="pl-PL"/>
        </w:rPr>
      </w:pPr>
    </w:p>
    <w:p w14:paraId="064D2928" w14:textId="77777777" w:rsidR="00B87226" w:rsidRDefault="00B87226" w:rsidP="00A64C9B">
      <w:pPr>
        <w:widowControl w:val="0"/>
        <w:suppressAutoHyphens w:val="0"/>
        <w:jc w:val="both"/>
        <w:rPr>
          <w:b/>
          <w:bCs/>
          <w:sz w:val="24"/>
          <w:szCs w:val="24"/>
          <w:lang w:eastAsia="pl-PL"/>
        </w:rPr>
      </w:pPr>
    </w:p>
    <w:p w14:paraId="3E0912E2" w14:textId="77777777" w:rsidR="00B87226" w:rsidRPr="00C00CBB" w:rsidRDefault="00B87226" w:rsidP="00A64C9B">
      <w:pPr>
        <w:widowControl w:val="0"/>
        <w:suppressAutoHyphens w:val="0"/>
        <w:jc w:val="both"/>
        <w:rPr>
          <w:b/>
          <w:bCs/>
          <w:sz w:val="24"/>
          <w:szCs w:val="24"/>
          <w:lang w:eastAsia="pl-PL"/>
        </w:rPr>
      </w:pPr>
    </w:p>
    <w:p w14:paraId="5045466C" w14:textId="77777777" w:rsidR="002A7FBA" w:rsidRPr="00C00CBB" w:rsidRDefault="002A7FBA" w:rsidP="002A7FBA">
      <w:pPr>
        <w:widowControl w:val="0"/>
        <w:suppressAutoHyphens w:val="0"/>
        <w:ind w:left="425" w:hanging="425"/>
        <w:jc w:val="both"/>
        <w:rPr>
          <w:b/>
          <w:bCs/>
          <w:sz w:val="24"/>
          <w:szCs w:val="24"/>
          <w:lang w:eastAsia="pl-PL"/>
        </w:rPr>
      </w:pPr>
      <w:r w:rsidRPr="00C00CBB">
        <w:rPr>
          <w:b/>
          <w:bCs/>
          <w:sz w:val="24"/>
          <w:szCs w:val="24"/>
          <w:lang w:eastAsia="pl-PL"/>
        </w:rPr>
        <w:t xml:space="preserve">2. Wymagania i zalecenia: </w:t>
      </w:r>
    </w:p>
    <w:p w14:paraId="0CAB908D" w14:textId="77777777" w:rsidR="002A7FBA" w:rsidRPr="00C00CBB" w:rsidRDefault="002A7FBA">
      <w:pPr>
        <w:widowControl w:val="0"/>
        <w:numPr>
          <w:ilvl w:val="1"/>
          <w:numId w:val="19"/>
        </w:numPr>
        <w:suppressAutoHyphens w:val="0"/>
        <w:ind w:left="567" w:hanging="283"/>
        <w:jc w:val="both"/>
        <w:rPr>
          <w:sz w:val="24"/>
          <w:szCs w:val="24"/>
          <w:lang w:eastAsia="pl-PL"/>
        </w:rPr>
      </w:pPr>
      <w:r w:rsidRPr="00C00CBB">
        <w:rPr>
          <w:snapToGrid w:val="0"/>
          <w:sz w:val="24"/>
          <w:szCs w:val="24"/>
          <w:lang w:eastAsia="pl-PL"/>
        </w:rPr>
        <w:t>Wykonawca ponosi odpowiedzialność za szkody wyrządzone przez swoich pracowników podczas realizacji usługi;</w:t>
      </w:r>
    </w:p>
    <w:p w14:paraId="2CD5399B"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Wykonawca jest zobowiązany do niezwłocznego zgłaszania Zamawiającemu wszelkich uszkodzeń oraz usterek, a także do ich zabezpieczenia oraz wszelkich okoliczności dotyczących bezpieczeństwa budynku i urządzeń;</w:t>
      </w:r>
    </w:p>
    <w:p w14:paraId="0B0FB49F"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Oceny prawidłowości wykonania prac objętych niniejszym przedmiotem umowy dokonuje Zamawiający. Wykonawca zobowiązuje się do niezwłocznego dokonywania wszelkich poprawek na żądanie i w terminie wskazanym przez zamawiającego                        w przypadku nieprawidłowej oceny  wykonanych prac objętych niniejszym przedmiotem umowy.</w:t>
      </w:r>
    </w:p>
    <w:p w14:paraId="7490EBE9"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Zaleca się, aby wykonawca dokonał wizji lokalnej budynków i terenów przyległych będących przedmiotem zamówienia, a także zdobył wszelkie dodatkowe informacje (np. rodzaj podajników na mydło, sposób ich uzupełniania, gatunki roślin, ilość), które mogą mu być konieczne do przygotowania oferty oraz zawarcia umowy i wykonania zamówienia. Koszty dokonania wizji lokalnej terenu poniesie wykonawca.                               Datę i termin wizji lokalnej  należy ustalić z Zamawiającym;</w:t>
      </w:r>
    </w:p>
    <w:p w14:paraId="76B733AA"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Zamawiający dopuszcza umieszczenie przez Wykonawcę nazwy firmy w miejscu wykonywania usługi</w:t>
      </w:r>
    </w:p>
    <w:p w14:paraId="015AC2A9" w14:textId="77777777" w:rsidR="002A7FBA" w:rsidRPr="00C00CBB" w:rsidRDefault="002A7FBA" w:rsidP="00971555">
      <w:pPr>
        <w:widowControl w:val="0"/>
        <w:suppressAutoHyphens w:val="0"/>
        <w:jc w:val="both"/>
        <w:rPr>
          <w:b/>
          <w:snapToGrid w:val="0"/>
          <w:sz w:val="24"/>
          <w:szCs w:val="24"/>
          <w:lang w:eastAsia="pl-PL"/>
        </w:rPr>
      </w:pPr>
    </w:p>
    <w:p w14:paraId="1DAB35CC" w14:textId="6103A6A2" w:rsidR="00971555" w:rsidRPr="00C00CBB" w:rsidRDefault="00971555">
      <w:pPr>
        <w:pStyle w:val="Akapitzlist"/>
        <w:widowControl w:val="0"/>
        <w:numPr>
          <w:ilvl w:val="0"/>
          <w:numId w:val="23"/>
        </w:numPr>
        <w:tabs>
          <w:tab w:val="left" w:pos="360"/>
        </w:tabs>
        <w:suppressAutoHyphens w:val="0"/>
        <w:rPr>
          <w:b/>
          <w:bCs/>
          <w:snapToGrid w:val="0"/>
          <w:sz w:val="24"/>
          <w:szCs w:val="24"/>
          <w:lang w:eastAsia="pl-PL"/>
        </w:rPr>
      </w:pPr>
      <w:r w:rsidRPr="00C00CBB">
        <w:rPr>
          <w:b/>
          <w:bCs/>
          <w:snapToGrid w:val="0"/>
          <w:sz w:val="24"/>
          <w:szCs w:val="24"/>
          <w:lang w:eastAsia="pl-PL"/>
        </w:rPr>
        <w:t>Sprzęt do sprzątania i środki czystości:</w:t>
      </w:r>
    </w:p>
    <w:p w14:paraId="6BBAE40E" w14:textId="77777777"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do wykonania zamówienia użyje własnego, odpowiedniego do zakresu wykonywanych czynności sprzętu (w tym mechaniczne urządzenia czyszczące zarówno powierzchnie zewnętrzne jak i wewnętrzne, odpowiedni sprzęt do odśnieżania, materiał </w:t>
      </w:r>
      <w:proofErr w:type="spellStart"/>
      <w:r w:rsidRPr="00C00CBB">
        <w:rPr>
          <w:snapToGrid w:val="0"/>
          <w:sz w:val="24"/>
          <w:szCs w:val="24"/>
          <w:lang w:eastAsia="pl-PL"/>
        </w:rPr>
        <w:t>uszarstniający</w:t>
      </w:r>
      <w:proofErr w:type="spellEnd"/>
      <w:r w:rsidRPr="00C00CBB">
        <w:rPr>
          <w:snapToGrid w:val="0"/>
          <w:sz w:val="24"/>
          <w:szCs w:val="24"/>
          <w:lang w:eastAsia="pl-PL"/>
        </w:rPr>
        <w:t>).</w:t>
      </w:r>
    </w:p>
    <w:p w14:paraId="7BCBD6B2" w14:textId="51D4A66B"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do wykonania usługi używał będzie własnych środków czystości. Środki czystości powinny być bardzo dobrej jakości, posiadać odpowiednie zezwolenia i atesty dopuszczające do stosowania w Polsce oraz być wydane przez właściwe organy. Środki czystości oraz dezynfekcyjne muszą być odpowiednie do rodzaju sprzątanej powierzchni, a także stosowane przed upływem terminu przydatności do użycia i w okresie ważności gwarancji producenta. Dodatkowe wymagania odnośnie środków czystości określa </w:t>
      </w:r>
      <w:r w:rsidR="00A64C9B" w:rsidRPr="00C00CBB">
        <w:rPr>
          <w:snapToGrid w:val="0"/>
          <w:sz w:val="24"/>
          <w:szCs w:val="24"/>
          <w:lang w:eastAsia="pl-PL"/>
        </w:rPr>
        <w:t xml:space="preserve">Załącznik Nr 2 </w:t>
      </w:r>
      <w:r w:rsidRPr="00C00CBB">
        <w:rPr>
          <w:snapToGrid w:val="0"/>
          <w:sz w:val="24"/>
          <w:szCs w:val="24"/>
          <w:lang w:eastAsia="pl-PL"/>
        </w:rPr>
        <w:t xml:space="preserve">niniejszego opisu przedmiotu zamówienia. Wykonawca w terminie </w:t>
      </w:r>
      <w:r w:rsidR="00062AB6">
        <w:rPr>
          <w:snapToGrid w:val="0"/>
          <w:sz w:val="24"/>
          <w:szCs w:val="24"/>
          <w:lang w:eastAsia="pl-PL"/>
        </w:rPr>
        <w:t>3</w:t>
      </w:r>
      <w:r w:rsidRPr="00C00CBB">
        <w:rPr>
          <w:snapToGrid w:val="0"/>
          <w:sz w:val="24"/>
          <w:szCs w:val="24"/>
          <w:lang w:eastAsia="pl-PL"/>
        </w:rPr>
        <w:t xml:space="preserve"> dni </w:t>
      </w:r>
      <w:r w:rsidR="00A64C9B" w:rsidRPr="00C00CBB">
        <w:rPr>
          <w:snapToGrid w:val="0"/>
          <w:sz w:val="24"/>
          <w:szCs w:val="24"/>
          <w:lang w:eastAsia="pl-PL"/>
        </w:rPr>
        <w:t xml:space="preserve">przed przystąpieniem do realizacji umowy </w:t>
      </w:r>
      <w:r w:rsidRPr="00C00CBB">
        <w:rPr>
          <w:snapToGrid w:val="0"/>
          <w:sz w:val="24"/>
          <w:szCs w:val="24"/>
          <w:lang w:eastAsia="pl-PL"/>
        </w:rPr>
        <w:t>przedstawi celem akceptacji Kierownikowi Działu Obsługi Dworca w Kielcach wykaz środków czystości, które będzie wykorzystywał do wykonania przedmiotu umowy, oraz na jego żądanie, odpowiednie atesty. Zabronione jest używanie środków czystości, które nie uzyskają stosownej akceptacji lub które są przeterminowane. Na żądanie Kierownika Działu Obsługi Dworca w Kielcach lub upoważnionej przez niego osoby, każda z zatrudnionych przez Wykonawcę osób będzie zobowiązana okazać środki, których używa do wykonania usługi.</w:t>
      </w:r>
    </w:p>
    <w:p w14:paraId="55F85895" w14:textId="77777777" w:rsidR="002A7FBA"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Wykonawca w trakcie obowiązywania umowy będzie dostarczał w ilościach wynikających z zapotrzebowania i w sposób ciągły papier toaletowy biały dobrze rozpuszczalny, mydło w płynie (mydło do pojemników symbol AT 14000 oraz pojemników zwykłych napełnianych od góry), ręczniki papierowe białe, środki neutralizujące brzydkie zapachy, środki przeciw osadzaniu kamienia, płyn do mycia naczyń, gąbki do mycia naczyń, wkłady żelowe, odświeżacze powietrza, worki czarne i kolorowe do segregacji odpadów, środki dezynfekcyjne oraz inne środki niezbędne do właściwego wykonania przedmiotu zamówienia.</w:t>
      </w:r>
    </w:p>
    <w:p w14:paraId="79EC585C" w14:textId="77777777" w:rsidR="00B87226" w:rsidRPr="00C00CBB" w:rsidRDefault="00B87226" w:rsidP="00B87226">
      <w:pPr>
        <w:widowControl w:val="0"/>
        <w:suppressAutoHyphens w:val="0"/>
        <w:jc w:val="both"/>
        <w:rPr>
          <w:snapToGrid w:val="0"/>
          <w:sz w:val="24"/>
          <w:szCs w:val="24"/>
          <w:lang w:eastAsia="pl-PL"/>
        </w:rPr>
      </w:pPr>
    </w:p>
    <w:p w14:paraId="3903158A" w14:textId="7A4B8AD6" w:rsidR="00384476" w:rsidRPr="00C00CBB" w:rsidRDefault="002A7FBA" w:rsidP="00384476">
      <w:pPr>
        <w:widowControl w:val="0"/>
        <w:numPr>
          <w:ilvl w:val="0"/>
          <w:numId w:val="20"/>
        </w:numPr>
        <w:suppressAutoHyphens w:val="0"/>
        <w:jc w:val="both"/>
        <w:rPr>
          <w:snapToGrid w:val="0"/>
          <w:sz w:val="24"/>
          <w:szCs w:val="24"/>
          <w:lang w:eastAsia="pl-PL"/>
        </w:rPr>
      </w:pPr>
      <w:r w:rsidRPr="00C00CBB">
        <w:rPr>
          <w:snapToGrid w:val="0"/>
          <w:sz w:val="24"/>
          <w:szCs w:val="24"/>
          <w:lang w:eastAsia="pl-PL"/>
        </w:rPr>
        <w:lastRenderedPageBreak/>
        <w:t>Zamawiający zapewni pracownikom Wykonawcy pomieszczenia do przechowywania środków czystości i sprzętu.</w:t>
      </w:r>
    </w:p>
    <w:p w14:paraId="334E4DBA" w14:textId="2CE1729F"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zobowiązany jest do wykonania na własny koszt 13 szt. zalaminowanych kart formatu A4 zawierających informację na temat zakresu oraz częstotliwości czynności sprzątania w danym pomieszczeniu a także imienia i nazwiska oraz numeru telefonu osoby której należy zgłaszać reklamacje dotyczącej jakości usługi. Zamawiający przekaże Wykonawcy w terminie </w:t>
      </w:r>
      <w:r w:rsidR="00062AB6">
        <w:rPr>
          <w:snapToGrid w:val="0"/>
          <w:sz w:val="24"/>
          <w:szCs w:val="24"/>
          <w:lang w:eastAsia="pl-PL"/>
        </w:rPr>
        <w:t>3</w:t>
      </w:r>
      <w:r w:rsidRPr="00C00CBB">
        <w:rPr>
          <w:snapToGrid w:val="0"/>
          <w:sz w:val="24"/>
          <w:szCs w:val="24"/>
          <w:lang w:eastAsia="pl-PL"/>
        </w:rPr>
        <w:t xml:space="preserve"> dni od dnia podpisania umowy informację na temat ilości i rodzaju pomieszczeń w których będą wisiały karty, a także dane dot. imienia i nazwiska oraz numeru telefonu osoby której należy zgłaszać reklamacje dotyczące jakości usługi. Wykonawca wykona karty w terminie </w:t>
      </w:r>
      <w:r w:rsidR="00062AB6">
        <w:rPr>
          <w:snapToGrid w:val="0"/>
          <w:sz w:val="24"/>
          <w:szCs w:val="24"/>
          <w:lang w:eastAsia="pl-PL"/>
        </w:rPr>
        <w:t>2</w:t>
      </w:r>
      <w:r w:rsidRPr="00C00CBB">
        <w:rPr>
          <w:snapToGrid w:val="0"/>
          <w:sz w:val="24"/>
          <w:szCs w:val="24"/>
          <w:lang w:eastAsia="pl-PL"/>
        </w:rPr>
        <w:t xml:space="preserve"> dni od dnia przekazania przez Zamawiającego informacji o których mowa powyżej.</w:t>
      </w:r>
    </w:p>
    <w:p w14:paraId="5E08BA5A" w14:textId="77777777" w:rsidR="002A7FBA" w:rsidRPr="00DF568D" w:rsidRDefault="002A7FBA" w:rsidP="002A7FBA">
      <w:pPr>
        <w:widowControl w:val="0"/>
        <w:suppressAutoHyphens w:val="0"/>
        <w:jc w:val="both"/>
        <w:rPr>
          <w:snapToGrid w:val="0"/>
          <w:color w:val="000000" w:themeColor="text1"/>
          <w:sz w:val="24"/>
          <w:szCs w:val="24"/>
          <w:lang w:eastAsia="pl-PL"/>
        </w:rPr>
      </w:pPr>
    </w:p>
    <w:p w14:paraId="0FE1EA1C" w14:textId="0086351B" w:rsidR="002A7FBA" w:rsidRPr="00DF568D" w:rsidRDefault="002A7FBA">
      <w:pPr>
        <w:pStyle w:val="Akapitzlist"/>
        <w:widowControl w:val="0"/>
        <w:numPr>
          <w:ilvl w:val="2"/>
          <w:numId w:val="19"/>
        </w:numPr>
        <w:tabs>
          <w:tab w:val="left" w:pos="360"/>
        </w:tabs>
        <w:suppressAutoHyphens w:val="0"/>
        <w:ind w:left="284" w:hanging="284"/>
        <w:rPr>
          <w:b/>
          <w:bCs/>
          <w:snapToGrid w:val="0"/>
          <w:color w:val="000000" w:themeColor="text1"/>
          <w:sz w:val="24"/>
          <w:szCs w:val="24"/>
          <w:lang w:eastAsia="pl-PL"/>
        </w:rPr>
      </w:pPr>
      <w:r w:rsidRPr="00DF568D">
        <w:rPr>
          <w:b/>
          <w:bCs/>
          <w:snapToGrid w:val="0"/>
          <w:color w:val="000000" w:themeColor="text1"/>
          <w:sz w:val="24"/>
          <w:szCs w:val="24"/>
          <w:lang w:eastAsia="pl-PL"/>
        </w:rPr>
        <w:t>G</w:t>
      </w:r>
      <w:r w:rsidR="00384476" w:rsidRPr="00DF568D">
        <w:rPr>
          <w:b/>
          <w:bCs/>
          <w:snapToGrid w:val="0"/>
          <w:color w:val="000000" w:themeColor="text1"/>
          <w:sz w:val="24"/>
          <w:szCs w:val="24"/>
          <w:lang w:eastAsia="pl-PL"/>
        </w:rPr>
        <w:t>odziny i zasady ogólne sprzątania</w:t>
      </w:r>
      <w:r w:rsidRPr="00DF568D">
        <w:rPr>
          <w:b/>
          <w:bCs/>
          <w:snapToGrid w:val="0"/>
          <w:color w:val="000000" w:themeColor="text1"/>
          <w:sz w:val="24"/>
          <w:szCs w:val="24"/>
          <w:lang w:eastAsia="pl-PL"/>
        </w:rPr>
        <w:t>:</w:t>
      </w:r>
    </w:p>
    <w:p w14:paraId="3523F04C" w14:textId="7D79DCBA" w:rsidR="002A7FBA" w:rsidRPr="00DF568D" w:rsidRDefault="008D4A52" w:rsidP="008D4A52">
      <w:pPr>
        <w:pStyle w:val="Akapitzlist"/>
        <w:widowControl w:val="0"/>
        <w:numPr>
          <w:ilvl w:val="0"/>
          <w:numId w:val="17"/>
        </w:numPr>
        <w:suppressAutoHyphens w:val="0"/>
        <w:jc w:val="both"/>
        <w:rPr>
          <w:snapToGrid w:val="0"/>
          <w:color w:val="000000" w:themeColor="text1"/>
          <w:sz w:val="24"/>
          <w:szCs w:val="24"/>
          <w:lang w:eastAsia="pl-PL"/>
        </w:rPr>
      </w:pPr>
      <w:r w:rsidRPr="00DF568D">
        <w:rPr>
          <w:rFonts w:eastAsia="Calibri"/>
          <w:bCs/>
          <w:snapToGrid w:val="0"/>
          <w:color w:val="000000" w:themeColor="text1"/>
          <w:sz w:val="24"/>
          <w:szCs w:val="24"/>
          <w:lang w:eastAsia="pl-PL"/>
        </w:rPr>
        <w:t xml:space="preserve">W dni powszednie </w:t>
      </w:r>
      <w:r w:rsidR="002A7FBA" w:rsidRPr="00DF568D">
        <w:rPr>
          <w:snapToGrid w:val="0"/>
          <w:color w:val="000000" w:themeColor="text1"/>
          <w:sz w:val="24"/>
          <w:szCs w:val="24"/>
          <w:lang w:eastAsia="pl-PL"/>
        </w:rPr>
        <w:t xml:space="preserve">wymagana jest obecność </w:t>
      </w:r>
      <w:r w:rsidRPr="00DF568D">
        <w:rPr>
          <w:snapToGrid w:val="0"/>
          <w:color w:val="000000" w:themeColor="text1"/>
          <w:sz w:val="24"/>
          <w:szCs w:val="24"/>
          <w:lang w:eastAsia="pl-PL"/>
        </w:rPr>
        <w:t xml:space="preserve">czterech </w:t>
      </w:r>
      <w:r w:rsidR="002A7FBA" w:rsidRPr="00DF568D">
        <w:rPr>
          <w:snapToGrid w:val="0"/>
          <w:color w:val="000000" w:themeColor="text1"/>
          <w:sz w:val="24"/>
          <w:szCs w:val="24"/>
          <w:lang w:eastAsia="pl-PL"/>
        </w:rPr>
        <w:t>pracowników</w:t>
      </w:r>
      <w:r w:rsidRPr="00DF568D">
        <w:rPr>
          <w:snapToGrid w:val="0"/>
          <w:color w:val="000000" w:themeColor="text1"/>
          <w:sz w:val="24"/>
          <w:szCs w:val="24"/>
          <w:lang w:eastAsia="pl-PL"/>
        </w:rPr>
        <w:t xml:space="preserve"> </w:t>
      </w:r>
      <w:r w:rsidR="002A7FBA" w:rsidRPr="00DF568D">
        <w:rPr>
          <w:snapToGrid w:val="0"/>
          <w:color w:val="000000" w:themeColor="text1"/>
          <w:sz w:val="24"/>
          <w:szCs w:val="24"/>
          <w:lang w:eastAsia="pl-PL"/>
        </w:rPr>
        <w:t xml:space="preserve">w </w:t>
      </w:r>
      <w:r w:rsidRPr="00DF568D">
        <w:rPr>
          <w:snapToGrid w:val="0"/>
          <w:color w:val="000000" w:themeColor="text1"/>
          <w:sz w:val="24"/>
          <w:szCs w:val="24"/>
          <w:lang w:eastAsia="pl-PL"/>
        </w:rPr>
        <w:t>następujących godzinach: 6.00-13.00, 8.00-15.00; 13.00-20.00 i 15.00-22.00.</w:t>
      </w:r>
    </w:p>
    <w:p w14:paraId="1987B658" w14:textId="3CF22EF4" w:rsidR="008D4A52" w:rsidRPr="00DF568D" w:rsidRDefault="008D4A52" w:rsidP="00E33A02">
      <w:pPr>
        <w:pStyle w:val="Akapitzlist"/>
        <w:widowControl w:val="0"/>
        <w:numPr>
          <w:ilvl w:val="0"/>
          <w:numId w:val="17"/>
        </w:numPr>
        <w:suppressAutoHyphens w:val="0"/>
        <w:jc w:val="both"/>
        <w:rPr>
          <w:snapToGrid w:val="0"/>
          <w:color w:val="000000" w:themeColor="text1"/>
          <w:sz w:val="24"/>
          <w:szCs w:val="24"/>
          <w:lang w:eastAsia="pl-PL"/>
        </w:rPr>
      </w:pPr>
      <w:r w:rsidRPr="00DF568D">
        <w:rPr>
          <w:snapToGrid w:val="0"/>
          <w:color w:val="000000" w:themeColor="text1"/>
          <w:sz w:val="24"/>
          <w:szCs w:val="24"/>
          <w:lang w:eastAsia="pl-PL"/>
        </w:rPr>
        <w:t>W dni ustawowo woln</w:t>
      </w:r>
      <w:r w:rsidR="00062AB6">
        <w:rPr>
          <w:snapToGrid w:val="0"/>
          <w:color w:val="000000" w:themeColor="text1"/>
          <w:sz w:val="24"/>
          <w:szCs w:val="24"/>
          <w:lang w:eastAsia="pl-PL"/>
        </w:rPr>
        <w:t>ych</w:t>
      </w:r>
      <w:r w:rsidRPr="00DF568D">
        <w:rPr>
          <w:snapToGrid w:val="0"/>
          <w:color w:val="000000" w:themeColor="text1"/>
          <w:sz w:val="24"/>
          <w:szCs w:val="24"/>
          <w:lang w:eastAsia="pl-PL"/>
        </w:rPr>
        <w:t xml:space="preserve"> od pracy wymagana jest obecność </w:t>
      </w:r>
      <w:r w:rsidR="001B5FFD" w:rsidRPr="00DF568D">
        <w:rPr>
          <w:snapToGrid w:val="0"/>
          <w:color w:val="000000" w:themeColor="text1"/>
          <w:sz w:val="24"/>
          <w:szCs w:val="24"/>
          <w:lang w:eastAsia="pl-PL"/>
        </w:rPr>
        <w:t>trzech</w:t>
      </w:r>
      <w:r w:rsidRPr="00DF568D">
        <w:rPr>
          <w:snapToGrid w:val="0"/>
          <w:color w:val="000000" w:themeColor="text1"/>
          <w:sz w:val="24"/>
          <w:szCs w:val="24"/>
          <w:lang w:eastAsia="pl-PL"/>
        </w:rPr>
        <w:t xml:space="preserve"> pracowników w poszczególnych godzinach: </w:t>
      </w:r>
      <w:r w:rsidR="00E33A02" w:rsidRPr="00DF568D">
        <w:rPr>
          <w:snapToGrid w:val="0"/>
          <w:color w:val="000000" w:themeColor="text1"/>
          <w:sz w:val="24"/>
          <w:szCs w:val="24"/>
          <w:lang w:eastAsia="pl-PL"/>
        </w:rPr>
        <w:t xml:space="preserve">8.00-15.00; </w:t>
      </w:r>
      <w:r w:rsidR="001B5FFD" w:rsidRPr="00DF568D">
        <w:rPr>
          <w:snapToGrid w:val="0"/>
          <w:color w:val="000000" w:themeColor="text1"/>
          <w:sz w:val="24"/>
          <w:szCs w:val="24"/>
          <w:lang w:eastAsia="pl-PL"/>
        </w:rPr>
        <w:t xml:space="preserve">10.00-17.00; </w:t>
      </w:r>
      <w:r w:rsidR="00E33A02" w:rsidRPr="00DF568D">
        <w:rPr>
          <w:snapToGrid w:val="0"/>
          <w:color w:val="000000" w:themeColor="text1"/>
          <w:sz w:val="24"/>
          <w:szCs w:val="24"/>
          <w:lang w:eastAsia="pl-PL"/>
        </w:rPr>
        <w:t>15.00-21.00</w:t>
      </w:r>
    </w:p>
    <w:p w14:paraId="3EC654DF" w14:textId="77777777" w:rsidR="002A7FBA" w:rsidRPr="00DF568D" w:rsidRDefault="002A7FBA">
      <w:pPr>
        <w:widowControl w:val="0"/>
        <w:numPr>
          <w:ilvl w:val="0"/>
          <w:numId w:val="17"/>
        </w:numPr>
        <w:suppressAutoHyphens w:val="0"/>
        <w:jc w:val="both"/>
        <w:rPr>
          <w:snapToGrid w:val="0"/>
          <w:color w:val="000000" w:themeColor="text1"/>
          <w:sz w:val="24"/>
          <w:szCs w:val="24"/>
          <w:u w:val="single"/>
          <w:lang w:eastAsia="pl-PL"/>
        </w:rPr>
      </w:pPr>
      <w:r w:rsidRPr="00DF568D">
        <w:rPr>
          <w:snapToGrid w:val="0"/>
          <w:color w:val="000000" w:themeColor="text1"/>
          <w:sz w:val="24"/>
          <w:szCs w:val="24"/>
          <w:lang w:eastAsia="pl-PL"/>
        </w:rPr>
        <w:t>Wykonawca zapewni awaryjne, na skutek nieprzewidzianego zdarzenia losowego (np.: zalanie, silne opady deszczu lub śniegu) sprzątanie obiektów Zamawiającego nie później niż w ciągu 30 minut od telefonicznego zgłoszenia.</w:t>
      </w:r>
    </w:p>
    <w:p w14:paraId="59B2D0DE" w14:textId="33FBFE54" w:rsidR="002A7FBA" w:rsidRPr="00C00CBB" w:rsidRDefault="002A7FBA">
      <w:pPr>
        <w:widowControl w:val="0"/>
        <w:numPr>
          <w:ilvl w:val="0"/>
          <w:numId w:val="17"/>
        </w:numPr>
        <w:suppressAutoHyphens w:val="0"/>
        <w:jc w:val="both"/>
        <w:rPr>
          <w:snapToGrid w:val="0"/>
          <w:sz w:val="24"/>
          <w:szCs w:val="24"/>
          <w:u w:val="single"/>
          <w:lang w:eastAsia="pl-PL"/>
        </w:rPr>
      </w:pPr>
      <w:r w:rsidRPr="00DF568D">
        <w:rPr>
          <w:bCs/>
          <w:snapToGrid w:val="0"/>
          <w:color w:val="000000" w:themeColor="text1"/>
          <w:sz w:val="24"/>
          <w:szCs w:val="24"/>
          <w:lang w:eastAsia="pl-PL"/>
        </w:rPr>
        <w:t>Odbiór prac:</w:t>
      </w:r>
      <w:r w:rsidRPr="00DF568D">
        <w:rPr>
          <w:snapToGrid w:val="0"/>
          <w:color w:val="000000" w:themeColor="text1"/>
          <w:sz w:val="24"/>
          <w:szCs w:val="24"/>
          <w:lang w:eastAsia="pl-PL"/>
        </w:rPr>
        <w:t xml:space="preserve"> Czynności, które zgodnie z niniejszym opisem przedmiotu zamówienia </w:t>
      </w:r>
      <w:r w:rsidRPr="00C00CBB">
        <w:rPr>
          <w:snapToGrid w:val="0"/>
          <w:sz w:val="24"/>
          <w:szCs w:val="24"/>
          <w:lang w:eastAsia="pl-PL"/>
        </w:rPr>
        <w:t>powinny być ukończone w określonym terminie (w szczególności mycie elewacji szklanej, mycie peronów, zamiatanie parkingów</w:t>
      </w:r>
      <w:r w:rsidR="00E33A02">
        <w:rPr>
          <w:snapToGrid w:val="0"/>
          <w:sz w:val="24"/>
          <w:szCs w:val="24"/>
          <w:lang w:eastAsia="pl-PL"/>
        </w:rPr>
        <w:t>, czyszczenie na mokro mebli tapicerowanych, pranie wykładzin</w:t>
      </w:r>
      <w:r w:rsidRPr="00C00CBB">
        <w:rPr>
          <w:snapToGrid w:val="0"/>
          <w:sz w:val="24"/>
          <w:szCs w:val="24"/>
          <w:lang w:eastAsia="pl-PL"/>
        </w:rPr>
        <w:t>) zostaną uznane za wykonane dopiero po dokonaniu ich odbioru przez Zamawiającego. Odbiór czynności nastąpi w formie protokołu podpisanego przez obie strony stanowiącego załącznik do faktury. Termin wykonania czynności może być przesunięty:</w:t>
      </w:r>
    </w:p>
    <w:p w14:paraId="3C03B708" w14:textId="77777777" w:rsidR="002A7FBA" w:rsidRPr="00C00CBB" w:rsidRDefault="002A7FBA">
      <w:pPr>
        <w:widowControl w:val="0"/>
        <w:numPr>
          <w:ilvl w:val="0"/>
          <w:numId w:val="11"/>
        </w:numPr>
        <w:suppressAutoHyphens w:val="0"/>
        <w:ind w:left="993" w:hanging="284"/>
        <w:jc w:val="both"/>
        <w:rPr>
          <w:snapToGrid w:val="0"/>
          <w:sz w:val="24"/>
          <w:szCs w:val="24"/>
          <w:lang w:eastAsia="pl-PL"/>
        </w:rPr>
      </w:pPr>
      <w:r w:rsidRPr="00C00CBB">
        <w:rPr>
          <w:snapToGrid w:val="0"/>
          <w:sz w:val="24"/>
          <w:szCs w:val="24"/>
          <w:lang w:eastAsia="pl-PL"/>
        </w:rPr>
        <w:t>w uzasadnionych przypadkach - na wniosek Zamawiającego,</w:t>
      </w:r>
    </w:p>
    <w:p w14:paraId="75917456" w14:textId="77777777" w:rsidR="002A7FBA" w:rsidRPr="00C00CBB" w:rsidRDefault="002A7FBA">
      <w:pPr>
        <w:widowControl w:val="0"/>
        <w:numPr>
          <w:ilvl w:val="0"/>
          <w:numId w:val="11"/>
        </w:numPr>
        <w:suppressAutoHyphens w:val="0"/>
        <w:ind w:left="993" w:hanging="284"/>
        <w:jc w:val="both"/>
        <w:rPr>
          <w:snapToGrid w:val="0"/>
          <w:sz w:val="24"/>
          <w:szCs w:val="24"/>
          <w:lang w:eastAsia="pl-PL"/>
        </w:rPr>
      </w:pPr>
      <w:r w:rsidRPr="00C00CBB">
        <w:rPr>
          <w:snapToGrid w:val="0"/>
          <w:sz w:val="24"/>
          <w:szCs w:val="24"/>
          <w:lang w:eastAsia="pl-PL"/>
        </w:rPr>
        <w:t>w przypadku niesprzyjających warunków atmosferycznych - na pisemny wniosek Wykonawcy zgłoszony co najmniej na 5 dni roboczych przed terminem wykonania czynności. Zmiana terminu w w/w trybie wymaga zgody Zamawiającego.</w:t>
      </w:r>
    </w:p>
    <w:p w14:paraId="6828FD8D" w14:textId="77777777" w:rsidR="002A7FBA" w:rsidRPr="00C00CBB" w:rsidRDefault="002A7FBA">
      <w:pPr>
        <w:widowControl w:val="0"/>
        <w:numPr>
          <w:ilvl w:val="0"/>
          <w:numId w:val="17"/>
        </w:numPr>
        <w:suppressAutoHyphens w:val="0"/>
        <w:jc w:val="both"/>
        <w:rPr>
          <w:snapToGrid w:val="0"/>
          <w:sz w:val="24"/>
          <w:szCs w:val="24"/>
          <w:lang w:eastAsia="pl-PL"/>
        </w:rPr>
      </w:pPr>
      <w:r w:rsidRPr="00C00CBB">
        <w:rPr>
          <w:snapToGrid w:val="0"/>
          <w:sz w:val="24"/>
          <w:szCs w:val="24"/>
          <w:lang w:eastAsia="pl-PL"/>
        </w:rPr>
        <w:t>Informacje dodatkowe:</w:t>
      </w:r>
      <w:r w:rsidRPr="00C00CBB">
        <w:rPr>
          <w:sz w:val="24"/>
          <w:szCs w:val="24"/>
          <w:lang w:eastAsia="pl-PL"/>
        </w:rPr>
        <w:t xml:space="preserve"> kosze na śmieci: </w:t>
      </w:r>
    </w:p>
    <w:p w14:paraId="0794033C" w14:textId="77777777" w:rsidR="002A7FBA" w:rsidRPr="00C00CBB" w:rsidRDefault="002A7FBA">
      <w:pPr>
        <w:widowControl w:val="0"/>
        <w:numPr>
          <w:ilvl w:val="0"/>
          <w:numId w:val="22"/>
        </w:numPr>
        <w:suppressAutoHyphens w:val="0"/>
        <w:ind w:left="993" w:hanging="284"/>
        <w:jc w:val="both"/>
        <w:rPr>
          <w:sz w:val="24"/>
          <w:szCs w:val="24"/>
          <w:lang w:eastAsia="pl-PL"/>
        </w:rPr>
      </w:pPr>
      <w:r w:rsidRPr="00C00CBB">
        <w:rPr>
          <w:sz w:val="24"/>
          <w:szCs w:val="24"/>
          <w:lang w:eastAsia="pl-PL"/>
        </w:rPr>
        <w:t>kosze na śmieci wewnętrzne: 26 szt.,</w:t>
      </w:r>
    </w:p>
    <w:p w14:paraId="544CD5AF" w14:textId="77777777" w:rsidR="002A7FBA" w:rsidRPr="00C00CBB" w:rsidRDefault="002A7FBA">
      <w:pPr>
        <w:widowControl w:val="0"/>
        <w:numPr>
          <w:ilvl w:val="0"/>
          <w:numId w:val="22"/>
        </w:numPr>
        <w:suppressAutoHyphens w:val="0"/>
        <w:ind w:left="993" w:hanging="284"/>
        <w:jc w:val="both"/>
        <w:rPr>
          <w:snapToGrid w:val="0"/>
          <w:sz w:val="24"/>
          <w:szCs w:val="24"/>
          <w:lang w:eastAsia="pl-PL"/>
        </w:rPr>
      </w:pPr>
      <w:r w:rsidRPr="00C00CBB">
        <w:rPr>
          <w:sz w:val="24"/>
          <w:szCs w:val="24"/>
          <w:lang w:eastAsia="pl-PL"/>
        </w:rPr>
        <w:t>kosze na śmieci zewnętrzne: 47 szt.,</w:t>
      </w:r>
      <w:r w:rsidRPr="00C00CBB">
        <w:rPr>
          <w:snapToGrid w:val="0"/>
          <w:sz w:val="24"/>
          <w:szCs w:val="24"/>
          <w:lang w:eastAsia="pl-PL"/>
        </w:rPr>
        <w:t xml:space="preserve"> </w:t>
      </w:r>
    </w:p>
    <w:p w14:paraId="22AE7FF4" w14:textId="77777777" w:rsidR="002A7FBA" w:rsidRPr="00C00CBB" w:rsidRDefault="002A7FBA">
      <w:pPr>
        <w:widowControl w:val="0"/>
        <w:numPr>
          <w:ilvl w:val="0"/>
          <w:numId w:val="22"/>
        </w:numPr>
        <w:suppressAutoHyphens w:val="0"/>
        <w:ind w:left="993" w:hanging="284"/>
        <w:jc w:val="both"/>
        <w:rPr>
          <w:sz w:val="24"/>
          <w:szCs w:val="24"/>
          <w:lang w:eastAsia="pl-PL"/>
        </w:rPr>
      </w:pPr>
      <w:r w:rsidRPr="00C00CBB">
        <w:rPr>
          <w:sz w:val="24"/>
          <w:szCs w:val="24"/>
          <w:lang w:eastAsia="pl-PL"/>
        </w:rPr>
        <w:t>ławki zewnętrzne: 102 szt.,</w:t>
      </w:r>
    </w:p>
    <w:p w14:paraId="1B6F8444" w14:textId="77777777" w:rsidR="002A7FBA" w:rsidRPr="00C00CBB" w:rsidRDefault="002A7FBA">
      <w:pPr>
        <w:widowControl w:val="0"/>
        <w:numPr>
          <w:ilvl w:val="0"/>
          <w:numId w:val="22"/>
        </w:numPr>
        <w:suppressAutoHyphens w:val="0"/>
        <w:ind w:left="993" w:hanging="284"/>
        <w:jc w:val="both"/>
        <w:rPr>
          <w:snapToGrid w:val="0"/>
          <w:sz w:val="24"/>
          <w:szCs w:val="24"/>
          <w:lang w:eastAsia="pl-PL"/>
        </w:rPr>
      </w:pPr>
      <w:proofErr w:type="spellStart"/>
      <w:r w:rsidRPr="00C00CBB">
        <w:rPr>
          <w:sz w:val="24"/>
          <w:szCs w:val="24"/>
          <w:lang w:eastAsia="pl-PL"/>
        </w:rPr>
        <w:t>butelkomat</w:t>
      </w:r>
      <w:proofErr w:type="spellEnd"/>
      <w:r w:rsidRPr="00C00CBB">
        <w:rPr>
          <w:sz w:val="24"/>
          <w:szCs w:val="24"/>
          <w:lang w:eastAsia="pl-PL"/>
        </w:rPr>
        <w:t>: szt. 1</w:t>
      </w:r>
    </w:p>
    <w:p w14:paraId="5E9A7642" w14:textId="77777777" w:rsidR="002A7FBA" w:rsidRPr="00C00CBB" w:rsidRDefault="002A7FBA" w:rsidP="00384476">
      <w:pPr>
        <w:widowControl w:val="0"/>
        <w:tabs>
          <w:tab w:val="left" w:pos="720"/>
        </w:tabs>
        <w:suppressAutoHyphens w:val="0"/>
        <w:jc w:val="both"/>
        <w:rPr>
          <w:b/>
          <w:snapToGrid w:val="0"/>
          <w:sz w:val="24"/>
          <w:szCs w:val="24"/>
          <w:lang w:eastAsia="pl-PL"/>
        </w:rPr>
      </w:pPr>
    </w:p>
    <w:p w14:paraId="66B7A7F4" w14:textId="5CF882DE" w:rsidR="002A7FBA" w:rsidRPr="00C00CBB" w:rsidRDefault="00384476">
      <w:pPr>
        <w:widowControl w:val="0"/>
        <w:numPr>
          <w:ilvl w:val="0"/>
          <w:numId w:val="21"/>
        </w:numPr>
        <w:suppressAutoHyphens w:val="0"/>
        <w:ind w:left="284" w:hanging="284"/>
        <w:jc w:val="both"/>
        <w:rPr>
          <w:b/>
          <w:bCs/>
          <w:snapToGrid w:val="0"/>
          <w:sz w:val="24"/>
          <w:szCs w:val="24"/>
          <w:lang w:eastAsia="pl-PL"/>
        </w:rPr>
      </w:pPr>
      <w:bookmarkStart w:id="2" w:name="_Hlk148429918"/>
      <w:r w:rsidRPr="00C00CBB">
        <w:rPr>
          <w:b/>
          <w:bCs/>
          <w:snapToGrid w:val="0"/>
          <w:sz w:val="24"/>
          <w:szCs w:val="24"/>
          <w:lang w:eastAsia="pl-PL"/>
        </w:rPr>
        <w:t>Szczegółowy zakres usługi</w:t>
      </w:r>
      <w:r w:rsidR="002A7FBA" w:rsidRPr="00C00CBB">
        <w:rPr>
          <w:b/>
          <w:bCs/>
          <w:snapToGrid w:val="0"/>
          <w:sz w:val="24"/>
          <w:szCs w:val="24"/>
          <w:lang w:eastAsia="pl-PL"/>
        </w:rPr>
        <w:t xml:space="preserve"> </w:t>
      </w:r>
      <w:r w:rsidRPr="00C00CBB">
        <w:rPr>
          <w:b/>
          <w:bCs/>
          <w:snapToGrid w:val="0"/>
          <w:sz w:val="24"/>
          <w:szCs w:val="24"/>
          <w:lang w:eastAsia="pl-PL"/>
        </w:rPr>
        <w:t xml:space="preserve">w budynku Dworca Autobusowego </w:t>
      </w:r>
      <w:r w:rsidR="002A7FBA" w:rsidRPr="00C00CBB">
        <w:rPr>
          <w:b/>
          <w:bCs/>
          <w:snapToGrid w:val="0"/>
          <w:sz w:val="24"/>
          <w:szCs w:val="24"/>
          <w:lang w:eastAsia="pl-PL"/>
        </w:rPr>
        <w:t>polega</w:t>
      </w:r>
      <w:r w:rsidRPr="00C00CBB">
        <w:rPr>
          <w:b/>
          <w:bCs/>
          <w:snapToGrid w:val="0"/>
          <w:sz w:val="24"/>
          <w:szCs w:val="24"/>
          <w:lang w:eastAsia="pl-PL"/>
        </w:rPr>
        <w:t xml:space="preserve"> </w:t>
      </w:r>
      <w:r w:rsidR="002A7FBA" w:rsidRPr="00C00CBB">
        <w:rPr>
          <w:b/>
          <w:bCs/>
          <w:snapToGrid w:val="0"/>
          <w:sz w:val="24"/>
          <w:szCs w:val="24"/>
          <w:lang w:eastAsia="pl-PL"/>
        </w:rPr>
        <w:t>na:</w:t>
      </w:r>
    </w:p>
    <w:bookmarkEnd w:id="2"/>
    <w:p w14:paraId="28853343"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zamiataniu, czyszczeniu i myciu powierzchni podłogowych, ciągów komunikacyjnych, schodów zwykłych i ruchomych, wind płynami myjąco – pastującymi (w tym usuwanie gum do żucia); po umyciu podłogi należy każdorazowo ustawić tabliczkę ostrzegawczą „Uwaga śliska podłoga); wymagane jest co najmniej dwukrotne mycie maszynowe podłóg w ciągu dnia.</w:t>
      </w:r>
    </w:p>
    <w:p w14:paraId="190C4F88"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przecieraniu na wilgotno parapetów, stołów, stolików, krzeseł, modułów siedzących;</w:t>
      </w:r>
    </w:p>
    <w:p w14:paraId="0853E51C"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usuwaniu w miarę potrzeb plam i zabrudzeń z podłóg, wykładzin podłogowych, mebli   tapicerowanych;</w:t>
      </w:r>
    </w:p>
    <w:p w14:paraId="15890857"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w:t>
      </w:r>
      <w:r w:rsidRPr="00C00CBB">
        <w:rPr>
          <w:kern w:val="16"/>
          <w:sz w:val="24"/>
          <w:szCs w:val="24"/>
          <w:lang w:eastAsia="pl-PL"/>
        </w:rPr>
        <w:t xml:space="preserve">ystematyczne mycie drzwi wewnętrznych, drzwi wejściowych i ewakuacyjnych wraz z szybami znajdujących się w budynku m.in. drzwi przeszklonych i futryn </w:t>
      </w:r>
      <w:r w:rsidRPr="00C00CBB">
        <w:rPr>
          <w:kern w:val="16"/>
          <w:sz w:val="24"/>
          <w:szCs w:val="24"/>
          <w:lang w:eastAsia="pl-PL"/>
        </w:rPr>
        <w:lastRenderedPageBreak/>
        <w:t>drzwiowych, klamek, poręczy, kontaktów i wyłączników światła, listew elektroinstalacyjnych (kablowych), klimatyzatorów (obudowa zewnętrzna);</w:t>
      </w:r>
    </w:p>
    <w:p w14:paraId="4511A8A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opróżnianiu koszy na śmieci, myciu koszy, wymianie worków foliowych oraz wyrzucaniu śmieci do pojemników znajdujących się na zewnątrz budynku zgodnie z obowiązującą segregacją;</w:t>
      </w:r>
    </w:p>
    <w:p w14:paraId="5180E218"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Systematyczne opróżnianie </w:t>
      </w:r>
      <w:proofErr w:type="spellStart"/>
      <w:r w:rsidRPr="00C00CBB">
        <w:rPr>
          <w:snapToGrid w:val="0"/>
          <w:sz w:val="24"/>
          <w:szCs w:val="24"/>
          <w:lang w:eastAsia="pl-PL"/>
        </w:rPr>
        <w:t>butelkomatu</w:t>
      </w:r>
      <w:proofErr w:type="spellEnd"/>
      <w:r w:rsidRPr="00C00CBB">
        <w:rPr>
          <w:snapToGrid w:val="0"/>
          <w:sz w:val="24"/>
          <w:szCs w:val="24"/>
          <w:lang w:eastAsia="pl-PL"/>
        </w:rPr>
        <w:t xml:space="preserve">, wymiana worków oraz wynoszenie odpadów do pojemnika znajdującego się na zewnątrz budynku zgodnie                                            z obowiązującą segregacją, </w:t>
      </w:r>
    </w:p>
    <w:p w14:paraId="586E861D"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Codziennym odkurzaniu mebli tapicerowanych, </w:t>
      </w:r>
    </w:p>
    <w:p w14:paraId="231BE6BF"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Codziennym myciu drzwi, ościeżnic, ścian i widocznych na nich zabrudzeń;</w:t>
      </w:r>
    </w:p>
    <w:p w14:paraId="006FE98F"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Codziennym utrzymywaniu w czystości powierzchni szklanych wewnątrz i zewnątrz budynku tj. drzwi przeszklonych, balustrad szklanych;</w:t>
      </w:r>
    </w:p>
    <w:p w14:paraId="605FC0F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Cotygodniowym przecieraniu na wilgotno szaf, regałów, półek wiszących, itp. płynem lub pastą antystatyczną;</w:t>
      </w:r>
    </w:p>
    <w:p w14:paraId="547A3EB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Cotygodniowym usuwaniu pajęczyn oraz kurzu ze ścian, sufitów, lamp i opraw oświetleniowych; </w:t>
      </w:r>
    </w:p>
    <w:p w14:paraId="70C4AAE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Cotygodniowym przetarciu włączników światła i gniazd elektrycznych na sucho;</w:t>
      </w:r>
    </w:p>
    <w:p w14:paraId="43DD312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kern w:val="16"/>
          <w:sz w:val="24"/>
          <w:szCs w:val="24"/>
          <w:lang w:eastAsia="pl-PL"/>
        </w:rPr>
        <w:t>Dwa razy w tygodniu sprzątanie pomieszczeń socjalnych: zmywanie płytek, mycie zlewozmywaków i armatury środkami do tego przeznaczonymi;</w:t>
      </w:r>
    </w:p>
    <w:p w14:paraId="17B3080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Comiesięcznym myciu klimatyzatorów, listew elektroinstalacyjnych, kratek wentylacyjnych;</w:t>
      </w:r>
    </w:p>
    <w:p w14:paraId="4A478EC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Comiesięcznym usuwaniu kurzu z kratek wentylacyjnych, wentylatorów;</w:t>
      </w:r>
    </w:p>
    <w:p w14:paraId="363CE512"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Utrzymaniu w czystości skrytek bagażowych;</w:t>
      </w:r>
    </w:p>
    <w:p w14:paraId="592CC4A5"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Usuwaniu ogłoszeń, informacji i plakatów umieszczanych na terenie dworca bez zgody Zamawiającego;</w:t>
      </w:r>
    </w:p>
    <w:p w14:paraId="2580D75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Neutralizowanie nieprzyjemnych zapachów w sanitariach, poczekalniach oraz wszędzie tam, gdzie zachodzi taka potrzeba;</w:t>
      </w:r>
    </w:p>
    <w:p w14:paraId="5AD2FA6D" w14:textId="3A45D3FD"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M</w:t>
      </w:r>
      <w:r w:rsidRPr="00C00CBB">
        <w:rPr>
          <w:kern w:val="16"/>
          <w:sz w:val="24"/>
          <w:szCs w:val="24"/>
          <w:lang w:eastAsia="pl-PL"/>
        </w:rPr>
        <w:t xml:space="preserve">ycie elewacji szklanych  </w:t>
      </w:r>
      <w:r w:rsidR="00E33A02">
        <w:rPr>
          <w:kern w:val="16"/>
          <w:sz w:val="24"/>
          <w:szCs w:val="24"/>
          <w:lang w:eastAsia="pl-PL"/>
        </w:rPr>
        <w:t>dwa</w:t>
      </w:r>
      <w:r w:rsidRPr="00C00CBB">
        <w:rPr>
          <w:kern w:val="16"/>
          <w:sz w:val="24"/>
          <w:szCs w:val="24"/>
          <w:lang w:eastAsia="pl-PL"/>
        </w:rPr>
        <w:t xml:space="preserve"> razy w roku z zachowaniem bezpieczeństwa czyszczonej powierzchni metodą alpinistyczną lub teleskopową, mycie lamp wymagających wysięgnika;</w:t>
      </w:r>
    </w:p>
    <w:p w14:paraId="6ADE1A29"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Dezynsekcji i deratyzacji obiektu Zamawiającego 2 razy w roku. W przypadku nieskutecznej dezynsekcji i deratyzacji usługa będzie powtórzona bez dodatkowego wynagrodzenia;</w:t>
      </w:r>
    </w:p>
    <w:p w14:paraId="659E8CA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Czyszczeniu środkami chemicznymi mebli tapicerowanych raz w okresie obowiązywania umowy, w terminie do </w:t>
      </w:r>
      <w:r w:rsidRPr="00C00CBB">
        <w:rPr>
          <w:b/>
          <w:snapToGrid w:val="0"/>
          <w:sz w:val="24"/>
          <w:szCs w:val="24"/>
          <w:u w:val="single"/>
          <w:lang w:eastAsia="pl-PL"/>
        </w:rPr>
        <w:t>30 czerwca;</w:t>
      </w:r>
    </w:p>
    <w:p w14:paraId="0E87DDBC" w14:textId="044F8D25"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  </w:t>
      </w:r>
      <w:r w:rsidRPr="00C00CBB">
        <w:rPr>
          <w:bCs/>
          <w:snapToGrid w:val="0"/>
          <w:sz w:val="24"/>
          <w:szCs w:val="24"/>
          <w:lang w:eastAsia="pl-PL"/>
        </w:rPr>
        <w:t xml:space="preserve">Pranie wykładzin - raz w roku (czyszczenie do </w:t>
      </w:r>
      <w:r w:rsidRPr="00C00CBB">
        <w:rPr>
          <w:bCs/>
          <w:snapToGrid w:val="0"/>
          <w:sz w:val="24"/>
          <w:szCs w:val="24"/>
          <w:u w:val="single"/>
          <w:lang w:eastAsia="pl-PL"/>
        </w:rPr>
        <w:t xml:space="preserve">31 </w:t>
      </w:r>
      <w:proofErr w:type="spellStart"/>
      <w:r w:rsidR="00E33A02">
        <w:rPr>
          <w:bCs/>
          <w:snapToGrid w:val="0"/>
          <w:sz w:val="24"/>
          <w:szCs w:val="24"/>
          <w:u w:val="single"/>
          <w:lang w:eastAsia="pl-PL"/>
        </w:rPr>
        <w:t>pażdziernika</w:t>
      </w:r>
      <w:proofErr w:type="spellEnd"/>
      <w:r w:rsidRPr="00C00CBB">
        <w:rPr>
          <w:bCs/>
          <w:snapToGrid w:val="0"/>
          <w:sz w:val="24"/>
          <w:szCs w:val="24"/>
          <w:lang w:eastAsia="pl-PL"/>
        </w:rPr>
        <w:t>,) oraz w razie konieczności częściej na wezwanie Zamawiającego w terminie uzgodnionym z Zamawiającym;</w:t>
      </w:r>
    </w:p>
    <w:p w14:paraId="0D5225B4" w14:textId="0D3E7569" w:rsidR="002A7FBA" w:rsidRPr="00C00CBB" w:rsidRDefault="002A7FBA">
      <w:pPr>
        <w:widowControl w:val="0"/>
        <w:numPr>
          <w:ilvl w:val="0"/>
          <w:numId w:val="12"/>
        </w:numPr>
        <w:suppressAutoHyphens w:val="0"/>
        <w:jc w:val="both"/>
        <w:rPr>
          <w:snapToGrid w:val="0"/>
          <w:sz w:val="24"/>
          <w:szCs w:val="24"/>
          <w:lang w:eastAsia="pl-PL"/>
        </w:rPr>
      </w:pPr>
      <w:r w:rsidRPr="00C00CBB">
        <w:rPr>
          <w:bCs/>
          <w:snapToGrid w:val="0"/>
          <w:sz w:val="24"/>
          <w:szCs w:val="24"/>
          <w:lang w:eastAsia="pl-PL"/>
        </w:rPr>
        <w:t>Mycie</w:t>
      </w:r>
      <w:r w:rsidRPr="00C00CBB">
        <w:rPr>
          <w:b/>
          <w:snapToGrid w:val="0"/>
          <w:sz w:val="24"/>
          <w:szCs w:val="24"/>
          <w:lang w:eastAsia="pl-PL"/>
        </w:rPr>
        <w:t xml:space="preserve"> </w:t>
      </w:r>
      <w:r w:rsidRPr="00C00CBB">
        <w:rPr>
          <w:snapToGrid w:val="0"/>
          <w:sz w:val="24"/>
          <w:szCs w:val="24"/>
          <w:lang w:eastAsia="pl-PL"/>
        </w:rPr>
        <w:t>elewacji szklanej (każdą szybę należy myć oddzielnie od strony wewnętrznej i zewnętrznej),</w:t>
      </w:r>
      <w:r w:rsidRPr="00C00CBB">
        <w:rPr>
          <w:bCs/>
          <w:snapToGrid w:val="0"/>
          <w:sz w:val="24"/>
          <w:szCs w:val="24"/>
          <w:lang w:eastAsia="pl-PL"/>
        </w:rPr>
        <w:t xml:space="preserve"> </w:t>
      </w:r>
      <w:r w:rsidR="00E33A02">
        <w:rPr>
          <w:b/>
          <w:snapToGrid w:val="0"/>
          <w:sz w:val="24"/>
          <w:szCs w:val="24"/>
          <w:lang w:eastAsia="pl-PL"/>
        </w:rPr>
        <w:t>2</w:t>
      </w:r>
      <w:r w:rsidRPr="00C00CBB">
        <w:rPr>
          <w:b/>
          <w:snapToGrid w:val="0"/>
          <w:sz w:val="24"/>
          <w:szCs w:val="24"/>
          <w:lang w:eastAsia="pl-PL"/>
        </w:rPr>
        <w:t xml:space="preserve"> razy w roku w terminach uzgodnionych z Zamawiającym (jednak nie później niż do </w:t>
      </w:r>
      <w:r w:rsidRPr="00C00CBB">
        <w:rPr>
          <w:b/>
          <w:snapToGrid w:val="0"/>
          <w:sz w:val="24"/>
          <w:szCs w:val="24"/>
          <w:u w:val="single"/>
          <w:lang w:eastAsia="pl-PL"/>
        </w:rPr>
        <w:t xml:space="preserve">30 kwietnia </w:t>
      </w:r>
      <w:r w:rsidRPr="00C00CBB">
        <w:rPr>
          <w:b/>
          <w:snapToGrid w:val="0"/>
          <w:sz w:val="24"/>
          <w:szCs w:val="24"/>
          <w:lang w:eastAsia="pl-PL"/>
        </w:rPr>
        <w:t xml:space="preserve">, </w:t>
      </w:r>
      <w:r w:rsidRPr="00C00CBB">
        <w:rPr>
          <w:b/>
          <w:snapToGrid w:val="0"/>
          <w:sz w:val="24"/>
          <w:szCs w:val="24"/>
          <w:u w:val="single"/>
          <w:lang w:eastAsia="pl-PL"/>
        </w:rPr>
        <w:t xml:space="preserve">30 </w:t>
      </w:r>
      <w:r w:rsidR="00E33A02">
        <w:rPr>
          <w:b/>
          <w:snapToGrid w:val="0"/>
          <w:sz w:val="24"/>
          <w:szCs w:val="24"/>
          <w:u w:val="single"/>
          <w:lang w:eastAsia="pl-PL"/>
        </w:rPr>
        <w:t>września</w:t>
      </w:r>
      <w:r w:rsidRPr="00C00CBB">
        <w:rPr>
          <w:b/>
          <w:snapToGrid w:val="0"/>
          <w:sz w:val="24"/>
          <w:szCs w:val="24"/>
          <w:lang w:eastAsia="pl-PL"/>
        </w:rPr>
        <w:t xml:space="preserve">). </w:t>
      </w:r>
    </w:p>
    <w:p w14:paraId="4776BA3F" w14:textId="7D263294" w:rsidR="00A1766E" w:rsidRPr="00A1766E" w:rsidRDefault="002A7FBA" w:rsidP="00B87226">
      <w:pPr>
        <w:suppressAutoHyphens w:val="0"/>
        <w:ind w:left="823" w:firstLine="1"/>
        <w:jc w:val="both"/>
        <w:rPr>
          <w:sz w:val="24"/>
          <w:szCs w:val="24"/>
          <w:lang w:eastAsia="pl-PL"/>
        </w:rPr>
      </w:pPr>
      <w:r w:rsidRPr="00C00CBB">
        <w:rPr>
          <w:snapToGrid w:val="0"/>
          <w:sz w:val="24"/>
          <w:szCs w:val="24"/>
          <w:lang w:eastAsia="pl-PL"/>
        </w:rPr>
        <w:t>Wykazana powierzchnia okien do mycia obejmuje mycie jednostronne, natomiast Wykonawca obowiązany będzie umyć okna dwustronnie w tym</w:t>
      </w:r>
      <w:r w:rsidRPr="00C00CBB">
        <w:rPr>
          <w:sz w:val="24"/>
          <w:szCs w:val="24"/>
          <w:lang w:eastAsia="pl-PL"/>
        </w:rPr>
        <w:t xml:space="preserve"> około 600 m² okien wymaga mycia przy zastosowaniu metody alpinistycznej. Usługa wykonania mycia będzie poświadczona protokołem;</w:t>
      </w:r>
    </w:p>
    <w:p w14:paraId="13E3C8D2" w14:textId="77777777" w:rsidR="002A7FBA" w:rsidRPr="00C00CBB" w:rsidRDefault="002A7FBA">
      <w:pPr>
        <w:numPr>
          <w:ilvl w:val="0"/>
          <w:numId w:val="12"/>
        </w:numPr>
        <w:suppressAutoHyphens w:val="0"/>
        <w:jc w:val="both"/>
        <w:rPr>
          <w:sz w:val="24"/>
          <w:szCs w:val="24"/>
          <w:lang w:eastAsia="pl-PL"/>
        </w:rPr>
      </w:pPr>
      <w:r w:rsidRPr="00C00CBB">
        <w:rPr>
          <w:sz w:val="24"/>
          <w:szCs w:val="24"/>
          <w:lang w:eastAsia="pl-PL"/>
        </w:rPr>
        <w:t>U</w:t>
      </w:r>
      <w:r w:rsidRPr="00C00CBB">
        <w:rPr>
          <w:bCs/>
          <w:snapToGrid w:val="0"/>
          <w:sz w:val="24"/>
          <w:szCs w:val="24"/>
          <w:lang w:eastAsia="pl-PL"/>
        </w:rPr>
        <w:t>trzymanie czystości w toaletach:</w:t>
      </w:r>
    </w:p>
    <w:p w14:paraId="249BDF28" w14:textId="5A192275" w:rsidR="002A7FBA" w:rsidRPr="00C00CBB" w:rsidRDefault="002A7FBA">
      <w:pPr>
        <w:widowControl w:val="0"/>
        <w:numPr>
          <w:ilvl w:val="0"/>
          <w:numId w:val="13"/>
        </w:numPr>
        <w:suppressAutoHyphens w:val="0"/>
        <w:ind w:left="1276" w:hanging="283"/>
        <w:jc w:val="both"/>
        <w:rPr>
          <w:bCs/>
          <w:snapToGrid w:val="0"/>
          <w:sz w:val="24"/>
          <w:szCs w:val="24"/>
          <w:lang w:eastAsia="pl-PL"/>
        </w:rPr>
      </w:pPr>
      <w:r w:rsidRPr="00C00CBB">
        <w:rPr>
          <w:bCs/>
          <w:snapToGrid w:val="0"/>
          <w:sz w:val="24"/>
          <w:szCs w:val="24"/>
          <w:lang w:eastAsia="pl-PL"/>
        </w:rPr>
        <w:t xml:space="preserve">codziennym czyszczeniu i myciu armatury oraz urządzeń sanitarnych                                 – z kontrolą cogodzinną (tj. mycie spłuczek, muszli klozetowych, desek sedesowych, pisuarów, luster, pojemników na środki higieny) środkami czyszczącymi, antybakteryjnymi, które na etapie świadczenia usługi będą akceptowane przez zamawiającego </w:t>
      </w:r>
      <w:r w:rsidR="00384476" w:rsidRPr="00C00CBB">
        <w:rPr>
          <w:sz w:val="24"/>
          <w:szCs w:val="24"/>
          <w:lang w:eastAsia="pl-PL"/>
        </w:rPr>
        <w:t>–</w:t>
      </w:r>
      <w:r w:rsidRPr="00C00CBB">
        <w:rPr>
          <w:bCs/>
          <w:snapToGrid w:val="0"/>
          <w:sz w:val="24"/>
          <w:szCs w:val="24"/>
          <w:lang w:eastAsia="pl-PL"/>
        </w:rPr>
        <w:t xml:space="preserve"> zakup środków należy do Wykonawcy),</w:t>
      </w:r>
    </w:p>
    <w:p w14:paraId="0ACCC439" w14:textId="3210568C" w:rsidR="002A7FBA" w:rsidRPr="00C00CBB" w:rsidRDefault="002A7FBA" w:rsidP="002A7FBA">
      <w:pPr>
        <w:widowControl w:val="0"/>
        <w:suppressAutoHyphens w:val="0"/>
        <w:ind w:left="1276"/>
        <w:jc w:val="both"/>
        <w:rPr>
          <w:sz w:val="24"/>
          <w:szCs w:val="24"/>
          <w:lang w:eastAsia="pl-PL"/>
        </w:rPr>
      </w:pPr>
      <w:r w:rsidRPr="00C00CBB">
        <w:rPr>
          <w:sz w:val="24"/>
          <w:szCs w:val="24"/>
          <w:lang w:eastAsia="pl-PL"/>
        </w:rPr>
        <w:lastRenderedPageBreak/>
        <w:t xml:space="preserve">muszle klozetowe  – 26; Pisuary – 9; Pojemniki na papier toaletowy – 26,  podajniki na mydło w płynie </w:t>
      </w:r>
      <w:r w:rsidR="00384476" w:rsidRPr="00C00CBB">
        <w:rPr>
          <w:sz w:val="24"/>
          <w:szCs w:val="24"/>
          <w:lang w:eastAsia="pl-PL"/>
        </w:rPr>
        <w:t>–</w:t>
      </w:r>
      <w:r w:rsidRPr="00C00CBB">
        <w:rPr>
          <w:sz w:val="24"/>
          <w:szCs w:val="24"/>
          <w:lang w:eastAsia="pl-PL"/>
        </w:rPr>
        <w:t xml:space="preserve"> 32; Podajniki na ręczniki papierowe – 22 </w:t>
      </w:r>
    </w:p>
    <w:p w14:paraId="6C906525" w14:textId="15903E6E" w:rsidR="002A7FBA" w:rsidRPr="00C00CBB" w:rsidRDefault="00A64C9B">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c</w:t>
      </w:r>
      <w:r w:rsidR="002A7FBA" w:rsidRPr="00C00CBB">
        <w:rPr>
          <w:snapToGrid w:val="0"/>
          <w:sz w:val="24"/>
          <w:szCs w:val="24"/>
          <w:lang w:eastAsia="pl-PL"/>
        </w:rPr>
        <w:t>odziennym opróżnianiu i wyrzucaniu śmieci z koszy z wymianą worków (zakup worków należy do Wykonawcy). Zleceniobiorca zabezpiecza wszystkie środki czystości wraz z mydłem w płynie/piance do dozowników oraz papierem toaletowym, płynem i gąbkami do naczyń, środkiem do czyszczenia powierzchni nierdzewnych, ręcznikami papierowymi, workami czarnymi</w:t>
      </w:r>
      <w:r w:rsidR="00384476" w:rsidRPr="00C00CBB">
        <w:rPr>
          <w:snapToGrid w:val="0"/>
          <w:sz w:val="24"/>
          <w:szCs w:val="24"/>
          <w:lang w:eastAsia="pl-PL"/>
        </w:rPr>
        <w:t xml:space="preserve"> </w:t>
      </w:r>
      <w:r w:rsidR="002A7FBA" w:rsidRPr="00C00CBB">
        <w:rPr>
          <w:snapToGrid w:val="0"/>
          <w:sz w:val="24"/>
          <w:szCs w:val="24"/>
          <w:lang w:eastAsia="pl-PL"/>
        </w:rPr>
        <w:t>i kolorowymi, i wszelkimi innymi środkami do utrzymania czystości).</w:t>
      </w:r>
    </w:p>
    <w:p w14:paraId="7A851D3F"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kern w:val="16"/>
          <w:sz w:val="24"/>
          <w:szCs w:val="24"/>
          <w:lang w:eastAsia="pl-PL"/>
        </w:rPr>
        <w:t>zalewanie kratek ściekowych (odpływowych) środkami dezynfekcyjnymi                     w razie potrzeby;</w:t>
      </w:r>
    </w:p>
    <w:p w14:paraId="5FBFEDCD"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udrażnianie rur kanalizacyjnych w toaletach – wykonawca zapewni własny sprzęt do wykonania usługi;</w:t>
      </w:r>
    </w:p>
    <w:p w14:paraId="6112AB4F" w14:textId="5314925E"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 xml:space="preserve">doposaży toalety, hole i tunele w dozowniki i środki dezynfekcyjne </w:t>
      </w:r>
      <w:r w:rsidR="00FD5F59" w:rsidRPr="00C00CBB">
        <w:rPr>
          <w:snapToGrid w:val="0"/>
          <w:sz w:val="24"/>
          <w:szCs w:val="24"/>
          <w:lang w:eastAsia="pl-PL"/>
        </w:rPr>
        <w:t xml:space="preserve">                                </w:t>
      </w:r>
      <w:r w:rsidRPr="00C00CBB">
        <w:rPr>
          <w:snapToGrid w:val="0"/>
          <w:sz w:val="24"/>
          <w:szCs w:val="24"/>
          <w:lang w:eastAsia="pl-PL"/>
        </w:rPr>
        <w:t>(</w:t>
      </w:r>
      <w:r w:rsidR="00A64C9B" w:rsidRPr="00C00CBB">
        <w:rPr>
          <w:snapToGrid w:val="0"/>
          <w:sz w:val="24"/>
          <w:szCs w:val="24"/>
          <w:lang w:eastAsia="pl-PL"/>
        </w:rPr>
        <w:t>w przypadku gdy zostanie wprowadzony stan zagrożenia epidemiologicznego bądź pandemii</w:t>
      </w:r>
      <w:r w:rsidRPr="00C00CBB">
        <w:rPr>
          <w:snapToGrid w:val="0"/>
          <w:sz w:val="24"/>
          <w:szCs w:val="24"/>
          <w:lang w:eastAsia="pl-PL"/>
        </w:rPr>
        <w:t>). Zamawiający wymaga minimum 26 sztuk podajników do dezynfekcji. Na holach wymagane są pojemniki wolnostojące;</w:t>
      </w:r>
    </w:p>
    <w:p w14:paraId="2442EDBD"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bieżącym myciu glazury, ścianek kabinowych, sufitów, kratek wentylacyjnych; wymagane jest gruntowne mycie całej toalety raz w tygodniu  - Zamawiający wymaga harmonogramu mycia poszczególnych toalet publicznych;</w:t>
      </w:r>
    </w:p>
    <w:p w14:paraId="36A71EB0"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dostarczaniu, zamontowaniu i uzupełnianiu na bieżąco odświeżaczy powietrza w aerozolu w ilości minimum 1szt. na kabinę a także środków zapobiegających osadzaniu się kamienia w muszlach klozetowych i pisuarach (zakup aerozoli i środków zapobiegających osadzaniu się kamienia należy do Wykonawcy),</w:t>
      </w:r>
    </w:p>
    <w:p w14:paraId="4451142A" w14:textId="77777777" w:rsidR="002A7FBA" w:rsidRPr="00C00CBB" w:rsidRDefault="002A7FBA" w:rsidP="002A7FBA">
      <w:pPr>
        <w:suppressAutoHyphens w:val="0"/>
        <w:jc w:val="both"/>
        <w:rPr>
          <w:snapToGrid w:val="0"/>
          <w:sz w:val="24"/>
          <w:szCs w:val="24"/>
          <w:lang w:eastAsia="pl-PL"/>
        </w:rPr>
      </w:pPr>
      <w:r w:rsidRPr="00C00CBB">
        <w:rPr>
          <w:sz w:val="24"/>
          <w:szCs w:val="24"/>
          <w:lang w:eastAsia="pl-PL"/>
        </w:rPr>
        <w:tab/>
      </w:r>
    </w:p>
    <w:p w14:paraId="757F5B02" w14:textId="77777777" w:rsidR="002A7FBA" w:rsidRPr="00C00CBB" w:rsidRDefault="002A7FBA" w:rsidP="002A7FBA">
      <w:pPr>
        <w:suppressAutoHyphens w:val="0"/>
        <w:ind w:left="284"/>
        <w:jc w:val="both"/>
        <w:rPr>
          <w:b/>
          <w:bCs/>
          <w:kern w:val="16"/>
          <w:sz w:val="24"/>
          <w:szCs w:val="24"/>
          <w:u w:val="single"/>
          <w:lang w:eastAsia="pl-PL"/>
        </w:rPr>
      </w:pPr>
      <w:r w:rsidRPr="00C00CBB">
        <w:rPr>
          <w:b/>
          <w:bCs/>
          <w:kern w:val="16"/>
          <w:sz w:val="24"/>
          <w:szCs w:val="24"/>
          <w:u w:val="single"/>
          <w:lang w:eastAsia="pl-PL"/>
        </w:rPr>
        <w:t>Stosowane środki czystości powinny spełnić wymogi gwarancji udzielonej przez Wykonawcę Dworca. Z wymogami gwarancji można zapoznać się w siedzibie Zamawiającego lub otrzymać je na wniosek.</w:t>
      </w:r>
    </w:p>
    <w:p w14:paraId="31D34E11" w14:textId="77777777" w:rsidR="002A7FBA" w:rsidRPr="00C00CBB" w:rsidRDefault="002A7FBA" w:rsidP="002A7FBA">
      <w:pPr>
        <w:suppressAutoHyphens w:val="0"/>
        <w:ind w:left="284"/>
        <w:jc w:val="both"/>
        <w:rPr>
          <w:b/>
          <w:bCs/>
          <w:kern w:val="16"/>
          <w:sz w:val="24"/>
          <w:szCs w:val="24"/>
          <w:u w:val="single"/>
          <w:lang w:eastAsia="pl-PL"/>
        </w:rPr>
      </w:pPr>
      <w:r w:rsidRPr="00C00CBB">
        <w:rPr>
          <w:b/>
          <w:bCs/>
          <w:kern w:val="16"/>
          <w:sz w:val="24"/>
          <w:szCs w:val="24"/>
          <w:u w:val="single"/>
          <w:lang w:eastAsia="pl-PL"/>
        </w:rPr>
        <w:t>Celem usługi sprzątania jest zapewnienie bieżącego utrzymania czystości na terenie całego budynku dworca, zatem należy wykonać nawet te czynności, które nie zostały wyżej wymienione, a są niezbędne do prawidłowej realizacji założonego celu.</w:t>
      </w:r>
    </w:p>
    <w:p w14:paraId="1266C336" w14:textId="77777777" w:rsidR="002A7FBA" w:rsidRPr="00C00CBB" w:rsidRDefault="002A7FBA" w:rsidP="002A7FBA">
      <w:pPr>
        <w:suppressAutoHyphens w:val="0"/>
        <w:ind w:left="284"/>
        <w:jc w:val="both"/>
        <w:rPr>
          <w:b/>
          <w:bCs/>
          <w:kern w:val="16"/>
          <w:sz w:val="24"/>
          <w:szCs w:val="24"/>
          <w:u w:val="single"/>
          <w:lang w:eastAsia="pl-PL"/>
        </w:rPr>
      </w:pPr>
    </w:p>
    <w:p w14:paraId="0B34C395" w14:textId="7B93E910" w:rsidR="00384476" w:rsidRPr="00C00CBB" w:rsidRDefault="00384476">
      <w:pPr>
        <w:widowControl w:val="0"/>
        <w:numPr>
          <w:ilvl w:val="0"/>
          <w:numId w:val="21"/>
        </w:numPr>
        <w:suppressAutoHyphens w:val="0"/>
        <w:ind w:left="284" w:hanging="284"/>
        <w:jc w:val="both"/>
        <w:rPr>
          <w:b/>
          <w:bCs/>
          <w:snapToGrid w:val="0"/>
          <w:sz w:val="24"/>
          <w:szCs w:val="24"/>
          <w:lang w:eastAsia="pl-PL"/>
        </w:rPr>
      </w:pPr>
      <w:r w:rsidRPr="00C00CBB">
        <w:rPr>
          <w:b/>
          <w:bCs/>
          <w:snapToGrid w:val="0"/>
          <w:sz w:val="24"/>
          <w:szCs w:val="24"/>
          <w:lang w:eastAsia="pl-PL"/>
        </w:rPr>
        <w:t>Tereny zewnętrzne:</w:t>
      </w:r>
    </w:p>
    <w:p w14:paraId="56B0D584"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b/>
          <w:sz w:val="24"/>
          <w:szCs w:val="24"/>
          <w:lang w:eastAsia="pl-PL"/>
        </w:rPr>
        <w:t xml:space="preserve"> </w:t>
      </w:r>
      <w:r w:rsidRPr="00C00CBB">
        <w:rPr>
          <w:sz w:val="24"/>
          <w:szCs w:val="24"/>
          <w:lang w:eastAsia="pl-PL"/>
        </w:rPr>
        <w:t>sprzątanie terenów zewnętrznych dworca z wywozem i utylizacją odpadów, liści, i innych zanieczyszczeń, w tym: peronów, wejść, parkingów, chodników, ciągów jezdnych.</w:t>
      </w:r>
    </w:p>
    <w:p w14:paraId="58FC1B25"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sz w:val="24"/>
          <w:szCs w:val="24"/>
          <w:lang w:eastAsia="pl-PL"/>
        </w:rPr>
        <w:t xml:space="preserve"> opróżnianie usytuowanych na terenie posesji koszy.</w:t>
      </w:r>
    </w:p>
    <w:p w14:paraId="5AAA2D63"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sz w:val="24"/>
          <w:szCs w:val="24"/>
          <w:lang w:eastAsia="pl-PL"/>
        </w:rPr>
        <w:t xml:space="preserve"> usuwanie ogłoszeń, informacji i plakatów umieszczonych na terenie dworca bez zgody Zamawiającego.</w:t>
      </w:r>
    </w:p>
    <w:p w14:paraId="4D9C0BBA" w14:textId="77777777" w:rsidR="002A7FBA" w:rsidRPr="00E33A02" w:rsidRDefault="002A7FBA">
      <w:pPr>
        <w:numPr>
          <w:ilvl w:val="1"/>
          <w:numId w:val="15"/>
        </w:numPr>
        <w:suppressAutoHyphens w:val="0"/>
        <w:ind w:left="709" w:hanging="294"/>
        <w:jc w:val="both"/>
        <w:rPr>
          <w:sz w:val="24"/>
          <w:szCs w:val="24"/>
          <w:u w:val="single"/>
          <w:lang w:eastAsia="pl-PL"/>
        </w:rPr>
      </w:pPr>
      <w:r w:rsidRPr="00C00CBB">
        <w:rPr>
          <w:bCs/>
          <w:sz w:val="24"/>
          <w:szCs w:val="24"/>
          <w:lang w:eastAsia="pl-PL"/>
        </w:rPr>
        <w:t xml:space="preserve">Raz w miesiącu </w:t>
      </w:r>
      <w:r w:rsidRPr="00C00CBB">
        <w:rPr>
          <w:sz w:val="24"/>
          <w:szCs w:val="24"/>
          <w:lang w:eastAsia="pl-PL"/>
        </w:rPr>
        <w:t xml:space="preserve">zamiatanie i mechaniczne oczyszczanie/mycie peronów, placów                    i parkingów z nieczystości wraz z ich wywozem i utylizacją. </w:t>
      </w:r>
      <w:r w:rsidRPr="00E33A02">
        <w:rPr>
          <w:sz w:val="24"/>
          <w:szCs w:val="24"/>
          <w:u w:val="single"/>
          <w:lang w:eastAsia="pl-PL"/>
        </w:rPr>
        <w:t>Mycie peronów będzie poświadczone protokołem odbioru;</w:t>
      </w:r>
    </w:p>
    <w:p w14:paraId="767AB376" w14:textId="26AECFEF" w:rsidR="002A7FBA" w:rsidRPr="00C00CBB" w:rsidRDefault="00E33A02" w:rsidP="002A7FBA">
      <w:pPr>
        <w:ind w:left="709"/>
        <w:jc w:val="both"/>
        <w:rPr>
          <w:sz w:val="24"/>
          <w:szCs w:val="24"/>
          <w:lang w:eastAsia="pl-PL"/>
        </w:rPr>
      </w:pPr>
      <w:r>
        <w:rPr>
          <w:sz w:val="24"/>
          <w:szCs w:val="24"/>
          <w:lang w:eastAsia="pl-PL"/>
        </w:rPr>
        <w:t>Mechaniczne czyszczenie/mycie</w:t>
      </w:r>
      <w:r w:rsidR="002A7FBA" w:rsidRPr="00C00CBB">
        <w:rPr>
          <w:sz w:val="24"/>
          <w:szCs w:val="24"/>
          <w:lang w:eastAsia="pl-PL"/>
        </w:rPr>
        <w:t xml:space="preserve"> parkingów  i peronów ma być wykonywane przez dodatkową osobę sprzątającą;</w:t>
      </w:r>
    </w:p>
    <w:p w14:paraId="5C43AE5A"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U</w:t>
      </w:r>
      <w:r w:rsidRPr="00C00CBB">
        <w:rPr>
          <w:sz w:val="24"/>
          <w:szCs w:val="24"/>
          <w:lang w:eastAsia="pl-PL"/>
        </w:rPr>
        <w:t xml:space="preserve">trzymanie w czystości  ławek, </w:t>
      </w:r>
      <w:proofErr w:type="spellStart"/>
      <w:r w:rsidRPr="00C00CBB">
        <w:rPr>
          <w:sz w:val="24"/>
          <w:szCs w:val="24"/>
          <w:lang w:eastAsia="pl-PL"/>
        </w:rPr>
        <w:t>oznakowań</w:t>
      </w:r>
      <w:proofErr w:type="spellEnd"/>
      <w:r w:rsidRPr="00C00CBB">
        <w:rPr>
          <w:sz w:val="24"/>
          <w:szCs w:val="24"/>
          <w:lang w:eastAsia="pl-PL"/>
        </w:rPr>
        <w:t xml:space="preserve"> pionowych, tj. tablic i tabliczek;</w:t>
      </w:r>
    </w:p>
    <w:p w14:paraId="2B848F88" w14:textId="1E879A21"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Utrzymanie w czystości fontanny. Obowiązkowe mycie przed uruchomieniem fontanny oraz po jej zamknięciu. Sprzęt niezbędny do umycia fontanny, np. myjkę ciśnieniową</w:t>
      </w:r>
      <w:r w:rsidR="00E33A02">
        <w:rPr>
          <w:sz w:val="24"/>
          <w:szCs w:val="24"/>
          <w:lang w:eastAsia="pl-PL"/>
        </w:rPr>
        <w:t>, odpowiednią chemię do czyszczenia</w:t>
      </w:r>
      <w:r w:rsidRPr="00C00CBB">
        <w:rPr>
          <w:sz w:val="24"/>
          <w:szCs w:val="24"/>
          <w:lang w:eastAsia="pl-PL"/>
        </w:rPr>
        <w:t xml:space="preserve"> zapewni wykonawca;</w:t>
      </w:r>
    </w:p>
    <w:p w14:paraId="17833045"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Czyszczenie korytek drenażowych;</w:t>
      </w:r>
    </w:p>
    <w:p w14:paraId="1EDF9512"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lastRenderedPageBreak/>
        <w:t>W przypadku wystąpienia anomalii pogodowych oczyszczenie z błota, piachu, połamanych gałęzi i konarów niezwłocznie po ich wystąpieniu</w:t>
      </w:r>
    </w:p>
    <w:p w14:paraId="02668A64" w14:textId="77777777" w:rsidR="002A7FBA" w:rsidRPr="00C00CBB" w:rsidRDefault="002A7FBA" w:rsidP="002A7FBA">
      <w:pPr>
        <w:jc w:val="both"/>
        <w:rPr>
          <w:sz w:val="24"/>
          <w:szCs w:val="24"/>
          <w:lang w:eastAsia="pl-PL"/>
        </w:rPr>
      </w:pPr>
    </w:p>
    <w:p w14:paraId="32D7D04E" w14:textId="5048E664" w:rsidR="002A7FBA" w:rsidRPr="00C00CBB" w:rsidRDefault="002A7FBA">
      <w:pPr>
        <w:pStyle w:val="Akapitzlist"/>
        <w:numPr>
          <w:ilvl w:val="0"/>
          <w:numId w:val="21"/>
        </w:numPr>
        <w:ind w:left="284" w:hanging="284"/>
        <w:jc w:val="both"/>
        <w:rPr>
          <w:b/>
          <w:bCs/>
          <w:sz w:val="24"/>
          <w:szCs w:val="24"/>
          <w:lang w:eastAsia="pl-PL"/>
        </w:rPr>
      </w:pPr>
      <w:r w:rsidRPr="00C00CBB">
        <w:rPr>
          <w:b/>
          <w:bCs/>
          <w:sz w:val="24"/>
          <w:szCs w:val="24"/>
          <w:lang w:eastAsia="pl-PL"/>
        </w:rPr>
        <w:t>Utrzymanie zimowe:</w:t>
      </w:r>
    </w:p>
    <w:p w14:paraId="1C5F2019" w14:textId="77777777" w:rsidR="002A7FBA" w:rsidRPr="00C00CBB" w:rsidRDefault="002A7FBA">
      <w:pPr>
        <w:numPr>
          <w:ilvl w:val="0"/>
          <w:numId w:val="14"/>
        </w:numPr>
        <w:suppressAutoHyphens w:val="0"/>
        <w:jc w:val="both"/>
        <w:rPr>
          <w:sz w:val="24"/>
          <w:szCs w:val="24"/>
          <w:u w:val="single"/>
          <w:lang w:eastAsia="pl-PL"/>
        </w:rPr>
      </w:pPr>
      <w:r w:rsidRPr="00C00CBB">
        <w:rPr>
          <w:sz w:val="24"/>
          <w:szCs w:val="24"/>
          <w:lang w:eastAsia="pl-PL"/>
        </w:rPr>
        <w:t xml:space="preserve">Odśnieżanie i usuwanie błota pośniegowego w obrębie peronów, ciągów jezdnych, wejść, chodników, parkingów oraz posypywanie terenu materiałem </w:t>
      </w:r>
      <w:proofErr w:type="spellStart"/>
      <w:r w:rsidRPr="00C00CBB">
        <w:rPr>
          <w:sz w:val="24"/>
          <w:szCs w:val="24"/>
          <w:lang w:eastAsia="pl-PL"/>
        </w:rPr>
        <w:t>uszarstniającym</w:t>
      </w:r>
      <w:proofErr w:type="spellEnd"/>
      <w:r w:rsidRPr="00C00CBB">
        <w:rPr>
          <w:sz w:val="24"/>
          <w:szCs w:val="24"/>
          <w:lang w:eastAsia="pl-PL"/>
        </w:rPr>
        <w:t xml:space="preserve">; również czynności będą wykonywane w celu uodpornienia nawierzchni przed </w:t>
      </w:r>
      <w:r w:rsidRPr="00E33A02">
        <w:rPr>
          <w:sz w:val="24"/>
          <w:szCs w:val="24"/>
          <w:u w:val="single"/>
          <w:lang w:eastAsia="pl-PL"/>
        </w:rPr>
        <w:t>powstaniem na niej warstwy ubitego śniegu, lodu albo zlodowaciałego śniegu,</w:t>
      </w:r>
      <w:r w:rsidRPr="00C00CBB">
        <w:rPr>
          <w:sz w:val="24"/>
          <w:szCs w:val="24"/>
          <w:lang w:eastAsia="pl-PL"/>
        </w:rPr>
        <w:t xml:space="preserve"> uniemożliwiające bezpieczne poruszanie się użytkowników dworca;</w:t>
      </w:r>
    </w:p>
    <w:p w14:paraId="085F2ECF"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 xml:space="preserve">Usuwanie gołoledzi, nawisów śniegu i wiszących sopli lodu, wywóz zalegającego śniegu i lodu, usuniecie materiału </w:t>
      </w:r>
      <w:proofErr w:type="spellStart"/>
      <w:r w:rsidRPr="00C00CBB">
        <w:rPr>
          <w:sz w:val="24"/>
          <w:szCs w:val="24"/>
          <w:lang w:eastAsia="pl-PL"/>
        </w:rPr>
        <w:t>uszarstniającego</w:t>
      </w:r>
      <w:proofErr w:type="spellEnd"/>
      <w:r w:rsidRPr="00C00CBB">
        <w:rPr>
          <w:sz w:val="24"/>
          <w:szCs w:val="24"/>
          <w:lang w:eastAsia="pl-PL"/>
        </w:rPr>
        <w:t xml:space="preserve"> pozostałego po posypywaniu ciągów komunikacyjnych;</w:t>
      </w:r>
    </w:p>
    <w:p w14:paraId="469378DD"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 xml:space="preserve">Oferent powinien wliczyć w cenę ryczałtową koszt:, materiałów </w:t>
      </w:r>
      <w:proofErr w:type="spellStart"/>
      <w:r w:rsidRPr="00C00CBB">
        <w:rPr>
          <w:sz w:val="24"/>
          <w:szCs w:val="24"/>
          <w:lang w:eastAsia="pl-PL"/>
        </w:rPr>
        <w:t>uszarstniających</w:t>
      </w:r>
      <w:proofErr w:type="spellEnd"/>
      <w:r w:rsidRPr="00C00CBB">
        <w:rPr>
          <w:sz w:val="24"/>
          <w:szCs w:val="24"/>
          <w:lang w:eastAsia="pl-PL"/>
        </w:rPr>
        <w:t>, wywozu zalegającego śniegu i lodu poza teren obsługiwanej posesji;</w:t>
      </w:r>
    </w:p>
    <w:p w14:paraId="2290A2EF"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Utrzymanie zimowe polegać będzie na przystąpieniu do czynności odśnieżania najpóźniej:</w:t>
      </w:r>
    </w:p>
    <w:p w14:paraId="21C76CD7" w14:textId="087F988A" w:rsidR="002A7FBA" w:rsidRPr="008E474A" w:rsidRDefault="002A7FBA" w:rsidP="002A7FBA">
      <w:pPr>
        <w:ind w:left="720"/>
        <w:jc w:val="both"/>
        <w:rPr>
          <w:sz w:val="24"/>
          <w:szCs w:val="24"/>
          <w:u w:val="single"/>
          <w:lang w:eastAsia="pl-PL"/>
        </w:rPr>
      </w:pPr>
      <w:r w:rsidRPr="00C00CBB">
        <w:rPr>
          <w:b/>
          <w:bCs/>
          <w:sz w:val="24"/>
          <w:szCs w:val="24"/>
          <w:u w:val="single"/>
          <w:lang w:eastAsia="pl-PL"/>
        </w:rPr>
        <w:t>w ciągu godziny od wystąpienia opadów.</w:t>
      </w:r>
      <w:r w:rsidRPr="00C00CBB">
        <w:rPr>
          <w:sz w:val="24"/>
          <w:szCs w:val="24"/>
          <w:lang w:eastAsia="pl-PL"/>
        </w:rPr>
        <w:t xml:space="preserve"> Wymaga się, aby były to dodatkowe osoby, które nie wykonują w tym czasie usługi sprzątania wewnętrznych powierzchni dworca. W pierwszej kolejności usługa odśnieżania powinna być skierowana na udrożnienie ciągów komunikacyjnych dla autobusów oraz głównych ciągów pieszych i schodów, w tym zabezpieczenie substancją </w:t>
      </w:r>
      <w:proofErr w:type="spellStart"/>
      <w:r w:rsidRPr="00C00CBB">
        <w:rPr>
          <w:sz w:val="24"/>
          <w:szCs w:val="24"/>
          <w:lang w:eastAsia="pl-PL"/>
        </w:rPr>
        <w:t>uszarstniającą</w:t>
      </w:r>
      <w:proofErr w:type="spellEnd"/>
      <w:r w:rsidRPr="00C00CBB">
        <w:rPr>
          <w:sz w:val="24"/>
          <w:szCs w:val="24"/>
          <w:lang w:eastAsia="pl-PL"/>
        </w:rPr>
        <w:t xml:space="preserve">. Efekt powinien być osiągnięty w ciągu </w:t>
      </w:r>
      <w:r w:rsidR="008E474A">
        <w:rPr>
          <w:sz w:val="24"/>
          <w:szCs w:val="24"/>
          <w:lang w:eastAsia="pl-PL"/>
        </w:rPr>
        <w:t>godziny</w:t>
      </w:r>
      <w:r w:rsidRPr="00C00CBB">
        <w:rPr>
          <w:sz w:val="24"/>
          <w:szCs w:val="24"/>
          <w:lang w:eastAsia="pl-PL"/>
        </w:rPr>
        <w:t xml:space="preserve"> od momentu rozpoczęcia odśnieżania. </w:t>
      </w:r>
      <w:r w:rsidR="008E474A" w:rsidRPr="008E474A">
        <w:rPr>
          <w:sz w:val="24"/>
          <w:szCs w:val="24"/>
          <w:u w:val="single"/>
          <w:lang w:eastAsia="pl-PL"/>
        </w:rPr>
        <w:t>Niedopuszczalne jest powstanie warstwy ubitego śniegu, lodu albo zlodowaciałego śniegu na ciągach jezdnych i pieszych</w:t>
      </w:r>
      <w:r w:rsidR="008E474A">
        <w:rPr>
          <w:sz w:val="24"/>
          <w:szCs w:val="24"/>
          <w:u w:val="single"/>
          <w:lang w:eastAsia="pl-PL"/>
        </w:rPr>
        <w:t>.</w:t>
      </w:r>
    </w:p>
    <w:p w14:paraId="7AA7288D" w14:textId="77777777" w:rsidR="002A7FBA" w:rsidRPr="00C00CBB" w:rsidRDefault="002A7FBA">
      <w:pPr>
        <w:numPr>
          <w:ilvl w:val="0"/>
          <w:numId w:val="14"/>
        </w:numPr>
        <w:suppressAutoHyphens w:val="0"/>
        <w:jc w:val="both"/>
        <w:rPr>
          <w:sz w:val="24"/>
          <w:szCs w:val="24"/>
          <w:lang w:eastAsia="pl-PL"/>
        </w:rPr>
      </w:pPr>
      <w:r w:rsidRPr="00C00CBB">
        <w:rPr>
          <w:snapToGrid w:val="0"/>
          <w:sz w:val="24"/>
          <w:szCs w:val="24"/>
          <w:lang w:eastAsia="pl-PL"/>
        </w:rPr>
        <w:t>W przypadku wystąpienia niekorzystnych warunków atmosferycznych (opady śniegu, gołoledź) Wykonawca zabezpieczy substancją/materiałem antypoślizgowym miejsca parkingowe oraz schody, chodniki, ciągi piesze, a także w miarę potrzeby na bieżąco, w ciągu dnia nie dopuści do śliskości. Przy wyjściach na perony wymagana jest tabliczka „Uwaga śliska nawierzchnia”;</w:t>
      </w:r>
    </w:p>
    <w:p w14:paraId="79CBAF1E"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Nadwyżki śniegu  (błota pośniegowego) należy systematycznie wywozić, nie dopuszcza się pryzmowania śniegu na terenie dworca;</w:t>
      </w:r>
    </w:p>
    <w:p w14:paraId="160A0285" w14:textId="77777777" w:rsidR="002A7FBA" w:rsidRPr="008E474A" w:rsidRDefault="002A7FBA">
      <w:pPr>
        <w:numPr>
          <w:ilvl w:val="0"/>
          <w:numId w:val="14"/>
        </w:numPr>
        <w:suppressAutoHyphens w:val="0"/>
        <w:jc w:val="both"/>
        <w:rPr>
          <w:sz w:val="24"/>
          <w:szCs w:val="24"/>
          <w:u w:val="single"/>
          <w:lang w:eastAsia="pl-PL"/>
        </w:rPr>
      </w:pPr>
      <w:r w:rsidRPr="00C00CBB">
        <w:rPr>
          <w:sz w:val="24"/>
          <w:szCs w:val="24"/>
          <w:lang w:eastAsia="pl-PL"/>
        </w:rPr>
        <w:t xml:space="preserve">Gotowość wykonawcy do przystąpienia do odśnieżania musi być dostępna 24h/dobę; siedem dni w tygodniu. </w:t>
      </w:r>
      <w:r w:rsidRPr="008E474A">
        <w:rPr>
          <w:sz w:val="24"/>
          <w:szCs w:val="24"/>
          <w:u w:val="single"/>
          <w:lang w:eastAsia="pl-PL"/>
        </w:rPr>
        <w:t>Monitorowanie sytuacji pogodowej leży po stronie Wykonawcy</w:t>
      </w:r>
    </w:p>
    <w:p w14:paraId="190F5C18"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Zamawiający udostępni jedno miejsce parkingowe do przetrzymywania sprzętu odśnieżającego oraz wskaże miejsce na piasek;</w:t>
      </w:r>
    </w:p>
    <w:p w14:paraId="7D4CCBE6" w14:textId="77777777" w:rsidR="002A7FBA" w:rsidRPr="00C00CBB" w:rsidRDefault="002A7FBA">
      <w:pPr>
        <w:numPr>
          <w:ilvl w:val="0"/>
          <w:numId w:val="14"/>
        </w:numPr>
        <w:suppressAutoHyphens w:val="0"/>
        <w:jc w:val="both"/>
        <w:rPr>
          <w:sz w:val="24"/>
          <w:szCs w:val="24"/>
          <w:lang w:eastAsia="pl-PL"/>
        </w:rPr>
      </w:pPr>
      <w:r w:rsidRPr="00C00CBB">
        <w:rPr>
          <w:sz w:val="24"/>
          <w:szCs w:val="24"/>
          <w:shd w:val="clear" w:color="auto" w:fill="FFFFFF"/>
          <w:lang w:eastAsia="pl-PL"/>
        </w:rPr>
        <w:t>Rezultat odśnieżenia  ma być osiągnięty przed rozpoczęciem pracy Dworca Autobusowego</w:t>
      </w:r>
      <w:r w:rsidRPr="00C00CBB">
        <w:rPr>
          <w:sz w:val="24"/>
          <w:szCs w:val="24"/>
          <w:lang w:eastAsia="pl-PL"/>
        </w:rPr>
        <w:t>.</w:t>
      </w:r>
    </w:p>
    <w:p w14:paraId="39469D7E" w14:textId="77777777" w:rsidR="0037201F" w:rsidRDefault="0037201F" w:rsidP="00DB2BE5">
      <w:pPr>
        <w:suppressAutoHyphens w:val="0"/>
        <w:ind w:left="426" w:hanging="426"/>
        <w:jc w:val="both"/>
        <w:rPr>
          <w:b/>
          <w:bCs/>
          <w:sz w:val="24"/>
          <w:szCs w:val="24"/>
          <w:lang w:eastAsia="pl-PL"/>
        </w:rPr>
      </w:pPr>
    </w:p>
    <w:p w14:paraId="08337ABE" w14:textId="77777777" w:rsidR="00DB2BE5" w:rsidRPr="00C00CBB" w:rsidRDefault="00DB2BE5" w:rsidP="00DB2BE5">
      <w:pPr>
        <w:suppressAutoHyphens w:val="0"/>
        <w:jc w:val="both"/>
        <w:rPr>
          <w:b/>
          <w:iCs/>
          <w:sz w:val="24"/>
          <w:szCs w:val="24"/>
          <w:lang w:eastAsia="pl-PL"/>
        </w:rPr>
      </w:pPr>
    </w:p>
    <w:p w14:paraId="012C278A" w14:textId="77777777" w:rsidR="00A64C9B" w:rsidRDefault="00A64C9B" w:rsidP="00A64C9B">
      <w:pPr>
        <w:rPr>
          <w:sz w:val="24"/>
          <w:szCs w:val="24"/>
          <w:lang w:eastAsia="pl-PL"/>
        </w:rPr>
      </w:pPr>
    </w:p>
    <w:p w14:paraId="4E026014" w14:textId="77777777" w:rsidR="00B87226" w:rsidRDefault="00B87226" w:rsidP="00A64C9B">
      <w:pPr>
        <w:rPr>
          <w:sz w:val="24"/>
          <w:szCs w:val="24"/>
          <w:lang w:eastAsia="pl-PL"/>
        </w:rPr>
      </w:pPr>
    </w:p>
    <w:p w14:paraId="6A029B46" w14:textId="77777777" w:rsidR="00B87226" w:rsidRDefault="00B87226" w:rsidP="00A64C9B">
      <w:pPr>
        <w:rPr>
          <w:sz w:val="24"/>
          <w:szCs w:val="24"/>
          <w:lang w:eastAsia="pl-PL"/>
        </w:rPr>
      </w:pPr>
    </w:p>
    <w:p w14:paraId="38A5A357" w14:textId="77777777" w:rsidR="00B87226" w:rsidRDefault="00B87226" w:rsidP="00A64C9B">
      <w:pPr>
        <w:rPr>
          <w:sz w:val="24"/>
          <w:szCs w:val="24"/>
          <w:lang w:eastAsia="pl-PL"/>
        </w:rPr>
      </w:pPr>
    </w:p>
    <w:p w14:paraId="2AE36CD4" w14:textId="77777777" w:rsidR="00B87226" w:rsidRDefault="00B87226" w:rsidP="00A64C9B">
      <w:pPr>
        <w:rPr>
          <w:sz w:val="24"/>
          <w:szCs w:val="24"/>
          <w:lang w:eastAsia="pl-PL"/>
        </w:rPr>
      </w:pPr>
    </w:p>
    <w:p w14:paraId="3F260C1F" w14:textId="77777777" w:rsidR="00B87226" w:rsidRDefault="00B87226" w:rsidP="00A64C9B">
      <w:pPr>
        <w:rPr>
          <w:sz w:val="24"/>
          <w:szCs w:val="24"/>
          <w:lang w:eastAsia="pl-PL"/>
        </w:rPr>
      </w:pPr>
    </w:p>
    <w:p w14:paraId="290705DC" w14:textId="77777777" w:rsidR="00B87226" w:rsidRDefault="00B87226" w:rsidP="00A64C9B">
      <w:pPr>
        <w:rPr>
          <w:sz w:val="24"/>
          <w:szCs w:val="24"/>
          <w:lang w:eastAsia="pl-PL"/>
        </w:rPr>
      </w:pPr>
    </w:p>
    <w:p w14:paraId="66BB7383" w14:textId="77777777" w:rsidR="00B87226" w:rsidRDefault="00B87226" w:rsidP="00A64C9B">
      <w:pPr>
        <w:rPr>
          <w:sz w:val="24"/>
          <w:szCs w:val="24"/>
          <w:lang w:eastAsia="pl-PL"/>
        </w:rPr>
      </w:pPr>
    </w:p>
    <w:p w14:paraId="24D569E4" w14:textId="77777777" w:rsidR="00B87226" w:rsidRDefault="00B87226" w:rsidP="00A64C9B">
      <w:pPr>
        <w:rPr>
          <w:sz w:val="24"/>
          <w:szCs w:val="24"/>
          <w:lang w:eastAsia="pl-PL"/>
        </w:rPr>
      </w:pPr>
    </w:p>
    <w:p w14:paraId="42C58663" w14:textId="77777777" w:rsidR="00B87226" w:rsidRDefault="00B87226" w:rsidP="00A64C9B">
      <w:pPr>
        <w:rPr>
          <w:sz w:val="24"/>
          <w:szCs w:val="24"/>
          <w:lang w:eastAsia="pl-PL"/>
        </w:rPr>
      </w:pPr>
    </w:p>
    <w:p w14:paraId="48755952" w14:textId="77777777" w:rsidR="00B87226" w:rsidRPr="00C00CBB" w:rsidRDefault="00B87226" w:rsidP="00A64C9B">
      <w:pPr>
        <w:rPr>
          <w:sz w:val="24"/>
          <w:szCs w:val="24"/>
          <w:lang w:eastAsia="pl-PL"/>
        </w:rPr>
      </w:pPr>
    </w:p>
    <w:p w14:paraId="1600E8C5" w14:textId="4CDE2487" w:rsidR="00C31C89" w:rsidRPr="00C00CBB" w:rsidRDefault="00C31C89" w:rsidP="00A64C9B">
      <w:pPr>
        <w:jc w:val="right"/>
        <w:rPr>
          <w:b/>
          <w:bCs/>
          <w:sz w:val="24"/>
          <w:szCs w:val="24"/>
          <w:lang w:eastAsia="pl-PL"/>
        </w:rPr>
      </w:pPr>
      <w:r w:rsidRPr="00C00CBB">
        <w:rPr>
          <w:b/>
          <w:bCs/>
          <w:sz w:val="24"/>
          <w:szCs w:val="24"/>
          <w:lang w:eastAsia="pl-PL"/>
        </w:rPr>
        <w:lastRenderedPageBreak/>
        <w:t>Załącznik Nr 1</w:t>
      </w:r>
    </w:p>
    <w:bookmarkEnd w:id="0"/>
    <w:p w14:paraId="7D70E095" w14:textId="77777777" w:rsidR="002A7FBA" w:rsidRPr="00C00CBB" w:rsidRDefault="002A7FBA" w:rsidP="00A64C9B">
      <w:pPr>
        <w:suppressAutoHyphens w:val="0"/>
        <w:jc w:val="right"/>
        <w:rPr>
          <w:b/>
          <w:iCs/>
          <w:sz w:val="24"/>
          <w:szCs w:val="24"/>
          <w:lang w:eastAsia="x-none"/>
        </w:rPr>
      </w:pPr>
      <w:r w:rsidRPr="00C00CBB">
        <w:rPr>
          <w:b/>
          <w:iCs/>
          <w:sz w:val="24"/>
          <w:szCs w:val="24"/>
          <w:lang w:eastAsia="x-none"/>
        </w:rPr>
        <w:t>Szczegółowy wykaz powierzchni wewnętrznych dworca:</w:t>
      </w:r>
    </w:p>
    <w:tbl>
      <w:tblPr>
        <w:tblW w:w="10768" w:type="dxa"/>
        <w:jc w:val="center"/>
        <w:tblLayout w:type="fixed"/>
        <w:tblCellMar>
          <w:left w:w="70" w:type="dxa"/>
          <w:right w:w="70" w:type="dxa"/>
        </w:tblCellMar>
        <w:tblLook w:val="04A0" w:firstRow="1" w:lastRow="0" w:firstColumn="1" w:lastColumn="0" w:noHBand="0" w:noVBand="1"/>
      </w:tblPr>
      <w:tblGrid>
        <w:gridCol w:w="1271"/>
        <w:gridCol w:w="1418"/>
        <w:gridCol w:w="1417"/>
        <w:gridCol w:w="1418"/>
        <w:gridCol w:w="1275"/>
        <w:gridCol w:w="1701"/>
        <w:gridCol w:w="2268"/>
      </w:tblGrid>
      <w:tr w:rsidR="00C00CBB" w:rsidRPr="00C00CBB" w14:paraId="68765C95" w14:textId="77777777" w:rsidTr="0037201F">
        <w:trPr>
          <w:trHeight w:val="855"/>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4B5FA" w14:textId="77777777" w:rsidR="002A7FBA" w:rsidRPr="00C00CBB" w:rsidRDefault="002A7FBA" w:rsidP="0037201F">
            <w:pPr>
              <w:suppressAutoHyphens w:val="0"/>
              <w:ind w:left="425" w:hanging="425"/>
              <w:jc w:val="center"/>
              <w:rPr>
                <w:b/>
                <w:bCs/>
                <w:sz w:val="20"/>
                <w:lang w:eastAsia="pl-PL"/>
              </w:rPr>
            </w:pPr>
            <w:r w:rsidRPr="00C00CBB">
              <w:rPr>
                <w:b/>
                <w:bCs/>
                <w:sz w:val="20"/>
                <w:lang w:eastAsia="pl-PL"/>
              </w:rPr>
              <w:t>Poziom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725854" w14:textId="348029B5" w:rsidR="0037201F" w:rsidRPr="00C00CBB" w:rsidRDefault="002A7FBA" w:rsidP="0037201F">
            <w:pPr>
              <w:suppressAutoHyphens w:val="0"/>
              <w:ind w:left="6" w:hanging="6"/>
              <w:jc w:val="center"/>
              <w:rPr>
                <w:b/>
                <w:bCs/>
                <w:sz w:val="20"/>
                <w:lang w:eastAsia="pl-PL"/>
              </w:rPr>
            </w:pPr>
            <w:r w:rsidRPr="00C00CBB">
              <w:rPr>
                <w:b/>
                <w:bCs/>
                <w:sz w:val="20"/>
                <w:lang w:eastAsia="pl-PL"/>
              </w:rPr>
              <w:t>Nr</w:t>
            </w:r>
          </w:p>
          <w:p w14:paraId="28A62FC8" w14:textId="39EEE921" w:rsidR="002A7FBA" w:rsidRPr="00C00CBB" w:rsidRDefault="002A7FBA" w:rsidP="0037201F">
            <w:pPr>
              <w:suppressAutoHyphens w:val="0"/>
              <w:ind w:left="6" w:hanging="6"/>
              <w:jc w:val="center"/>
              <w:rPr>
                <w:b/>
                <w:bCs/>
                <w:sz w:val="20"/>
                <w:lang w:eastAsia="pl-PL"/>
              </w:rPr>
            </w:pPr>
            <w:r w:rsidRPr="00C00CBB">
              <w:rPr>
                <w:b/>
                <w:bCs/>
                <w:sz w:val="20"/>
                <w:lang w:eastAsia="pl-PL"/>
              </w:rPr>
              <w:t>pomieszczenia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F8CF31" w14:textId="33CCCF9C" w:rsidR="0037201F" w:rsidRPr="00C00CBB" w:rsidRDefault="002A7FBA" w:rsidP="0037201F">
            <w:pPr>
              <w:suppressAutoHyphens w:val="0"/>
              <w:ind w:left="425" w:hanging="425"/>
              <w:jc w:val="center"/>
              <w:rPr>
                <w:b/>
                <w:bCs/>
                <w:sz w:val="20"/>
                <w:lang w:eastAsia="pl-PL"/>
              </w:rPr>
            </w:pPr>
            <w:r w:rsidRPr="00C00CBB">
              <w:rPr>
                <w:b/>
                <w:bCs/>
                <w:sz w:val="20"/>
                <w:lang w:eastAsia="pl-PL"/>
              </w:rPr>
              <w:t>Rodzaj</w:t>
            </w:r>
          </w:p>
          <w:p w14:paraId="0A83DE28" w14:textId="7833E583" w:rsidR="002A7FBA" w:rsidRPr="00C00CBB" w:rsidRDefault="002A7FBA" w:rsidP="0037201F">
            <w:pPr>
              <w:suppressAutoHyphens w:val="0"/>
              <w:ind w:left="425" w:hanging="425"/>
              <w:jc w:val="center"/>
              <w:rPr>
                <w:b/>
                <w:bCs/>
                <w:sz w:val="20"/>
                <w:lang w:eastAsia="pl-PL"/>
              </w:rPr>
            </w:pPr>
            <w:r w:rsidRPr="00C00CBB">
              <w:rPr>
                <w:b/>
                <w:bCs/>
                <w:sz w:val="20"/>
                <w:lang w:eastAsia="pl-PL"/>
              </w:rPr>
              <w:t>pomieszczenia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181B2F" w14:textId="534558C1" w:rsidR="0037201F" w:rsidRPr="00C00CBB" w:rsidRDefault="002A7FBA" w:rsidP="0037201F">
            <w:pPr>
              <w:suppressAutoHyphens w:val="0"/>
              <w:jc w:val="center"/>
              <w:rPr>
                <w:b/>
                <w:bCs/>
                <w:sz w:val="20"/>
                <w:lang w:eastAsia="pl-PL"/>
              </w:rPr>
            </w:pPr>
            <w:r w:rsidRPr="00C00CBB">
              <w:rPr>
                <w:b/>
                <w:bCs/>
                <w:sz w:val="20"/>
                <w:lang w:eastAsia="pl-PL"/>
              </w:rPr>
              <w:t>Powierzchnia</w:t>
            </w:r>
          </w:p>
          <w:p w14:paraId="7FEE577B" w14:textId="519CAFFB" w:rsidR="002A7FBA" w:rsidRPr="00C00CBB" w:rsidRDefault="002A7FBA" w:rsidP="0037201F">
            <w:pPr>
              <w:suppressAutoHyphens w:val="0"/>
              <w:jc w:val="center"/>
              <w:rPr>
                <w:b/>
                <w:bCs/>
                <w:sz w:val="20"/>
                <w:lang w:eastAsia="pl-PL"/>
              </w:rPr>
            </w:pPr>
            <w:r w:rsidRPr="00C00CBB">
              <w:rPr>
                <w:b/>
                <w:bCs/>
                <w:sz w:val="20"/>
                <w:lang w:eastAsia="pl-PL"/>
              </w:rPr>
              <w:t>[m2]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9EF74D" w14:textId="77777777" w:rsidR="002A7FBA" w:rsidRPr="00C00CBB" w:rsidRDefault="002A7FBA" w:rsidP="0037201F">
            <w:pPr>
              <w:suppressAutoHyphens w:val="0"/>
              <w:ind w:left="35" w:hanging="35"/>
              <w:jc w:val="center"/>
              <w:rPr>
                <w:b/>
                <w:bCs/>
                <w:sz w:val="20"/>
                <w:lang w:eastAsia="pl-PL"/>
              </w:rPr>
            </w:pPr>
            <w:r w:rsidRPr="00C00CBB">
              <w:rPr>
                <w:b/>
                <w:bCs/>
                <w:sz w:val="20"/>
                <w:lang w:eastAsia="pl-PL"/>
              </w:rPr>
              <w:t>Rodzaj nawierzchni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23B48" w14:textId="77777777" w:rsidR="002A7FBA" w:rsidRPr="00C00CBB" w:rsidRDefault="002A7FBA" w:rsidP="0037201F">
            <w:pPr>
              <w:suppressAutoHyphens w:val="0"/>
              <w:jc w:val="center"/>
              <w:rPr>
                <w:b/>
                <w:bCs/>
                <w:sz w:val="20"/>
                <w:lang w:eastAsia="pl-PL"/>
              </w:rPr>
            </w:pPr>
            <w:r w:rsidRPr="00C00CBB">
              <w:rPr>
                <w:b/>
                <w:bCs/>
                <w:sz w:val="20"/>
                <w:lang w:eastAsia="pl-PL"/>
              </w:rPr>
              <w:t>Typ pomieszczenia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29322B" w14:textId="77777777" w:rsidR="002A7FBA" w:rsidRPr="00C00CBB" w:rsidRDefault="002A7FBA" w:rsidP="0037201F">
            <w:pPr>
              <w:suppressAutoHyphens w:val="0"/>
              <w:ind w:left="32" w:hanging="32"/>
              <w:jc w:val="center"/>
              <w:rPr>
                <w:b/>
                <w:bCs/>
                <w:sz w:val="20"/>
                <w:lang w:eastAsia="pl-PL"/>
              </w:rPr>
            </w:pPr>
            <w:r w:rsidRPr="00C00CBB">
              <w:rPr>
                <w:b/>
                <w:bCs/>
                <w:sz w:val="20"/>
                <w:lang w:eastAsia="pl-PL"/>
              </w:rPr>
              <w:t>Częstotliwość sprzątania</w:t>
            </w:r>
          </w:p>
        </w:tc>
      </w:tr>
      <w:tr w:rsidR="00C00CBB" w:rsidRPr="00C00CBB" w14:paraId="0CC7C8B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1FCAAC7A"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D4790D3" w14:textId="77777777" w:rsidR="002A7FBA" w:rsidRPr="00C00CBB" w:rsidRDefault="002A7FBA" w:rsidP="0037201F">
            <w:pPr>
              <w:suppressAutoHyphens w:val="0"/>
              <w:ind w:left="425" w:hanging="425"/>
              <w:jc w:val="center"/>
              <w:rPr>
                <w:sz w:val="20"/>
                <w:lang w:eastAsia="pl-PL"/>
              </w:rPr>
            </w:pPr>
            <w:r w:rsidRPr="00C00CBB">
              <w:rPr>
                <w:sz w:val="20"/>
                <w:lang w:eastAsia="pl-PL"/>
              </w:rPr>
              <w:t>0.</w:t>
            </w:r>
          </w:p>
        </w:tc>
        <w:tc>
          <w:tcPr>
            <w:tcW w:w="1417" w:type="dxa"/>
            <w:tcBorders>
              <w:top w:val="nil"/>
              <w:left w:val="nil"/>
              <w:bottom w:val="single" w:sz="4" w:space="0" w:color="auto"/>
              <w:right w:val="single" w:sz="4" w:space="0" w:color="auto"/>
            </w:tcBorders>
            <w:shd w:val="clear" w:color="000000" w:fill="FCD5B4"/>
            <w:vAlign w:val="center"/>
            <w:hideMark/>
          </w:tcPr>
          <w:p w14:paraId="7D8BB395"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FCD5B4"/>
            <w:vAlign w:val="center"/>
            <w:hideMark/>
          </w:tcPr>
          <w:p w14:paraId="73755F86" w14:textId="77777777" w:rsidR="002A7FBA" w:rsidRPr="00C00CBB" w:rsidRDefault="002A7FBA" w:rsidP="0037201F">
            <w:pPr>
              <w:suppressAutoHyphens w:val="0"/>
              <w:ind w:left="425" w:hanging="425"/>
              <w:jc w:val="center"/>
              <w:rPr>
                <w:sz w:val="20"/>
                <w:lang w:eastAsia="pl-PL"/>
              </w:rPr>
            </w:pPr>
            <w:r w:rsidRPr="00C00CBB">
              <w:rPr>
                <w:sz w:val="20"/>
                <w:lang w:eastAsia="pl-PL"/>
              </w:rPr>
              <w:t>19,40</w:t>
            </w:r>
          </w:p>
        </w:tc>
        <w:tc>
          <w:tcPr>
            <w:tcW w:w="1275" w:type="dxa"/>
            <w:tcBorders>
              <w:top w:val="nil"/>
              <w:left w:val="nil"/>
              <w:bottom w:val="single" w:sz="4" w:space="0" w:color="auto"/>
              <w:right w:val="single" w:sz="4" w:space="0" w:color="auto"/>
            </w:tcBorders>
            <w:shd w:val="clear" w:color="000000" w:fill="FCD5B4"/>
            <w:vAlign w:val="center"/>
            <w:hideMark/>
          </w:tcPr>
          <w:p w14:paraId="78DE9661"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0E3C0D70"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30DC4174"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3298A20B"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676C22EB"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A8476AD" w14:textId="77777777" w:rsidR="002A7FBA" w:rsidRPr="00C00CBB" w:rsidRDefault="002A7FBA" w:rsidP="0037201F">
            <w:pPr>
              <w:suppressAutoHyphens w:val="0"/>
              <w:ind w:left="425" w:hanging="425"/>
              <w:jc w:val="center"/>
              <w:rPr>
                <w:sz w:val="20"/>
                <w:lang w:eastAsia="pl-PL"/>
              </w:rPr>
            </w:pPr>
            <w:r w:rsidRPr="00C00CBB">
              <w:rPr>
                <w:sz w:val="20"/>
                <w:lang w:eastAsia="pl-PL"/>
              </w:rPr>
              <w:t>0.00</w:t>
            </w:r>
          </w:p>
        </w:tc>
        <w:tc>
          <w:tcPr>
            <w:tcW w:w="1417" w:type="dxa"/>
            <w:tcBorders>
              <w:top w:val="nil"/>
              <w:left w:val="nil"/>
              <w:bottom w:val="single" w:sz="4" w:space="0" w:color="auto"/>
              <w:right w:val="single" w:sz="4" w:space="0" w:color="auto"/>
            </w:tcBorders>
            <w:shd w:val="clear" w:color="000000" w:fill="FCD5B4"/>
            <w:vAlign w:val="center"/>
            <w:hideMark/>
          </w:tcPr>
          <w:p w14:paraId="06C99482" w14:textId="77777777" w:rsidR="002A7FBA" w:rsidRPr="00C00CBB" w:rsidRDefault="002A7FBA" w:rsidP="0037201F">
            <w:pPr>
              <w:suppressAutoHyphens w:val="0"/>
              <w:ind w:left="425" w:hanging="425"/>
              <w:jc w:val="center"/>
              <w:rPr>
                <w:sz w:val="20"/>
                <w:lang w:eastAsia="pl-PL"/>
              </w:rPr>
            </w:pPr>
            <w:r w:rsidRPr="00C00CBB">
              <w:rPr>
                <w:sz w:val="20"/>
                <w:lang w:eastAsia="pl-PL"/>
              </w:rPr>
              <w:t>bankomat</w:t>
            </w:r>
          </w:p>
        </w:tc>
        <w:tc>
          <w:tcPr>
            <w:tcW w:w="1418" w:type="dxa"/>
            <w:tcBorders>
              <w:top w:val="nil"/>
              <w:left w:val="nil"/>
              <w:bottom w:val="single" w:sz="4" w:space="0" w:color="auto"/>
              <w:right w:val="single" w:sz="4" w:space="0" w:color="auto"/>
            </w:tcBorders>
            <w:shd w:val="clear" w:color="000000" w:fill="FCD5B4"/>
            <w:vAlign w:val="center"/>
            <w:hideMark/>
          </w:tcPr>
          <w:p w14:paraId="7E52E18A" w14:textId="77777777" w:rsidR="002A7FBA" w:rsidRPr="00C00CBB" w:rsidRDefault="002A7FBA" w:rsidP="0037201F">
            <w:pPr>
              <w:suppressAutoHyphens w:val="0"/>
              <w:ind w:left="425" w:hanging="425"/>
              <w:jc w:val="center"/>
              <w:rPr>
                <w:sz w:val="20"/>
                <w:lang w:eastAsia="pl-PL"/>
              </w:rPr>
            </w:pPr>
            <w:r w:rsidRPr="00C00CBB">
              <w:rPr>
                <w:sz w:val="20"/>
                <w:lang w:eastAsia="pl-PL"/>
              </w:rPr>
              <w:t>2,35</w:t>
            </w:r>
          </w:p>
        </w:tc>
        <w:tc>
          <w:tcPr>
            <w:tcW w:w="1275" w:type="dxa"/>
            <w:tcBorders>
              <w:top w:val="nil"/>
              <w:left w:val="nil"/>
              <w:bottom w:val="single" w:sz="4" w:space="0" w:color="auto"/>
              <w:right w:val="single" w:sz="4" w:space="0" w:color="auto"/>
            </w:tcBorders>
            <w:shd w:val="clear" w:color="000000" w:fill="FCD5B4"/>
            <w:vAlign w:val="center"/>
            <w:hideMark/>
          </w:tcPr>
          <w:p w14:paraId="4CA372AD"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3573475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2283BA8E"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172C52E2" w14:textId="77777777" w:rsidTr="0037201F">
        <w:trPr>
          <w:trHeight w:hRule="exact" w:val="1034"/>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48D4C46"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5BB3EFD2" w14:textId="77777777" w:rsidR="002A7FBA" w:rsidRPr="00C00CBB" w:rsidRDefault="002A7FBA" w:rsidP="0037201F">
            <w:pPr>
              <w:suppressAutoHyphens w:val="0"/>
              <w:ind w:left="425" w:hanging="425"/>
              <w:jc w:val="center"/>
              <w:rPr>
                <w:sz w:val="20"/>
                <w:lang w:eastAsia="pl-PL"/>
              </w:rPr>
            </w:pPr>
            <w:r w:rsidRPr="00C00CBB">
              <w:rPr>
                <w:sz w:val="20"/>
                <w:lang w:eastAsia="pl-PL"/>
              </w:rPr>
              <w:t>0.01</w:t>
            </w:r>
          </w:p>
        </w:tc>
        <w:tc>
          <w:tcPr>
            <w:tcW w:w="1417" w:type="dxa"/>
            <w:tcBorders>
              <w:top w:val="nil"/>
              <w:left w:val="nil"/>
              <w:bottom w:val="single" w:sz="4" w:space="0" w:color="auto"/>
              <w:right w:val="single" w:sz="4" w:space="0" w:color="auto"/>
            </w:tcBorders>
            <w:shd w:val="clear" w:color="000000" w:fill="FCD5B4"/>
            <w:vAlign w:val="center"/>
            <w:hideMark/>
          </w:tcPr>
          <w:p w14:paraId="210435B0" w14:textId="77777777" w:rsidR="002A7FBA" w:rsidRPr="00C00CBB" w:rsidRDefault="002A7FBA" w:rsidP="0037201F">
            <w:pPr>
              <w:suppressAutoHyphens w:val="0"/>
              <w:jc w:val="center"/>
              <w:rPr>
                <w:sz w:val="20"/>
                <w:lang w:eastAsia="pl-PL"/>
              </w:rPr>
            </w:pPr>
            <w:r w:rsidRPr="00C00CBB">
              <w:rPr>
                <w:sz w:val="20"/>
                <w:lang w:eastAsia="pl-PL"/>
              </w:rPr>
              <w:t>przestrzeń promocji miasta i regionu</w:t>
            </w:r>
          </w:p>
        </w:tc>
        <w:tc>
          <w:tcPr>
            <w:tcW w:w="1418" w:type="dxa"/>
            <w:tcBorders>
              <w:top w:val="nil"/>
              <w:left w:val="nil"/>
              <w:bottom w:val="single" w:sz="4" w:space="0" w:color="auto"/>
              <w:right w:val="single" w:sz="4" w:space="0" w:color="auto"/>
            </w:tcBorders>
            <w:shd w:val="clear" w:color="000000" w:fill="FCD5B4"/>
            <w:vAlign w:val="center"/>
            <w:hideMark/>
          </w:tcPr>
          <w:p w14:paraId="398C7814" w14:textId="77777777" w:rsidR="002A7FBA" w:rsidRPr="00C00CBB" w:rsidRDefault="002A7FBA" w:rsidP="0037201F">
            <w:pPr>
              <w:suppressAutoHyphens w:val="0"/>
              <w:ind w:left="425" w:hanging="425"/>
              <w:jc w:val="center"/>
              <w:rPr>
                <w:sz w:val="20"/>
                <w:lang w:eastAsia="pl-PL"/>
              </w:rPr>
            </w:pPr>
            <w:r w:rsidRPr="00C00CBB">
              <w:rPr>
                <w:sz w:val="20"/>
                <w:lang w:eastAsia="pl-PL"/>
              </w:rPr>
              <w:t>147,12</w:t>
            </w:r>
          </w:p>
        </w:tc>
        <w:tc>
          <w:tcPr>
            <w:tcW w:w="1275" w:type="dxa"/>
            <w:tcBorders>
              <w:top w:val="nil"/>
              <w:left w:val="nil"/>
              <w:bottom w:val="single" w:sz="4" w:space="0" w:color="auto"/>
              <w:right w:val="single" w:sz="4" w:space="0" w:color="auto"/>
            </w:tcBorders>
            <w:shd w:val="clear" w:color="000000" w:fill="FCD5B4"/>
            <w:vAlign w:val="center"/>
            <w:hideMark/>
          </w:tcPr>
          <w:p w14:paraId="5CE77A9E"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3757FA0F"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4520D230" w14:textId="7260F4E6" w:rsidR="002A7FBA" w:rsidRPr="00C00CBB" w:rsidRDefault="002A7FBA" w:rsidP="0037201F">
            <w:pPr>
              <w:suppressAutoHyphens w:val="0"/>
              <w:ind w:left="425" w:hanging="425"/>
              <w:jc w:val="center"/>
              <w:rPr>
                <w:sz w:val="20"/>
                <w:lang w:eastAsia="pl-PL"/>
              </w:rPr>
            </w:pPr>
            <w:r w:rsidRPr="00C00CBB">
              <w:rPr>
                <w:sz w:val="20"/>
                <w:lang w:eastAsia="pl-PL"/>
              </w:rPr>
              <w:t>3 razy w tygod</w:t>
            </w:r>
            <w:r w:rsidR="0037201F" w:rsidRPr="00C00CBB">
              <w:rPr>
                <w:sz w:val="20"/>
                <w:lang w:eastAsia="pl-PL"/>
              </w:rPr>
              <w:t>niu</w:t>
            </w:r>
          </w:p>
        </w:tc>
      </w:tr>
      <w:tr w:rsidR="00C00CBB" w:rsidRPr="00C00CBB" w14:paraId="1F650CEC"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1A745A9B"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7CC4B01E" w14:textId="77777777" w:rsidR="002A7FBA" w:rsidRPr="00C00CBB" w:rsidRDefault="002A7FBA" w:rsidP="0037201F">
            <w:pPr>
              <w:suppressAutoHyphens w:val="0"/>
              <w:ind w:left="425" w:hanging="425"/>
              <w:jc w:val="center"/>
              <w:rPr>
                <w:sz w:val="20"/>
                <w:lang w:eastAsia="pl-PL"/>
              </w:rPr>
            </w:pPr>
            <w:r w:rsidRPr="00C00CBB">
              <w:rPr>
                <w:sz w:val="20"/>
                <w:lang w:eastAsia="pl-PL"/>
              </w:rPr>
              <w:t>0.02</w:t>
            </w:r>
          </w:p>
        </w:tc>
        <w:tc>
          <w:tcPr>
            <w:tcW w:w="1417" w:type="dxa"/>
            <w:tcBorders>
              <w:top w:val="nil"/>
              <w:left w:val="nil"/>
              <w:bottom w:val="single" w:sz="4" w:space="0" w:color="auto"/>
              <w:right w:val="single" w:sz="4" w:space="0" w:color="auto"/>
            </w:tcBorders>
            <w:shd w:val="clear" w:color="000000" w:fill="FCD5B4"/>
            <w:vAlign w:val="center"/>
            <w:hideMark/>
          </w:tcPr>
          <w:p w14:paraId="20A55780" w14:textId="77777777" w:rsidR="002A7FBA" w:rsidRPr="00C00CBB" w:rsidRDefault="002A7FBA" w:rsidP="0037201F">
            <w:pPr>
              <w:suppressAutoHyphens w:val="0"/>
              <w:jc w:val="center"/>
              <w:rPr>
                <w:sz w:val="20"/>
                <w:lang w:eastAsia="pl-PL"/>
              </w:rPr>
            </w:pPr>
            <w:r w:rsidRPr="00C00CBB">
              <w:rPr>
                <w:sz w:val="20"/>
                <w:lang w:eastAsia="pl-PL"/>
              </w:rPr>
              <w:t>tunel wschodni</w:t>
            </w:r>
          </w:p>
        </w:tc>
        <w:tc>
          <w:tcPr>
            <w:tcW w:w="1418" w:type="dxa"/>
            <w:tcBorders>
              <w:top w:val="nil"/>
              <w:left w:val="nil"/>
              <w:bottom w:val="single" w:sz="4" w:space="0" w:color="auto"/>
              <w:right w:val="single" w:sz="4" w:space="0" w:color="auto"/>
            </w:tcBorders>
            <w:shd w:val="clear" w:color="000000" w:fill="FCD5B4"/>
            <w:vAlign w:val="center"/>
            <w:hideMark/>
          </w:tcPr>
          <w:p w14:paraId="021A92DC" w14:textId="77777777" w:rsidR="002A7FBA" w:rsidRPr="00C00CBB" w:rsidRDefault="002A7FBA" w:rsidP="0037201F">
            <w:pPr>
              <w:suppressAutoHyphens w:val="0"/>
              <w:ind w:left="425" w:hanging="425"/>
              <w:jc w:val="center"/>
              <w:rPr>
                <w:sz w:val="20"/>
                <w:lang w:eastAsia="pl-PL"/>
              </w:rPr>
            </w:pPr>
            <w:r w:rsidRPr="00C00CBB">
              <w:rPr>
                <w:sz w:val="20"/>
                <w:lang w:eastAsia="pl-PL"/>
              </w:rPr>
              <w:t>158,39</w:t>
            </w:r>
          </w:p>
        </w:tc>
        <w:tc>
          <w:tcPr>
            <w:tcW w:w="1275" w:type="dxa"/>
            <w:tcBorders>
              <w:top w:val="nil"/>
              <w:left w:val="nil"/>
              <w:bottom w:val="single" w:sz="4" w:space="0" w:color="auto"/>
              <w:right w:val="single" w:sz="4" w:space="0" w:color="auto"/>
            </w:tcBorders>
            <w:shd w:val="clear" w:color="000000" w:fill="FCD5B4"/>
            <w:vAlign w:val="center"/>
            <w:hideMark/>
          </w:tcPr>
          <w:p w14:paraId="5080AEBA"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73BC073C"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F6E8EB2"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1A3863A7" w14:textId="77777777" w:rsidTr="0037201F">
        <w:trPr>
          <w:trHeight w:hRule="exact" w:val="838"/>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02AD6D70"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524C21E6" w14:textId="77777777" w:rsidR="002A7FBA" w:rsidRPr="00C00CBB" w:rsidRDefault="002A7FBA" w:rsidP="0037201F">
            <w:pPr>
              <w:suppressAutoHyphens w:val="0"/>
              <w:ind w:left="425" w:hanging="425"/>
              <w:jc w:val="center"/>
              <w:rPr>
                <w:sz w:val="20"/>
                <w:lang w:eastAsia="pl-PL"/>
              </w:rPr>
            </w:pPr>
            <w:r w:rsidRPr="00C00CBB">
              <w:rPr>
                <w:sz w:val="20"/>
                <w:lang w:eastAsia="pl-PL"/>
              </w:rPr>
              <w:t>0.03</w:t>
            </w:r>
          </w:p>
        </w:tc>
        <w:tc>
          <w:tcPr>
            <w:tcW w:w="1417" w:type="dxa"/>
            <w:tcBorders>
              <w:top w:val="nil"/>
              <w:left w:val="nil"/>
              <w:bottom w:val="single" w:sz="4" w:space="0" w:color="auto"/>
              <w:right w:val="single" w:sz="4" w:space="0" w:color="auto"/>
            </w:tcBorders>
            <w:shd w:val="clear" w:color="000000" w:fill="FCD5B4"/>
            <w:vAlign w:val="center"/>
            <w:hideMark/>
          </w:tcPr>
          <w:p w14:paraId="4DBD67F2" w14:textId="77777777" w:rsidR="002A7FBA" w:rsidRPr="00C00CBB" w:rsidRDefault="002A7FBA" w:rsidP="0037201F">
            <w:pPr>
              <w:suppressAutoHyphens w:val="0"/>
              <w:jc w:val="center"/>
              <w:rPr>
                <w:sz w:val="20"/>
                <w:lang w:eastAsia="pl-PL"/>
              </w:rPr>
            </w:pPr>
            <w:r w:rsidRPr="00C00CBB">
              <w:rPr>
                <w:sz w:val="20"/>
                <w:lang w:eastAsia="pl-PL"/>
              </w:rPr>
              <w:t>przedsionek peronu nocnego</w:t>
            </w:r>
          </w:p>
        </w:tc>
        <w:tc>
          <w:tcPr>
            <w:tcW w:w="1418" w:type="dxa"/>
            <w:tcBorders>
              <w:top w:val="nil"/>
              <w:left w:val="nil"/>
              <w:bottom w:val="single" w:sz="4" w:space="0" w:color="auto"/>
              <w:right w:val="single" w:sz="4" w:space="0" w:color="auto"/>
            </w:tcBorders>
            <w:shd w:val="clear" w:color="000000" w:fill="FCD5B4"/>
            <w:vAlign w:val="center"/>
            <w:hideMark/>
          </w:tcPr>
          <w:p w14:paraId="76499543" w14:textId="77777777" w:rsidR="002A7FBA" w:rsidRPr="00C00CBB" w:rsidRDefault="002A7FBA" w:rsidP="0037201F">
            <w:pPr>
              <w:suppressAutoHyphens w:val="0"/>
              <w:ind w:left="425" w:hanging="425"/>
              <w:jc w:val="center"/>
              <w:rPr>
                <w:sz w:val="20"/>
                <w:lang w:eastAsia="pl-PL"/>
              </w:rPr>
            </w:pPr>
            <w:r w:rsidRPr="00C00CBB">
              <w:rPr>
                <w:sz w:val="20"/>
                <w:lang w:eastAsia="pl-PL"/>
              </w:rPr>
              <w:t>33,48</w:t>
            </w:r>
          </w:p>
        </w:tc>
        <w:tc>
          <w:tcPr>
            <w:tcW w:w="1275" w:type="dxa"/>
            <w:tcBorders>
              <w:top w:val="nil"/>
              <w:left w:val="nil"/>
              <w:bottom w:val="single" w:sz="4" w:space="0" w:color="auto"/>
              <w:right w:val="single" w:sz="4" w:space="0" w:color="auto"/>
            </w:tcBorders>
            <w:shd w:val="clear" w:color="000000" w:fill="FCD5B4"/>
            <w:vAlign w:val="center"/>
            <w:hideMark/>
          </w:tcPr>
          <w:p w14:paraId="7FF0302F"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3C757D3A"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251E12E"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51960CDC" w14:textId="77777777" w:rsidTr="0065307B">
        <w:trPr>
          <w:trHeight w:hRule="exact" w:val="53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0053AB28"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24D9CB77" w14:textId="77777777" w:rsidR="002A7FBA" w:rsidRPr="00C00CBB" w:rsidRDefault="002A7FBA" w:rsidP="0037201F">
            <w:pPr>
              <w:suppressAutoHyphens w:val="0"/>
              <w:ind w:left="425" w:hanging="425"/>
              <w:jc w:val="center"/>
              <w:rPr>
                <w:sz w:val="20"/>
                <w:lang w:eastAsia="pl-PL"/>
              </w:rPr>
            </w:pPr>
            <w:r w:rsidRPr="00C00CBB">
              <w:rPr>
                <w:sz w:val="20"/>
                <w:lang w:eastAsia="pl-PL"/>
              </w:rPr>
              <w:t>0.04</w:t>
            </w:r>
          </w:p>
        </w:tc>
        <w:tc>
          <w:tcPr>
            <w:tcW w:w="1417" w:type="dxa"/>
            <w:tcBorders>
              <w:top w:val="nil"/>
              <w:left w:val="nil"/>
              <w:bottom w:val="single" w:sz="4" w:space="0" w:color="auto"/>
              <w:right w:val="single" w:sz="4" w:space="0" w:color="auto"/>
            </w:tcBorders>
            <w:shd w:val="clear" w:color="000000" w:fill="FCD5B4"/>
            <w:vAlign w:val="center"/>
            <w:hideMark/>
          </w:tcPr>
          <w:p w14:paraId="525F54F8"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 nocna</w:t>
            </w:r>
          </w:p>
        </w:tc>
        <w:tc>
          <w:tcPr>
            <w:tcW w:w="1418" w:type="dxa"/>
            <w:tcBorders>
              <w:top w:val="nil"/>
              <w:left w:val="nil"/>
              <w:bottom w:val="single" w:sz="4" w:space="0" w:color="auto"/>
              <w:right w:val="single" w:sz="4" w:space="0" w:color="auto"/>
            </w:tcBorders>
            <w:shd w:val="clear" w:color="000000" w:fill="FCD5B4"/>
            <w:vAlign w:val="center"/>
            <w:hideMark/>
          </w:tcPr>
          <w:p w14:paraId="2E4B93EC" w14:textId="77777777" w:rsidR="002A7FBA" w:rsidRPr="00C00CBB" w:rsidRDefault="002A7FBA" w:rsidP="0037201F">
            <w:pPr>
              <w:suppressAutoHyphens w:val="0"/>
              <w:ind w:left="425" w:hanging="425"/>
              <w:jc w:val="center"/>
              <w:rPr>
                <w:sz w:val="20"/>
                <w:lang w:eastAsia="pl-PL"/>
              </w:rPr>
            </w:pPr>
            <w:r w:rsidRPr="00C00CBB">
              <w:rPr>
                <w:sz w:val="20"/>
                <w:lang w:eastAsia="pl-PL"/>
              </w:rPr>
              <w:t>71,28</w:t>
            </w:r>
          </w:p>
        </w:tc>
        <w:tc>
          <w:tcPr>
            <w:tcW w:w="1275" w:type="dxa"/>
            <w:tcBorders>
              <w:top w:val="nil"/>
              <w:left w:val="nil"/>
              <w:bottom w:val="single" w:sz="4" w:space="0" w:color="auto"/>
              <w:right w:val="single" w:sz="4" w:space="0" w:color="auto"/>
            </w:tcBorders>
            <w:shd w:val="clear" w:color="000000" w:fill="FCD5B4"/>
            <w:vAlign w:val="center"/>
            <w:hideMark/>
          </w:tcPr>
          <w:p w14:paraId="247698CE"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74D0E90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D88BBB7"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0E0CC22C"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0478224D"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0FC8974D" w14:textId="77777777" w:rsidR="002A7FBA" w:rsidRPr="00C00CBB" w:rsidRDefault="002A7FBA" w:rsidP="0037201F">
            <w:pPr>
              <w:suppressAutoHyphens w:val="0"/>
              <w:ind w:left="425" w:hanging="425"/>
              <w:jc w:val="center"/>
              <w:rPr>
                <w:sz w:val="20"/>
                <w:lang w:eastAsia="pl-PL"/>
              </w:rPr>
            </w:pPr>
            <w:r w:rsidRPr="00C00CBB">
              <w:rPr>
                <w:sz w:val="20"/>
                <w:lang w:eastAsia="pl-PL"/>
              </w:rPr>
              <w:t>0.07</w:t>
            </w:r>
          </w:p>
        </w:tc>
        <w:tc>
          <w:tcPr>
            <w:tcW w:w="1417" w:type="dxa"/>
            <w:tcBorders>
              <w:top w:val="nil"/>
              <w:left w:val="nil"/>
              <w:bottom w:val="single" w:sz="4" w:space="0" w:color="auto"/>
              <w:right w:val="single" w:sz="4" w:space="0" w:color="auto"/>
            </w:tcBorders>
            <w:shd w:val="clear" w:color="000000" w:fill="D7E4BC"/>
            <w:vAlign w:val="center"/>
            <w:hideMark/>
          </w:tcPr>
          <w:p w14:paraId="1D6128B6" w14:textId="77777777" w:rsidR="002A7FBA" w:rsidRPr="00C00CBB" w:rsidRDefault="002A7FBA" w:rsidP="0037201F">
            <w:pPr>
              <w:suppressAutoHyphens w:val="0"/>
              <w:ind w:left="425" w:hanging="425"/>
              <w:jc w:val="center"/>
              <w:rPr>
                <w:sz w:val="20"/>
                <w:lang w:eastAsia="pl-PL"/>
              </w:rPr>
            </w:pPr>
            <w:r w:rsidRPr="00C00CBB">
              <w:rPr>
                <w:sz w:val="20"/>
                <w:lang w:eastAsia="pl-PL"/>
              </w:rPr>
              <w:t>przedsionek</w:t>
            </w:r>
          </w:p>
        </w:tc>
        <w:tc>
          <w:tcPr>
            <w:tcW w:w="1418" w:type="dxa"/>
            <w:tcBorders>
              <w:top w:val="nil"/>
              <w:left w:val="nil"/>
              <w:bottom w:val="single" w:sz="4" w:space="0" w:color="auto"/>
              <w:right w:val="single" w:sz="4" w:space="0" w:color="auto"/>
            </w:tcBorders>
            <w:shd w:val="clear" w:color="000000" w:fill="D7E4BC"/>
            <w:vAlign w:val="center"/>
            <w:hideMark/>
          </w:tcPr>
          <w:p w14:paraId="33638963" w14:textId="77777777" w:rsidR="002A7FBA" w:rsidRPr="00C00CBB" w:rsidRDefault="002A7FBA" w:rsidP="0037201F">
            <w:pPr>
              <w:suppressAutoHyphens w:val="0"/>
              <w:ind w:left="425" w:hanging="425"/>
              <w:jc w:val="center"/>
              <w:rPr>
                <w:sz w:val="20"/>
                <w:lang w:eastAsia="pl-PL"/>
              </w:rPr>
            </w:pPr>
            <w:r w:rsidRPr="00C00CBB">
              <w:rPr>
                <w:sz w:val="20"/>
                <w:lang w:eastAsia="pl-PL"/>
              </w:rPr>
              <w:t>6,08</w:t>
            </w:r>
          </w:p>
        </w:tc>
        <w:tc>
          <w:tcPr>
            <w:tcW w:w="1275" w:type="dxa"/>
            <w:tcBorders>
              <w:top w:val="nil"/>
              <w:left w:val="nil"/>
              <w:bottom w:val="single" w:sz="4" w:space="0" w:color="auto"/>
              <w:right w:val="single" w:sz="4" w:space="0" w:color="auto"/>
            </w:tcBorders>
            <w:shd w:val="clear" w:color="000000" w:fill="D7E4BC"/>
            <w:vAlign w:val="center"/>
            <w:hideMark/>
          </w:tcPr>
          <w:p w14:paraId="0C9A6872"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1AA589D9"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5BA618A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19975C7"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1A81BCFF"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7E3C4026" w14:textId="77777777" w:rsidR="002A7FBA" w:rsidRPr="00C00CBB" w:rsidRDefault="002A7FBA" w:rsidP="0037201F">
            <w:pPr>
              <w:suppressAutoHyphens w:val="0"/>
              <w:ind w:left="425" w:hanging="425"/>
              <w:jc w:val="center"/>
              <w:rPr>
                <w:sz w:val="20"/>
                <w:lang w:eastAsia="pl-PL"/>
              </w:rPr>
            </w:pPr>
            <w:r w:rsidRPr="00C00CBB">
              <w:rPr>
                <w:sz w:val="20"/>
                <w:lang w:eastAsia="pl-PL"/>
              </w:rPr>
              <w:t>0.08</w:t>
            </w:r>
          </w:p>
        </w:tc>
        <w:tc>
          <w:tcPr>
            <w:tcW w:w="1417" w:type="dxa"/>
            <w:tcBorders>
              <w:top w:val="nil"/>
              <w:left w:val="nil"/>
              <w:bottom w:val="single" w:sz="4" w:space="0" w:color="auto"/>
              <w:right w:val="single" w:sz="4" w:space="0" w:color="auto"/>
            </w:tcBorders>
            <w:shd w:val="clear" w:color="000000" w:fill="D7E4BC"/>
            <w:vAlign w:val="center"/>
            <w:hideMark/>
          </w:tcPr>
          <w:p w14:paraId="6875F6E0"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nil"/>
              <w:left w:val="nil"/>
              <w:bottom w:val="single" w:sz="4" w:space="0" w:color="auto"/>
              <w:right w:val="single" w:sz="4" w:space="0" w:color="auto"/>
            </w:tcBorders>
            <w:shd w:val="clear" w:color="000000" w:fill="D7E4BC"/>
            <w:vAlign w:val="center"/>
            <w:hideMark/>
          </w:tcPr>
          <w:p w14:paraId="108CDFFF" w14:textId="77777777" w:rsidR="002A7FBA" w:rsidRPr="00C00CBB" w:rsidRDefault="002A7FBA" w:rsidP="0037201F">
            <w:pPr>
              <w:suppressAutoHyphens w:val="0"/>
              <w:ind w:left="425" w:hanging="425"/>
              <w:jc w:val="center"/>
              <w:rPr>
                <w:sz w:val="20"/>
                <w:lang w:eastAsia="pl-PL"/>
              </w:rPr>
            </w:pPr>
            <w:r w:rsidRPr="00C00CBB">
              <w:rPr>
                <w:sz w:val="20"/>
                <w:lang w:eastAsia="pl-PL"/>
              </w:rPr>
              <w:t>4,93</w:t>
            </w:r>
          </w:p>
        </w:tc>
        <w:tc>
          <w:tcPr>
            <w:tcW w:w="1275" w:type="dxa"/>
            <w:tcBorders>
              <w:top w:val="nil"/>
              <w:left w:val="nil"/>
              <w:bottom w:val="single" w:sz="4" w:space="0" w:color="auto"/>
              <w:right w:val="single" w:sz="4" w:space="0" w:color="auto"/>
            </w:tcBorders>
            <w:shd w:val="clear" w:color="000000" w:fill="D7E4BC"/>
            <w:vAlign w:val="center"/>
            <w:hideMark/>
          </w:tcPr>
          <w:p w14:paraId="0779ED57"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6B92E2D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7D145F50"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4FB3D06B"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748148E"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3496D72" w14:textId="77777777" w:rsidR="002A7FBA" w:rsidRPr="00C00CBB" w:rsidRDefault="002A7FBA" w:rsidP="0037201F">
            <w:pPr>
              <w:suppressAutoHyphens w:val="0"/>
              <w:ind w:left="425" w:hanging="425"/>
              <w:jc w:val="center"/>
              <w:rPr>
                <w:sz w:val="20"/>
                <w:lang w:eastAsia="pl-PL"/>
              </w:rPr>
            </w:pPr>
            <w:r w:rsidRPr="00C00CBB">
              <w:rPr>
                <w:sz w:val="20"/>
                <w:lang w:eastAsia="pl-PL"/>
              </w:rPr>
              <w:t>0.09</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2F86A6F"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męski</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F17EAC2" w14:textId="77777777" w:rsidR="002A7FBA" w:rsidRPr="00C00CBB" w:rsidRDefault="002A7FBA" w:rsidP="0037201F">
            <w:pPr>
              <w:suppressAutoHyphens w:val="0"/>
              <w:ind w:left="425" w:hanging="425"/>
              <w:jc w:val="center"/>
              <w:rPr>
                <w:sz w:val="20"/>
                <w:lang w:eastAsia="pl-PL"/>
              </w:rPr>
            </w:pPr>
            <w:r w:rsidRPr="00C00CBB">
              <w:rPr>
                <w:sz w:val="20"/>
                <w:lang w:eastAsia="pl-PL"/>
              </w:rPr>
              <w:t>6,28</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395E46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868FC2B"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E9EDDE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E044A2E" w14:textId="77777777" w:rsidTr="0037201F">
        <w:trPr>
          <w:trHeight w:hRule="exact" w:val="340"/>
          <w:jc w:val="center"/>
        </w:trPr>
        <w:tc>
          <w:tcPr>
            <w:tcW w:w="12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04F691F"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1809258" w14:textId="77777777" w:rsidR="002A7FBA" w:rsidRPr="00C00CBB" w:rsidRDefault="002A7FBA" w:rsidP="002A7FBA">
            <w:pPr>
              <w:suppressAutoHyphens w:val="0"/>
              <w:ind w:left="425" w:hanging="425"/>
              <w:jc w:val="center"/>
              <w:rPr>
                <w:sz w:val="20"/>
                <w:lang w:eastAsia="pl-PL"/>
              </w:rPr>
            </w:pPr>
            <w:r w:rsidRPr="00C00CBB">
              <w:rPr>
                <w:sz w:val="20"/>
                <w:lang w:eastAsia="pl-PL"/>
              </w:rPr>
              <w:t>0.10</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14:paraId="7C7B09C4"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17328F34" w14:textId="77777777" w:rsidR="002A7FBA" w:rsidRPr="00C00CBB" w:rsidRDefault="002A7FBA" w:rsidP="002A7FBA">
            <w:pPr>
              <w:suppressAutoHyphens w:val="0"/>
              <w:ind w:left="425" w:hanging="425"/>
              <w:jc w:val="center"/>
              <w:rPr>
                <w:sz w:val="20"/>
                <w:lang w:eastAsia="pl-PL"/>
              </w:rPr>
            </w:pPr>
            <w:r w:rsidRPr="00C00CBB">
              <w:rPr>
                <w:sz w:val="20"/>
                <w:lang w:eastAsia="pl-PL"/>
              </w:rPr>
              <w:t>623,60</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14:paraId="09AC800E"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14:paraId="39B95B79"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FCD5B4"/>
            <w:noWrap/>
            <w:vAlign w:val="center"/>
            <w:hideMark/>
          </w:tcPr>
          <w:p w14:paraId="16F70840"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4BC051DD"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59E92C4"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4F712AB1" w14:textId="77777777" w:rsidR="002A7FBA" w:rsidRPr="00C00CBB" w:rsidRDefault="002A7FBA" w:rsidP="002A7FBA">
            <w:pPr>
              <w:suppressAutoHyphens w:val="0"/>
              <w:ind w:left="425" w:hanging="425"/>
              <w:jc w:val="center"/>
              <w:rPr>
                <w:sz w:val="20"/>
                <w:lang w:eastAsia="pl-PL"/>
              </w:rPr>
            </w:pPr>
            <w:r w:rsidRPr="00C00CBB">
              <w:rPr>
                <w:sz w:val="20"/>
                <w:lang w:eastAsia="pl-PL"/>
              </w:rPr>
              <w:t>0.11</w:t>
            </w:r>
          </w:p>
        </w:tc>
        <w:tc>
          <w:tcPr>
            <w:tcW w:w="1417" w:type="dxa"/>
            <w:tcBorders>
              <w:top w:val="nil"/>
              <w:left w:val="nil"/>
              <w:bottom w:val="single" w:sz="4" w:space="0" w:color="auto"/>
              <w:right w:val="single" w:sz="4" w:space="0" w:color="auto"/>
            </w:tcBorders>
            <w:shd w:val="clear" w:color="000000" w:fill="FCD5B4"/>
            <w:vAlign w:val="center"/>
            <w:hideMark/>
          </w:tcPr>
          <w:p w14:paraId="437F98B3" w14:textId="77777777" w:rsidR="002A7FBA" w:rsidRPr="00C00CBB" w:rsidRDefault="002A7FBA" w:rsidP="0037201F">
            <w:pPr>
              <w:suppressAutoHyphens w:val="0"/>
              <w:ind w:left="425" w:hanging="425"/>
              <w:jc w:val="center"/>
              <w:rPr>
                <w:sz w:val="20"/>
                <w:lang w:eastAsia="pl-PL"/>
              </w:rPr>
            </w:pPr>
            <w:r w:rsidRPr="00C00CBB">
              <w:rPr>
                <w:sz w:val="20"/>
                <w:lang w:eastAsia="pl-PL"/>
              </w:rPr>
              <w:t>palarnia</w:t>
            </w:r>
          </w:p>
        </w:tc>
        <w:tc>
          <w:tcPr>
            <w:tcW w:w="1418" w:type="dxa"/>
            <w:tcBorders>
              <w:top w:val="nil"/>
              <w:left w:val="nil"/>
              <w:bottom w:val="single" w:sz="4" w:space="0" w:color="auto"/>
              <w:right w:val="single" w:sz="4" w:space="0" w:color="auto"/>
            </w:tcBorders>
            <w:shd w:val="clear" w:color="000000" w:fill="FCD5B4"/>
            <w:vAlign w:val="center"/>
            <w:hideMark/>
          </w:tcPr>
          <w:p w14:paraId="1111E10C" w14:textId="77777777" w:rsidR="002A7FBA" w:rsidRPr="00C00CBB" w:rsidRDefault="002A7FBA" w:rsidP="002A7FBA">
            <w:pPr>
              <w:suppressAutoHyphens w:val="0"/>
              <w:ind w:left="425" w:hanging="425"/>
              <w:jc w:val="center"/>
              <w:rPr>
                <w:sz w:val="20"/>
                <w:lang w:eastAsia="pl-PL"/>
              </w:rPr>
            </w:pPr>
            <w:r w:rsidRPr="00C00CBB">
              <w:rPr>
                <w:sz w:val="20"/>
                <w:lang w:eastAsia="pl-PL"/>
              </w:rPr>
              <w:t>21,16</w:t>
            </w:r>
          </w:p>
        </w:tc>
        <w:tc>
          <w:tcPr>
            <w:tcW w:w="1275" w:type="dxa"/>
            <w:tcBorders>
              <w:top w:val="nil"/>
              <w:left w:val="nil"/>
              <w:bottom w:val="single" w:sz="4" w:space="0" w:color="auto"/>
              <w:right w:val="single" w:sz="4" w:space="0" w:color="auto"/>
            </w:tcBorders>
            <w:shd w:val="clear" w:color="000000" w:fill="FCD5B4"/>
            <w:vAlign w:val="center"/>
            <w:hideMark/>
          </w:tcPr>
          <w:p w14:paraId="75F350EA"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12740CC2"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91A29C0"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64174426"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C115E15"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1531A74" w14:textId="77777777" w:rsidR="002A7FBA" w:rsidRPr="00C00CBB" w:rsidRDefault="002A7FBA" w:rsidP="002A7FBA">
            <w:pPr>
              <w:suppressAutoHyphens w:val="0"/>
              <w:ind w:left="425" w:hanging="425"/>
              <w:jc w:val="center"/>
              <w:rPr>
                <w:sz w:val="20"/>
                <w:lang w:eastAsia="pl-PL"/>
              </w:rPr>
            </w:pPr>
            <w:r w:rsidRPr="00C00CBB">
              <w:rPr>
                <w:sz w:val="20"/>
                <w:lang w:eastAsia="pl-PL"/>
              </w:rPr>
              <w:t>0.12</w:t>
            </w:r>
          </w:p>
        </w:tc>
        <w:tc>
          <w:tcPr>
            <w:tcW w:w="1417" w:type="dxa"/>
            <w:tcBorders>
              <w:top w:val="nil"/>
              <w:left w:val="nil"/>
              <w:bottom w:val="single" w:sz="4" w:space="0" w:color="auto"/>
              <w:right w:val="single" w:sz="4" w:space="0" w:color="auto"/>
            </w:tcBorders>
            <w:shd w:val="clear" w:color="000000" w:fill="FCD5B4"/>
            <w:vAlign w:val="center"/>
            <w:hideMark/>
          </w:tcPr>
          <w:p w14:paraId="5C2AB146" w14:textId="77777777" w:rsidR="002A7FBA" w:rsidRPr="00C00CBB" w:rsidRDefault="002A7FBA" w:rsidP="0037201F">
            <w:pPr>
              <w:suppressAutoHyphens w:val="0"/>
              <w:ind w:left="425" w:hanging="425"/>
              <w:jc w:val="center"/>
              <w:rPr>
                <w:sz w:val="20"/>
                <w:lang w:eastAsia="pl-PL"/>
              </w:rPr>
            </w:pPr>
            <w:r w:rsidRPr="00C00CBB">
              <w:rPr>
                <w:sz w:val="20"/>
                <w:lang w:eastAsia="pl-PL"/>
              </w:rPr>
              <w:t>tunel zachodni</w:t>
            </w:r>
          </w:p>
        </w:tc>
        <w:tc>
          <w:tcPr>
            <w:tcW w:w="1418" w:type="dxa"/>
            <w:tcBorders>
              <w:top w:val="nil"/>
              <w:left w:val="nil"/>
              <w:bottom w:val="single" w:sz="4" w:space="0" w:color="auto"/>
              <w:right w:val="single" w:sz="4" w:space="0" w:color="auto"/>
            </w:tcBorders>
            <w:shd w:val="clear" w:color="000000" w:fill="FCD5B4"/>
            <w:vAlign w:val="center"/>
            <w:hideMark/>
          </w:tcPr>
          <w:p w14:paraId="6CDFC22A" w14:textId="77777777" w:rsidR="002A7FBA" w:rsidRPr="00C00CBB" w:rsidRDefault="002A7FBA" w:rsidP="002A7FBA">
            <w:pPr>
              <w:suppressAutoHyphens w:val="0"/>
              <w:ind w:left="425" w:hanging="425"/>
              <w:jc w:val="center"/>
              <w:rPr>
                <w:sz w:val="20"/>
                <w:lang w:eastAsia="pl-PL"/>
              </w:rPr>
            </w:pPr>
            <w:r w:rsidRPr="00C00CBB">
              <w:rPr>
                <w:sz w:val="20"/>
                <w:lang w:eastAsia="pl-PL"/>
              </w:rPr>
              <w:t>142,08</w:t>
            </w:r>
          </w:p>
        </w:tc>
        <w:tc>
          <w:tcPr>
            <w:tcW w:w="1275" w:type="dxa"/>
            <w:tcBorders>
              <w:top w:val="nil"/>
              <w:left w:val="nil"/>
              <w:bottom w:val="single" w:sz="4" w:space="0" w:color="auto"/>
              <w:right w:val="single" w:sz="4" w:space="0" w:color="auto"/>
            </w:tcBorders>
            <w:shd w:val="clear" w:color="000000" w:fill="FCD5B4"/>
            <w:vAlign w:val="center"/>
            <w:hideMark/>
          </w:tcPr>
          <w:p w14:paraId="5F28A923"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35ED8280"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73B439B8"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6EA2B938" w14:textId="77777777" w:rsidTr="0037201F">
        <w:trPr>
          <w:trHeight w:hRule="exact" w:val="737"/>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B9E4CD4"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32F657DA" w14:textId="77777777" w:rsidR="002A7FBA" w:rsidRPr="00C00CBB" w:rsidRDefault="002A7FBA" w:rsidP="002A7FBA">
            <w:pPr>
              <w:suppressAutoHyphens w:val="0"/>
              <w:ind w:left="425" w:hanging="425"/>
              <w:jc w:val="center"/>
              <w:rPr>
                <w:sz w:val="20"/>
                <w:lang w:eastAsia="pl-PL"/>
              </w:rPr>
            </w:pPr>
            <w:r w:rsidRPr="00C00CBB">
              <w:rPr>
                <w:sz w:val="20"/>
                <w:lang w:eastAsia="pl-PL"/>
              </w:rPr>
              <w:t>0.16</w:t>
            </w:r>
          </w:p>
        </w:tc>
        <w:tc>
          <w:tcPr>
            <w:tcW w:w="1417" w:type="dxa"/>
            <w:tcBorders>
              <w:top w:val="nil"/>
              <w:left w:val="nil"/>
              <w:bottom w:val="single" w:sz="4" w:space="0" w:color="auto"/>
              <w:right w:val="single" w:sz="4" w:space="0" w:color="auto"/>
            </w:tcBorders>
            <w:shd w:val="clear" w:color="000000" w:fill="B6DDE8"/>
            <w:vAlign w:val="center"/>
            <w:hideMark/>
          </w:tcPr>
          <w:p w14:paraId="2F952355" w14:textId="77777777" w:rsidR="002A7FBA" w:rsidRPr="00C00CBB" w:rsidRDefault="002A7FBA" w:rsidP="0037201F">
            <w:pPr>
              <w:suppressAutoHyphens w:val="0"/>
              <w:jc w:val="center"/>
              <w:rPr>
                <w:sz w:val="20"/>
                <w:lang w:eastAsia="pl-PL"/>
              </w:rPr>
            </w:pPr>
            <w:r w:rsidRPr="00C00CBB">
              <w:rPr>
                <w:sz w:val="20"/>
                <w:lang w:eastAsia="pl-PL"/>
              </w:rPr>
              <w:t>pomieszczenie interwencji/pierwszej pomocy</w:t>
            </w:r>
          </w:p>
        </w:tc>
        <w:tc>
          <w:tcPr>
            <w:tcW w:w="1418" w:type="dxa"/>
            <w:tcBorders>
              <w:top w:val="nil"/>
              <w:left w:val="nil"/>
              <w:bottom w:val="single" w:sz="4" w:space="0" w:color="auto"/>
              <w:right w:val="single" w:sz="4" w:space="0" w:color="auto"/>
            </w:tcBorders>
            <w:shd w:val="clear" w:color="000000" w:fill="B6DDE8"/>
            <w:vAlign w:val="center"/>
            <w:hideMark/>
          </w:tcPr>
          <w:p w14:paraId="07794541" w14:textId="77777777" w:rsidR="002A7FBA" w:rsidRPr="00C00CBB" w:rsidRDefault="002A7FBA" w:rsidP="0037201F">
            <w:pPr>
              <w:suppressAutoHyphens w:val="0"/>
              <w:ind w:left="425" w:hanging="425"/>
              <w:jc w:val="center"/>
              <w:rPr>
                <w:sz w:val="20"/>
                <w:lang w:eastAsia="pl-PL"/>
              </w:rPr>
            </w:pPr>
            <w:r w:rsidRPr="00C00CBB">
              <w:rPr>
                <w:sz w:val="20"/>
                <w:lang w:eastAsia="pl-PL"/>
              </w:rPr>
              <w:t>27,34</w:t>
            </w:r>
          </w:p>
        </w:tc>
        <w:tc>
          <w:tcPr>
            <w:tcW w:w="1275" w:type="dxa"/>
            <w:tcBorders>
              <w:top w:val="nil"/>
              <w:left w:val="nil"/>
              <w:bottom w:val="single" w:sz="4" w:space="0" w:color="auto"/>
              <w:right w:val="single" w:sz="4" w:space="0" w:color="auto"/>
            </w:tcBorders>
            <w:shd w:val="clear" w:color="000000" w:fill="B6DDE8"/>
            <w:vAlign w:val="center"/>
            <w:hideMark/>
          </w:tcPr>
          <w:p w14:paraId="52628C21"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29A6ACB3"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noWrap/>
            <w:vAlign w:val="center"/>
            <w:hideMark/>
          </w:tcPr>
          <w:p w14:paraId="7A3C1947"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17AF5D65"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3A8801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22460D94" w14:textId="77777777" w:rsidR="002A7FBA" w:rsidRPr="00C00CBB" w:rsidRDefault="002A7FBA" w:rsidP="002A7FBA">
            <w:pPr>
              <w:suppressAutoHyphens w:val="0"/>
              <w:ind w:left="425" w:hanging="425"/>
              <w:jc w:val="center"/>
              <w:rPr>
                <w:sz w:val="20"/>
                <w:lang w:eastAsia="pl-PL"/>
              </w:rPr>
            </w:pPr>
            <w:r w:rsidRPr="00C00CBB">
              <w:rPr>
                <w:sz w:val="20"/>
                <w:lang w:eastAsia="pl-PL"/>
              </w:rPr>
              <w:t>0.17</w:t>
            </w:r>
          </w:p>
        </w:tc>
        <w:tc>
          <w:tcPr>
            <w:tcW w:w="1417" w:type="dxa"/>
            <w:tcBorders>
              <w:top w:val="nil"/>
              <w:left w:val="nil"/>
              <w:bottom w:val="single" w:sz="4" w:space="0" w:color="auto"/>
              <w:right w:val="single" w:sz="4" w:space="0" w:color="auto"/>
            </w:tcBorders>
            <w:shd w:val="clear" w:color="000000" w:fill="B6DDE8"/>
            <w:vAlign w:val="center"/>
            <w:hideMark/>
          </w:tcPr>
          <w:p w14:paraId="7483B4EA" w14:textId="77777777" w:rsidR="002A7FBA" w:rsidRPr="00C00CBB" w:rsidRDefault="002A7FBA" w:rsidP="0037201F">
            <w:pPr>
              <w:suppressAutoHyphens w:val="0"/>
              <w:jc w:val="center"/>
              <w:rPr>
                <w:sz w:val="20"/>
                <w:lang w:eastAsia="pl-PL"/>
              </w:rPr>
            </w:pPr>
            <w:r w:rsidRPr="00C00CBB">
              <w:rPr>
                <w:sz w:val="20"/>
                <w:lang w:eastAsia="pl-PL"/>
              </w:rPr>
              <w:t>pomieszczenie ochrony</w:t>
            </w:r>
          </w:p>
        </w:tc>
        <w:tc>
          <w:tcPr>
            <w:tcW w:w="1418" w:type="dxa"/>
            <w:tcBorders>
              <w:top w:val="nil"/>
              <w:left w:val="nil"/>
              <w:bottom w:val="single" w:sz="4" w:space="0" w:color="auto"/>
              <w:right w:val="single" w:sz="4" w:space="0" w:color="auto"/>
            </w:tcBorders>
            <w:shd w:val="clear" w:color="000000" w:fill="B6DDE8"/>
            <w:vAlign w:val="center"/>
            <w:hideMark/>
          </w:tcPr>
          <w:p w14:paraId="7BC06027" w14:textId="77777777" w:rsidR="002A7FBA" w:rsidRPr="00C00CBB" w:rsidRDefault="002A7FBA" w:rsidP="0037201F">
            <w:pPr>
              <w:suppressAutoHyphens w:val="0"/>
              <w:ind w:left="425" w:hanging="425"/>
              <w:jc w:val="center"/>
              <w:rPr>
                <w:sz w:val="20"/>
                <w:lang w:eastAsia="pl-PL"/>
              </w:rPr>
            </w:pPr>
            <w:r w:rsidRPr="00C00CBB">
              <w:rPr>
                <w:sz w:val="20"/>
                <w:lang w:eastAsia="pl-PL"/>
              </w:rPr>
              <w:t>19,90</w:t>
            </w:r>
          </w:p>
        </w:tc>
        <w:tc>
          <w:tcPr>
            <w:tcW w:w="1275" w:type="dxa"/>
            <w:tcBorders>
              <w:top w:val="nil"/>
              <w:left w:val="nil"/>
              <w:bottom w:val="single" w:sz="4" w:space="0" w:color="auto"/>
              <w:right w:val="single" w:sz="4" w:space="0" w:color="auto"/>
            </w:tcBorders>
            <w:shd w:val="clear" w:color="000000" w:fill="B6DDE8"/>
            <w:vAlign w:val="center"/>
            <w:hideMark/>
          </w:tcPr>
          <w:p w14:paraId="1E35AEC8"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0C7EF6D1"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noWrap/>
            <w:vAlign w:val="center"/>
            <w:hideMark/>
          </w:tcPr>
          <w:p w14:paraId="7DCF6053"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2 razy w </w:t>
            </w:r>
            <w:proofErr w:type="spellStart"/>
            <w:r w:rsidRPr="00C00CBB">
              <w:rPr>
                <w:sz w:val="20"/>
                <w:lang w:eastAsia="pl-PL"/>
              </w:rPr>
              <w:t>tyg</w:t>
            </w:r>
            <w:proofErr w:type="spellEnd"/>
          </w:p>
        </w:tc>
      </w:tr>
      <w:tr w:rsidR="00C00CBB" w:rsidRPr="00C00CBB" w14:paraId="148E538D" w14:textId="77777777" w:rsidTr="0037201F">
        <w:trPr>
          <w:trHeight w:hRule="exact" w:val="813"/>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3D9EAE4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0B91AC2C" w14:textId="77777777" w:rsidR="002A7FBA" w:rsidRPr="00C00CBB" w:rsidRDefault="002A7FBA" w:rsidP="002A7FBA">
            <w:pPr>
              <w:suppressAutoHyphens w:val="0"/>
              <w:ind w:left="425" w:hanging="425"/>
              <w:jc w:val="center"/>
              <w:rPr>
                <w:sz w:val="20"/>
                <w:lang w:eastAsia="pl-PL"/>
              </w:rPr>
            </w:pPr>
            <w:r w:rsidRPr="00C00CBB">
              <w:rPr>
                <w:sz w:val="20"/>
                <w:lang w:eastAsia="pl-PL"/>
              </w:rPr>
              <w:t>0.18/1</w:t>
            </w:r>
          </w:p>
        </w:tc>
        <w:tc>
          <w:tcPr>
            <w:tcW w:w="1417" w:type="dxa"/>
            <w:tcBorders>
              <w:top w:val="nil"/>
              <w:left w:val="nil"/>
              <w:bottom w:val="single" w:sz="4" w:space="0" w:color="auto"/>
              <w:right w:val="single" w:sz="4" w:space="0" w:color="auto"/>
            </w:tcBorders>
            <w:shd w:val="clear" w:color="000000" w:fill="D7E4BC"/>
            <w:vAlign w:val="center"/>
            <w:hideMark/>
          </w:tcPr>
          <w:p w14:paraId="6E86D28C" w14:textId="77777777" w:rsidR="002A7FBA" w:rsidRPr="00C00CBB" w:rsidRDefault="002A7FBA" w:rsidP="0037201F">
            <w:pPr>
              <w:suppressAutoHyphens w:val="0"/>
              <w:ind w:left="425" w:hanging="425"/>
              <w:jc w:val="center"/>
              <w:rPr>
                <w:sz w:val="20"/>
                <w:lang w:eastAsia="pl-PL"/>
              </w:rPr>
            </w:pPr>
            <w:r w:rsidRPr="00C00CBB">
              <w:rPr>
                <w:sz w:val="20"/>
                <w:lang w:eastAsia="pl-PL"/>
              </w:rPr>
              <w:t>przedsionek</w:t>
            </w:r>
          </w:p>
        </w:tc>
        <w:tc>
          <w:tcPr>
            <w:tcW w:w="1418" w:type="dxa"/>
            <w:tcBorders>
              <w:top w:val="nil"/>
              <w:left w:val="nil"/>
              <w:bottom w:val="single" w:sz="4" w:space="0" w:color="auto"/>
              <w:right w:val="single" w:sz="4" w:space="0" w:color="auto"/>
            </w:tcBorders>
            <w:shd w:val="clear" w:color="000000" w:fill="D7E4BC"/>
            <w:vAlign w:val="center"/>
            <w:hideMark/>
          </w:tcPr>
          <w:p w14:paraId="45483866" w14:textId="77777777" w:rsidR="002A7FBA" w:rsidRPr="00C00CBB" w:rsidRDefault="002A7FBA" w:rsidP="0037201F">
            <w:pPr>
              <w:suppressAutoHyphens w:val="0"/>
              <w:ind w:left="425" w:hanging="425"/>
              <w:jc w:val="center"/>
              <w:rPr>
                <w:sz w:val="20"/>
                <w:lang w:eastAsia="pl-PL"/>
              </w:rPr>
            </w:pPr>
            <w:r w:rsidRPr="00C00CBB">
              <w:rPr>
                <w:sz w:val="20"/>
                <w:lang w:eastAsia="pl-PL"/>
              </w:rPr>
              <w:t>12,60</w:t>
            </w:r>
          </w:p>
        </w:tc>
        <w:tc>
          <w:tcPr>
            <w:tcW w:w="1275" w:type="dxa"/>
            <w:tcBorders>
              <w:top w:val="nil"/>
              <w:left w:val="nil"/>
              <w:bottom w:val="single" w:sz="4" w:space="0" w:color="auto"/>
              <w:right w:val="single" w:sz="4" w:space="0" w:color="auto"/>
            </w:tcBorders>
            <w:shd w:val="clear" w:color="000000" w:fill="D7E4BC"/>
            <w:vAlign w:val="center"/>
            <w:hideMark/>
          </w:tcPr>
          <w:p w14:paraId="7EA87E7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21096EA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01E6F695" w14:textId="30788B14" w:rsidR="002A7FBA" w:rsidRPr="00C00CBB" w:rsidRDefault="002A7FBA" w:rsidP="0037201F">
            <w:pPr>
              <w:suppressAutoHyphens w:val="0"/>
              <w:jc w:val="center"/>
              <w:rPr>
                <w:sz w:val="20"/>
                <w:lang w:eastAsia="pl-PL"/>
              </w:rPr>
            </w:pPr>
            <w:r w:rsidRPr="00C00CBB">
              <w:rPr>
                <w:kern w:val="16"/>
                <w:sz w:val="20"/>
                <w:lang w:eastAsia="pl-PL"/>
              </w:rPr>
              <w:t>nie rzadziej niż raz na godzinę</w:t>
            </w:r>
            <w:r w:rsidRPr="00C00CBB">
              <w:rPr>
                <w:sz w:val="20"/>
                <w:lang w:eastAsia="pl-PL"/>
              </w:rPr>
              <w:t xml:space="preserve"> </w:t>
            </w:r>
          </w:p>
        </w:tc>
      </w:tr>
      <w:tr w:rsidR="00C00CBB" w:rsidRPr="00C00CBB" w14:paraId="43A48D0C"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327FC27"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00129EE" w14:textId="77777777" w:rsidR="002A7FBA" w:rsidRPr="00C00CBB" w:rsidRDefault="002A7FBA" w:rsidP="002A7FBA">
            <w:pPr>
              <w:suppressAutoHyphens w:val="0"/>
              <w:ind w:left="425" w:hanging="425"/>
              <w:jc w:val="center"/>
              <w:rPr>
                <w:sz w:val="20"/>
                <w:lang w:eastAsia="pl-PL"/>
              </w:rPr>
            </w:pPr>
            <w:r w:rsidRPr="00C00CBB">
              <w:rPr>
                <w:sz w:val="20"/>
                <w:lang w:eastAsia="pl-PL"/>
              </w:rPr>
              <w:t>0.18/2</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7B2470E"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D5CDBBF" w14:textId="77777777" w:rsidR="002A7FBA" w:rsidRPr="00C00CBB" w:rsidRDefault="002A7FBA" w:rsidP="0037201F">
            <w:pPr>
              <w:suppressAutoHyphens w:val="0"/>
              <w:ind w:left="425" w:hanging="425"/>
              <w:jc w:val="center"/>
              <w:rPr>
                <w:sz w:val="20"/>
                <w:lang w:eastAsia="pl-PL"/>
              </w:rPr>
            </w:pPr>
            <w:r w:rsidRPr="00C00CBB">
              <w:rPr>
                <w:sz w:val="20"/>
                <w:lang w:eastAsia="pl-PL"/>
              </w:rPr>
              <w:t>18,90</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E670B4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229457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459C9EE"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D47F7BE"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AC3DA2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6695E1DD" w14:textId="77777777" w:rsidR="002A7FBA" w:rsidRPr="00C00CBB" w:rsidRDefault="002A7FBA" w:rsidP="002A7FBA">
            <w:pPr>
              <w:suppressAutoHyphens w:val="0"/>
              <w:ind w:left="425" w:hanging="425"/>
              <w:jc w:val="center"/>
              <w:rPr>
                <w:sz w:val="20"/>
                <w:lang w:eastAsia="pl-PL"/>
              </w:rPr>
            </w:pPr>
            <w:r w:rsidRPr="00C00CBB">
              <w:rPr>
                <w:sz w:val="20"/>
                <w:lang w:eastAsia="pl-PL"/>
              </w:rPr>
              <w:t>0.19</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1F06BC3F"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60707202" w14:textId="77777777" w:rsidR="002A7FBA" w:rsidRPr="00C00CBB" w:rsidRDefault="002A7FBA" w:rsidP="0037201F">
            <w:pPr>
              <w:suppressAutoHyphens w:val="0"/>
              <w:ind w:left="425" w:hanging="425"/>
              <w:jc w:val="center"/>
              <w:rPr>
                <w:sz w:val="20"/>
                <w:lang w:eastAsia="pl-PL"/>
              </w:rPr>
            </w:pPr>
            <w:r w:rsidRPr="00C00CBB">
              <w:rPr>
                <w:sz w:val="20"/>
                <w:lang w:eastAsia="pl-PL"/>
              </w:rPr>
              <w:t>4,05</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54D2AE9C"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3181887D"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515DF9E0"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3BB4CCE4"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CF8070B"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23314BB" w14:textId="77777777" w:rsidR="002A7FBA" w:rsidRPr="00C00CBB" w:rsidRDefault="002A7FBA" w:rsidP="002A7FBA">
            <w:pPr>
              <w:suppressAutoHyphens w:val="0"/>
              <w:ind w:left="425" w:hanging="425"/>
              <w:jc w:val="center"/>
              <w:rPr>
                <w:sz w:val="20"/>
                <w:lang w:eastAsia="pl-PL"/>
              </w:rPr>
            </w:pPr>
            <w:r w:rsidRPr="00C00CBB">
              <w:rPr>
                <w:sz w:val="20"/>
                <w:lang w:eastAsia="pl-PL"/>
              </w:rPr>
              <w:t>0.20</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CAEF46A" w14:textId="77777777" w:rsidR="002A7FBA" w:rsidRPr="00C00CBB" w:rsidRDefault="002A7FBA" w:rsidP="0037201F">
            <w:pPr>
              <w:suppressAutoHyphens w:val="0"/>
              <w:jc w:val="center"/>
              <w:rPr>
                <w:sz w:val="20"/>
                <w:lang w:eastAsia="pl-PL"/>
              </w:rPr>
            </w:pPr>
            <w:r w:rsidRPr="00C00CBB">
              <w:rPr>
                <w:sz w:val="20"/>
                <w:lang w:eastAsia="pl-PL"/>
              </w:rPr>
              <w:t>pomieszczenie matki                  i dziecka</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EE38656" w14:textId="77777777" w:rsidR="002A7FBA" w:rsidRPr="00C00CBB" w:rsidRDefault="002A7FBA" w:rsidP="0037201F">
            <w:pPr>
              <w:suppressAutoHyphens w:val="0"/>
              <w:ind w:left="425" w:hanging="425"/>
              <w:jc w:val="center"/>
              <w:rPr>
                <w:sz w:val="20"/>
                <w:lang w:eastAsia="pl-PL"/>
              </w:rPr>
            </w:pPr>
            <w:r w:rsidRPr="00C00CBB">
              <w:rPr>
                <w:sz w:val="20"/>
                <w:lang w:eastAsia="pl-PL"/>
              </w:rPr>
              <w:t>2,89</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9A57D83"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CCCF67D"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E18E278" w14:textId="30A32B1C" w:rsidR="002A7FBA" w:rsidRPr="00C00CBB" w:rsidRDefault="002A7FBA" w:rsidP="0037201F">
            <w:pPr>
              <w:suppressAutoHyphens w:val="0"/>
              <w:jc w:val="center"/>
              <w:rPr>
                <w:sz w:val="20"/>
                <w:lang w:eastAsia="pl-PL"/>
              </w:rPr>
            </w:pPr>
            <w:r w:rsidRPr="00C00CBB">
              <w:rPr>
                <w:kern w:val="16"/>
                <w:sz w:val="20"/>
                <w:lang w:eastAsia="pl-PL"/>
              </w:rPr>
              <w:t>nie rzadziej niż raz na godzinę</w:t>
            </w:r>
            <w:r w:rsidRPr="00C00CBB">
              <w:rPr>
                <w:sz w:val="20"/>
                <w:lang w:eastAsia="pl-PL"/>
              </w:rPr>
              <w:t xml:space="preserve"> </w:t>
            </w:r>
          </w:p>
        </w:tc>
      </w:tr>
      <w:tr w:rsidR="00C00CBB" w:rsidRPr="00C00CBB" w14:paraId="7AC0D0D6"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225229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05ADCE6F" w14:textId="77777777" w:rsidR="002A7FBA" w:rsidRPr="00C00CBB" w:rsidRDefault="002A7FBA" w:rsidP="002A7FBA">
            <w:pPr>
              <w:suppressAutoHyphens w:val="0"/>
              <w:ind w:left="425" w:hanging="425"/>
              <w:jc w:val="center"/>
              <w:rPr>
                <w:sz w:val="20"/>
                <w:lang w:eastAsia="pl-PL"/>
              </w:rPr>
            </w:pPr>
            <w:r w:rsidRPr="00C00CBB">
              <w:rPr>
                <w:sz w:val="20"/>
                <w:lang w:eastAsia="pl-PL"/>
              </w:rPr>
              <w:t>0.22/1</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77D5334A" w14:textId="77777777" w:rsidR="002A7FBA" w:rsidRPr="00C00CBB" w:rsidRDefault="002A7FBA" w:rsidP="0037201F">
            <w:pPr>
              <w:suppressAutoHyphens w:val="0"/>
              <w:jc w:val="center"/>
              <w:rPr>
                <w:sz w:val="20"/>
                <w:lang w:eastAsia="pl-PL"/>
              </w:rPr>
            </w:pPr>
            <w:r w:rsidRPr="00C00CBB">
              <w:rPr>
                <w:sz w:val="20"/>
                <w:lang w:eastAsia="pl-PL"/>
              </w:rPr>
              <w:t>toaleta przedsionek</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491D9C36" w14:textId="77777777" w:rsidR="002A7FBA" w:rsidRPr="00C00CBB" w:rsidRDefault="002A7FBA" w:rsidP="0037201F">
            <w:pPr>
              <w:suppressAutoHyphens w:val="0"/>
              <w:ind w:left="425" w:hanging="425"/>
              <w:jc w:val="center"/>
              <w:rPr>
                <w:sz w:val="20"/>
                <w:lang w:eastAsia="pl-PL"/>
              </w:rPr>
            </w:pPr>
            <w:r w:rsidRPr="00C00CBB">
              <w:rPr>
                <w:sz w:val="20"/>
                <w:lang w:eastAsia="pl-PL"/>
              </w:rPr>
              <w:t>11,74</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0FFEA70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375B529F"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457D80BE"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4E5A3CE5"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52189D73"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155D1A6C" w14:textId="77777777" w:rsidR="002A7FBA" w:rsidRPr="00C00CBB" w:rsidRDefault="002A7FBA" w:rsidP="002A7FBA">
            <w:pPr>
              <w:suppressAutoHyphens w:val="0"/>
              <w:ind w:left="425" w:hanging="425"/>
              <w:jc w:val="center"/>
              <w:rPr>
                <w:sz w:val="20"/>
                <w:lang w:eastAsia="pl-PL"/>
              </w:rPr>
            </w:pPr>
            <w:r w:rsidRPr="00C00CBB">
              <w:rPr>
                <w:sz w:val="20"/>
                <w:lang w:eastAsia="pl-PL"/>
              </w:rPr>
              <w:t>0.22/2</w:t>
            </w:r>
          </w:p>
        </w:tc>
        <w:tc>
          <w:tcPr>
            <w:tcW w:w="1417" w:type="dxa"/>
            <w:tcBorders>
              <w:top w:val="nil"/>
              <w:left w:val="nil"/>
              <w:bottom w:val="single" w:sz="4" w:space="0" w:color="auto"/>
              <w:right w:val="single" w:sz="4" w:space="0" w:color="auto"/>
            </w:tcBorders>
            <w:shd w:val="clear" w:color="000000" w:fill="D7E4BC"/>
            <w:vAlign w:val="center"/>
            <w:hideMark/>
          </w:tcPr>
          <w:p w14:paraId="2FCB6C50" w14:textId="77777777" w:rsidR="002A7FBA" w:rsidRPr="00C00CBB" w:rsidRDefault="002A7FBA" w:rsidP="0037201F">
            <w:pPr>
              <w:suppressAutoHyphens w:val="0"/>
              <w:jc w:val="center"/>
              <w:rPr>
                <w:sz w:val="20"/>
                <w:lang w:eastAsia="pl-PL"/>
              </w:rPr>
            </w:pPr>
            <w:r w:rsidRPr="00C00CBB">
              <w:rPr>
                <w:sz w:val="20"/>
                <w:lang w:eastAsia="pl-PL"/>
              </w:rPr>
              <w:t xml:space="preserve">toaleta </w:t>
            </w:r>
            <w:proofErr w:type="spellStart"/>
            <w:r w:rsidRPr="00C00CBB">
              <w:rPr>
                <w:sz w:val="20"/>
                <w:lang w:eastAsia="pl-PL"/>
              </w:rPr>
              <w:t>wc</w:t>
            </w:r>
            <w:proofErr w:type="spellEnd"/>
            <w:r w:rsidRPr="00C00CBB">
              <w:rPr>
                <w:sz w:val="20"/>
                <w:lang w:eastAsia="pl-PL"/>
              </w:rPr>
              <w:t xml:space="preserve"> męski</w:t>
            </w:r>
          </w:p>
        </w:tc>
        <w:tc>
          <w:tcPr>
            <w:tcW w:w="1418" w:type="dxa"/>
            <w:tcBorders>
              <w:top w:val="nil"/>
              <w:left w:val="nil"/>
              <w:bottom w:val="single" w:sz="4" w:space="0" w:color="auto"/>
              <w:right w:val="single" w:sz="4" w:space="0" w:color="auto"/>
            </w:tcBorders>
            <w:shd w:val="clear" w:color="000000" w:fill="D7E4BC"/>
            <w:vAlign w:val="center"/>
            <w:hideMark/>
          </w:tcPr>
          <w:p w14:paraId="2A07130E" w14:textId="77777777" w:rsidR="002A7FBA" w:rsidRPr="00C00CBB" w:rsidRDefault="002A7FBA" w:rsidP="0037201F">
            <w:pPr>
              <w:suppressAutoHyphens w:val="0"/>
              <w:ind w:left="425" w:hanging="425"/>
              <w:jc w:val="center"/>
              <w:rPr>
                <w:sz w:val="20"/>
                <w:lang w:eastAsia="pl-PL"/>
              </w:rPr>
            </w:pPr>
            <w:r w:rsidRPr="00C00CBB">
              <w:rPr>
                <w:sz w:val="20"/>
                <w:lang w:eastAsia="pl-PL"/>
              </w:rPr>
              <w:t>16,90</w:t>
            </w:r>
          </w:p>
        </w:tc>
        <w:tc>
          <w:tcPr>
            <w:tcW w:w="1275" w:type="dxa"/>
            <w:tcBorders>
              <w:top w:val="nil"/>
              <w:left w:val="nil"/>
              <w:bottom w:val="single" w:sz="4" w:space="0" w:color="auto"/>
              <w:right w:val="single" w:sz="4" w:space="0" w:color="auto"/>
            </w:tcBorders>
            <w:shd w:val="clear" w:color="000000" w:fill="D7E4BC"/>
            <w:vAlign w:val="center"/>
            <w:hideMark/>
          </w:tcPr>
          <w:p w14:paraId="6C72B954"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083CC30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1E12B29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50C9F91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6DF0890"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65586150" w14:textId="77777777" w:rsidR="002A7FBA" w:rsidRPr="00C00CBB" w:rsidRDefault="002A7FBA" w:rsidP="002A7FBA">
            <w:pPr>
              <w:suppressAutoHyphens w:val="0"/>
              <w:ind w:left="425" w:hanging="425"/>
              <w:jc w:val="center"/>
              <w:rPr>
                <w:sz w:val="20"/>
                <w:lang w:eastAsia="pl-PL"/>
              </w:rPr>
            </w:pPr>
            <w:r w:rsidRPr="00C00CBB">
              <w:rPr>
                <w:sz w:val="20"/>
                <w:lang w:eastAsia="pl-PL"/>
              </w:rPr>
              <w:t>0.23</w:t>
            </w:r>
          </w:p>
        </w:tc>
        <w:tc>
          <w:tcPr>
            <w:tcW w:w="1417" w:type="dxa"/>
            <w:tcBorders>
              <w:top w:val="nil"/>
              <w:left w:val="nil"/>
              <w:bottom w:val="single" w:sz="4" w:space="0" w:color="auto"/>
              <w:right w:val="single" w:sz="4" w:space="0" w:color="auto"/>
            </w:tcBorders>
            <w:shd w:val="clear" w:color="000000" w:fill="B6DDE8"/>
            <w:vAlign w:val="center"/>
            <w:hideMark/>
          </w:tcPr>
          <w:p w14:paraId="0A9A3493" w14:textId="77777777" w:rsidR="002A7FBA" w:rsidRPr="00C00CBB" w:rsidRDefault="002A7FBA" w:rsidP="0037201F">
            <w:pPr>
              <w:suppressAutoHyphens w:val="0"/>
              <w:jc w:val="center"/>
              <w:rPr>
                <w:sz w:val="20"/>
                <w:lang w:eastAsia="pl-PL"/>
              </w:rPr>
            </w:pPr>
            <w:r w:rsidRPr="00C00CBB">
              <w:rPr>
                <w:sz w:val="20"/>
                <w:lang w:eastAsia="pl-PL"/>
              </w:rPr>
              <w:t>pomieszczenie kierowców</w:t>
            </w:r>
          </w:p>
        </w:tc>
        <w:tc>
          <w:tcPr>
            <w:tcW w:w="1418" w:type="dxa"/>
            <w:tcBorders>
              <w:top w:val="nil"/>
              <w:left w:val="nil"/>
              <w:bottom w:val="single" w:sz="4" w:space="0" w:color="auto"/>
              <w:right w:val="single" w:sz="4" w:space="0" w:color="auto"/>
            </w:tcBorders>
            <w:shd w:val="clear" w:color="000000" w:fill="B6DDE8"/>
            <w:vAlign w:val="center"/>
            <w:hideMark/>
          </w:tcPr>
          <w:p w14:paraId="58DF9E34" w14:textId="77777777" w:rsidR="002A7FBA" w:rsidRPr="00C00CBB" w:rsidRDefault="002A7FBA" w:rsidP="0037201F">
            <w:pPr>
              <w:suppressAutoHyphens w:val="0"/>
              <w:ind w:left="425" w:hanging="425"/>
              <w:jc w:val="center"/>
              <w:rPr>
                <w:sz w:val="20"/>
                <w:lang w:eastAsia="pl-PL"/>
              </w:rPr>
            </w:pPr>
            <w:r w:rsidRPr="00C00CBB">
              <w:rPr>
                <w:sz w:val="20"/>
                <w:lang w:eastAsia="pl-PL"/>
              </w:rPr>
              <w:t>21,95</w:t>
            </w:r>
          </w:p>
        </w:tc>
        <w:tc>
          <w:tcPr>
            <w:tcW w:w="1275" w:type="dxa"/>
            <w:tcBorders>
              <w:top w:val="nil"/>
              <w:left w:val="nil"/>
              <w:bottom w:val="single" w:sz="4" w:space="0" w:color="auto"/>
              <w:right w:val="single" w:sz="4" w:space="0" w:color="auto"/>
            </w:tcBorders>
            <w:shd w:val="clear" w:color="000000" w:fill="B6DDE8"/>
            <w:vAlign w:val="center"/>
            <w:hideMark/>
          </w:tcPr>
          <w:p w14:paraId="15C51094"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4419AF85"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86F4C2C"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3E367888" w14:textId="77777777" w:rsidTr="0037201F">
        <w:trPr>
          <w:trHeight w:hRule="exact" w:val="584"/>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F64ED25"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DEA9AD5" w14:textId="77777777" w:rsidR="002A7FBA" w:rsidRPr="00C00CBB" w:rsidRDefault="002A7FBA" w:rsidP="002A7FBA">
            <w:pPr>
              <w:suppressAutoHyphens w:val="0"/>
              <w:ind w:left="425" w:hanging="425"/>
              <w:jc w:val="center"/>
              <w:rPr>
                <w:sz w:val="20"/>
                <w:lang w:eastAsia="pl-PL"/>
              </w:rPr>
            </w:pPr>
            <w:r w:rsidRPr="00C00CBB">
              <w:rPr>
                <w:sz w:val="20"/>
                <w:lang w:eastAsia="pl-PL"/>
              </w:rPr>
              <w:t>0.24</w:t>
            </w:r>
          </w:p>
        </w:tc>
        <w:tc>
          <w:tcPr>
            <w:tcW w:w="1417" w:type="dxa"/>
            <w:tcBorders>
              <w:top w:val="nil"/>
              <w:left w:val="nil"/>
              <w:bottom w:val="single" w:sz="4" w:space="0" w:color="auto"/>
              <w:right w:val="single" w:sz="4" w:space="0" w:color="auto"/>
            </w:tcBorders>
            <w:shd w:val="clear" w:color="000000" w:fill="B6DDE8"/>
            <w:vAlign w:val="center"/>
            <w:hideMark/>
          </w:tcPr>
          <w:p w14:paraId="7C42908D" w14:textId="77777777" w:rsidR="002A7FBA" w:rsidRPr="00C00CBB" w:rsidRDefault="002A7FBA" w:rsidP="0037201F">
            <w:pPr>
              <w:suppressAutoHyphens w:val="0"/>
              <w:jc w:val="center"/>
              <w:rPr>
                <w:sz w:val="20"/>
                <w:lang w:eastAsia="pl-PL"/>
              </w:rPr>
            </w:pPr>
            <w:r w:rsidRPr="00C00CBB">
              <w:rPr>
                <w:sz w:val="20"/>
                <w:lang w:eastAsia="pl-PL"/>
              </w:rPr>
              <w:t>łazienka kierowców</w:t>
            </w:r>
          </w:p>
        </w:tc>
        <w:tc>
          <w:tcPr>
            <w:tcW w:w="1418" w:type="dxa"/>
            <w:tcBorders>
              <w:top w:val="nil"/>
              <w:left w:val="nil"/>
              <w:bottom w:val="single" w:sz="4" w:space="0" w:color="auto"/>
              <w:right w:val="single" w:sz="4" w:space="0" w:color="auto"/>
            </w:tcBorders>
            <w:shd w:val="clear" w:color="000000" w:fill="B6DDE8"/>
            <w:vAlign w:val="center"/>
            <w:hideMark/>
          </w:tcPr>
          <w:p w14:paraId="20B073C0" w14:textId="77777777" w:rsidR="002A7FBA" w:rsidRPr="00C00CBB" w:rsidRDefault="002A7FBA" w:rsidP="002A7FBA">
            <w:pPr>
              <w:suppressAutoHyphens w:val="0"/>
              <w:ind w:left="425" w:hanging="425"/>
              <w:jc w:val="center"/>
              <w:rPr>
                <w:sz w:val="20"/>
                <w:lang w:eastAsia="pl-PL"/>
              </w:rPr>
            </w:pPr>
            <w:r w:rsidRPr="00C00CBB">
              <w:rPr>
                <w:sz w:val="20"/>
                <w:lang w:eastAsia="pl-PL"/>
              </w:rPr>
              <w:t>5,53</w:t>
            </w:r>
          </w:p>
        </w:tc>
        <w:tc>
          <w:tcPr>
            <w:tcW w:w="1275" w:type="dxa"/>
            <w:tcBorders>
              <w:top w:val="nil"/>
              <w:left w:val="nil"/>
              <w:bottom w:val="single" w:sz="4" w:space="0" w:color="auto"/>
              <w:right w:val="single" w:sz="4" w:space="0" w:color="auto"/>
            </w:tcBorders>
            <w:shd w:val="clear" w:color="000000" w:fill="B6DDE8"/>
            <w:vAlign w:val="center"/>
            <w:hideMark/>
          </w:tcPr>
          <w:p w14:paraId="2C555069"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5FFAA6CE"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DDE24CC"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D753DC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4ABACBC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B27767D" w14:textId="77777777" w:rsidR="002A7FBA" w:rsidRPr="00C00CBB" w:rsidRDefault="002A7FBA" w:rsidP="002A7FBA">
            <w:pPr>
              <w:suppressAutoHyphens w:val="0"/>
              <w:ind w:left="425" w:hanging="425"/>
              <w:jc w:val="center"/>
              <w:rPr>
                <w:sz w:val="20"/>
                <w:lang w:eastAsia="pl-PL"/>
              </w:rPr>
            </w:pPr>
            <w:r w:rsidRPr="00C00CBB">
              <w:rPr>
                <w:sz w:val="20"/>
                <w:lang w:eastAsia="pl-PL"/>
              </w:rPr>
              <w:t>0.25</w:t>
            </w:r>
          </w:p>
        </w:tc>
        <w:tc>
          <w:tcPr>
            <w:tcW w:w="1417" w:type="dxa"/>
            <w:tcBorders>
              <w:top w:val="nil"/>
              <w:left w:val="nil"/>
              <w:bottom w:val="single" w:sz="4" w:space="0" w:color="auto"/>
              <w:right w:val="single" w:sz="4" w:space="0" w:color="auto"/>
            </w:tcBorders>
            <w:shd w:val="clear" w:color="000000" w:fill="B6DDE8"/>
            <w:vAlign w:val="center"/>
            <w:hideMark/>
          </w:tcPr>
          <w:p w14:paraId="33F98F46"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07FA3FA2" w14:textId="77777777" w:rsidR="002A7FBA" w:rsidRPr="00C00CBB" w:rsidRDefault="002A7FBA" w:rsidP="002A7FBA">
            <w:pPr>
              <w:suppressAutoHyphens w:val="0"/>
              <w:ind w:left="425" w:hanging="425"/>
              <w:jc w:val="center"/>
              <w:rPr>
                <w:sz w:val="20"/>
                <w:lang w:eastAsia="pl-PL"/>
              </w:rPr>
            </w:pPr>
            <w:r w:rsidRPr="00C00CBB">
              <w:rPr>
                <w:sz w:val="20"/>
                <w:lang w:eastAsia="pl-PL"/>
              </w:rPr>
              <w:t>32,39</w:t>
            </w:r>
          </w:p>
        </w:tc>
        <w:tc>
          <w:tcPr>
            <w:tcW w:w="1275" w:type="dxa"/>
            <w:tcBorders>
              <w:top w:val="nil"/>
              <w:left w:val="nil"/>
              <w:bottom w:val="single" w:sz="4" w:space="0" w:color="auto"/>
              <w:right w:val="single" w:sz="4" w:space="0" w:color="auto"/>
            </w:tcBorders>
            <w:shd w:val="clear" w:color="000000" w:fill="B6DDE8"/>
            <w:vAlign w:val="center"/>
            <w:hideMark/>
          </w:tcPr>
          <w:p w14:paraId="2667DD1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799A1192"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6A11A28"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3A9EE423"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5D005E9"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87F96D4" w14:textId="77777777" w:rsidR="002A7FBA" w:rsidRPr="00C00CBB" w:rsidRDefault="002A7FBA" w:rsidP="002A7FBA">
            <w:pPr>
              <w:suppressAutoHyphens w:val="0"/>
              <w:ind w:left="425" w:hanging="425"/>
              <w:jc w:val="center"/>
              <w:rPr>
                <w:sz w:val="20"/>
                <w:lang w:eastAsia="pl-PL"/>
              </w:rPr>
            </w:pPr>
            <w:r w:rsidRPr="00C00CBB">
              <w:rPr>
                <w:sz w:val="20"/>
                <w:lang w:eastAsia="pl-PL"/>
              </w:rPr>
              <w:t>0.26</w:t>
            </w:r>
          </w:p>
        </w:tc>
        <w:tc>
          <w:tcPr>
            <w:tcW w:w="1417" w:type="dxa"/>
            <w:tcBorders>
              <w:top w:val="nil"/>
              <w:left w:val="nil"/>
              <w:bottom w:val="single" w:sz="4" w:space="0" w:color="auto"/>
              <w:right w:val="single" w:sz="4" w:space="0" w:color="auto"/>
            </w:tcBorders>
            <w:shd w:val="clear" w:color="000000" w:fill="B6DDE8"/>
            <w:vAlign w:val="center"/>
            <w:hideMark/>
          </w:tcPr>
          <w:p w14:paraId="51CA4564"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57D4E944" w14:textId="77777777" w:rsidR="002A7FBA" w:rsidRPr="00C00CBB" w:rsidRDefault="002A7FBA" w:rsidP="002A7FBA">
            <w:pPr>
              <w:suppressAutoHyphens w:val="0"/>
              <w:ind w:left="425" w:hanging="425"/>
              <w:jc w:val="center"/>
              <w:rPr>
                <w:sz w:val="20"/>
                <w:lang w:eastAsia="pl-PL"/>
              </w:rPr>
            </w:pPr>
            <w:r w:rsidRPr="00C00CBB">
              <w:rPr>
                <w:sz w:val="20"/>
                <w:lang w:eastAsia="pl-PL"/>
              </w:rPr>
              <w:t>9,98</w:t>
            </w:r>
          </w:p>
        </w:tc>
        <w:tc>
          <w:tcPr>
            <w:tcW w:w="1275" w:type="dxa"/>
            <w:tcBorders>
              <w:top w:val="nil"/>
              <w:left w:val="nil"/>
              <w:bottom w:val="single" w:sz="4" w:space="0" w:color="auto"/>
              <w:right w:val="single" w:sz="4" w:space="0" w:color="auto"/>
            </w:tcBorders>
            <w:shd w:val="clear" w:color="000000" w:fill="B6DDE8"/>
            <w:vAlign w:val="center"/>
            <w:hideMark/>
          </w:tcPr>
          <w:p w14:paraId="1E05AAAD" w14:textId="77777777" w:rsidR="002A7FBA" w:rsidRPr="00C00CBB" w:rsidRDefault="002A7FBA" w:rsidP="002A7FBA">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5A716193"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4AB91D1E"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C2630BA"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CA2DD3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F0C8FC6" w14:textId="77777777" w:rsidR="002A7FBA" w:rsidRPr="00C00CBB" w:rsidRDefault="002A7FBA" w:rsidP="002A7FBA">
            <w:pPr>
              <w:suppressAutoHyphens w:val="0"/>
              <w:ind w:left="425" w:hanging="425"/>
              <w:jc w:val="center"/>
              <w:rPr>
                <w:sz w:val="20"/>
                <w:lang w:eastAsia="pl-PL"/>
              </w:rPr>
            </w:pPr>
            <w:r w:rsidRPr="00C00CBB">
              <w:rPr>
                <w:sz w:val="20"/>
                <w:lang w:eastAsia="pl-PL"/>
              </w:rPr>
              <w:t>0.28</w:t>
            </w:r>
          </w:p>
        </w:tc>
        <w:tc>
          <w:tcPr>
            <w:tcW w:w="1417" w:type="dxa"/>
            <w:tcBorders>
              <w:top w:val="nil"/>
              <w:left w:val="nil"/>
              <w:bottom w:val="single" w:sz="4" w:space="0" w:color="auto"/>
              <w:right w:val="single" w:sz="4" w:space="0" w:color="auto"/>
            </w:tcBorders>
            <w:shd w:val="clear" w:color="000000" w:fill="B6DDE8"/>
            <w:vAlign w:val="center"/>
            <w:hideMark/>
          </w:tcPr>
          <w:p w14:paraId="6FF452DA"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męski</w:t>
            </w:r>
          </w:p>
        </w:tc>
        <w:tc>
          <w:tcPr>
            <w:tcW w:w="1418" w:type="dxa"/>
            <w:tcBorders>
              <w:top w:val="nil"/>
              <w:left w:val="nil"/>
              <w:bottom w:val="single" w:sz="4" w:space="0" w:color="auto"/>
              <w:right w:val="single" w:sz="4" w:space="0" w:color="auto"/>
            </w:tcBorders>
            <w:shd w:val="clear" w:color="000000" w:fill="B6DDE8"/>
            <w:vAlign w:val="center"/>
            <w:hideMark/>
          </w:tcPr>
          <w:p w14:paraId="0B1B70AE" w14:textId="77777777" w:rsidR="002A7FBA" w:rsidRPr="00C00CBB" w:rsidRDefault="002A7FBA" w:rsidP="002A7FBA">
            <w:pPr>
              <w:suppressAutoHyphens w:val="0"/>
              <w:ind w:left="425" w:hanging="425"/>
              <w:jc w:val="center"/>
              <w:rPr>
                <w:sz w:val="20"/>
                <w:lang w:eastAsia="pl-PL"/>
              </w:rPr>
            </w:pPr>
            <w:r w:rsidRPr="00C00CBB">
              <w:rPr>
                <w:sz w:val="20"/>
                <w:lang w:eastAsia="pl-PL"/>
              </w:rPr>
              <w:t>4,31</w:t>
            </w:r>
          </w:p>
        </w:tc>
        <w:tc>
          <w:tcPr>
            <w:tcW w:w="1275" w:type="dxa"/>
            <w:tcBorders>
              <w:top w:val="nil"/>
              <w:left w:val="nil"/>
              <w:bottom w:val="single" w:sz="4" w:space="0" w:color="auto"/>
              <w:right w:val="single" w:sz="4" w:space="0" w:color="auto"/>
            </w:tcBorders>
            <w:shd w:val="clear" w:color="000000" w:fill="B6DDE8"/>
            <w:vAlign w:val="center"/>
            <w:hideMark/>
          </w:tcPr>
          <w:p w14:paraId="36BE83E0"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45D5F8D9"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CB879D2"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319F2B4" w14:textId="77777777" w:rsidTr="0037201F">
        <w:trPr>
          <w:trHeight w:hRule="exact" w:val="599"/>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30281554" w14:textId="77777777" w:rsidR="002A7FBA" w:rsidRPr="00C00CBB" w:rsidRDefault="002A7FBA" w:rsidP="002A7FBA">
            <w:pPr>
              <w:suppressAutoHyphens w:val="0"/>
              <w:ind w:left="425" w:hanging="425"/>
              <w:jc w:val="center"/>
              <w:rPr>
                <w:sz w:val="20"/>
                <w:lang w:eastAsia="pl-PL"/>
              </w:rPr>
            </w:pPr>
            <w:r w:rsidRPr="00C00CBB">
              <w:rPr>
                <w:sz w:val="20"/>
                <w:lang w:eastAsia="pl-PL"/>
              </w:rPr>
              <w:lastRenderedPageBreak/>
              <w:t>Przyziemie</w:t>
            </w:r>
          </w:p>
        </w:tc>
        <w:tc>
          <w:tcPr>
            <w:tcW w:w="1418" w:type="dxa"/>
            <w:tcBorders>
              <w:top w:val="nil"/>
              <w:left w:val="nil"/>
              <w:bottom w:val="single" w:sz="4" w:space="0" w:color="auto"/>
              <w:right w:val="single" w:sz="4" w:space="0" w:color="auto"/>
            </w:tcBorders>
            <w:shd w:val="clear" w:color="000000" w:fill="B6DDE8"/>
            <w:vAlign w:val="center"/>
            <w:hideMark/>
          </w:tcPr>
          <w:p w14:paraId="0CC7157B" w14:textId="77777777" w:rsidR="002A7FBA" w:rsidRPr="00C00CBB" w:rsidRDefault="002A7FBA" w:rsidP="002A7FBA">
            <w:pPr>
              <w:suppressAutoHyphens w:val="0"/>
              <w:ind w:left="425" w:hanging="425"/>
              <w:jc w:val="center"/>
              <w:rPr>
                <w:sz w:val="20"/>
                <w:lang w:eastAsia="pl-PL"/>
              </w:rPr>
            </w:pPr>
            <w:r w:rsidRPr="00C00CBB">
              <w:rPr>
                <w:sz w:val="20"/>
                <w:lang w:eastAsia="pl-PL"/>
              </w:rPr>
              <w:t>0.29</w:t>
            </w:r>
          </w:p>
        </w:tc>
        <w:tc>
          <w:tcPr>
            <w:tcW w:w="1417" w:type="dxa"/>
            <w:tcBorders>
              <w:top w:val="nil"/>
              <w:left w:val="nil"/>
              <w:bottom w:val="single" w:sz="4" w:space="0" w:color="auto"/>
              <w:right w:val="single" w:sz="4" w:space="0" w:color="auto"/>
            </w:tcBorders>
            <w:shd w:val="clear" w:color="000000" w:fill="B6DDE8"/>
            <w:vAlign w:val="center"/>
            <w:hideMark/>
          </w:tcPr>
          <w:p w14:paraId="4C8FBA9E"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nil"/>
              <w:left w:val="nil"/>
              <w:bottom w:val="single" w:sz="4" w:space="0" w:color="auto"/>
              <w:right w:val="single" w:sz="4" w:space="0" w:color="auto"/>
            </w:tcBorders>
            <w:shd w:val="clear" w:color="000000" w:fill="B6DDE8"/>
            <w:vAlign w:val="center"/>
            <w:hideMark/>
          </w:tcPr>
          <w:p w14:paraId="40F71C4F" w14:textId="77777777" w:rsidR="002A7FBA" w:rsidRPr="00C00CBB" w:rsidRDefault="002A7FBA" w:rsidP="002A7FBA">
            <w:pPr>
              <w:suppressAutoHyphens w:val="0"/>
              <w:ind w:left="425" w:hanging="425"/>
              <w:jc w:val="center"/>
              <w:rPr>
                <w:sz w:val="20"/>
                <w:lang w:eastAsia="pl-PL"/>
              </w:rPr>
            </w:pPr>
            <w:r w:rsidRPr="00C00CBB">
              <w:rPr>
                <w:sz w:val="20"/>
                <w:lang w:eastAsia="pl-PL"/>
              </w:rPr>
              <w:t>4,23</w:t>
            </w:r>
          </w:p>
        </w:tc>
        <w:tc>
          <w:tcPr>
            <w:tcW w:w="1275" w:type="dxa"/>
            <w:tcBorders>
              <w:top w:val="nil"/>
              <w:left w:val="nil"/>
              <w:bottom w:val="single" w:sz="4" w:space="0" w:color="auto"/>
              <w:right w:val="single" w:sz="4" w:space="0" w:color="auto"/>
            </w:tcBorders>
            <w:shd w:val="clear" w:color="000000" w:fill="B6DDE8"/>
            <w:vAlign w:val="center"/>
            <w:hideMark/>
          </w:tcPr>
          <w:p w14:paraId="6305E587"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74435C48"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57383A1B"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5516552A"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3580B583"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CCC0DA"/>
            <w:vAlign w:val="center"/>
            <w:hideMark/>
          </w:tcPr>
          <w:p w14:paraId="25C03F6E" w14:textId="77777777" w:rsidR="002A7FBA" w:rsidRPr="00C00CBB" w:rsidRDefault="002A7FBA" w:rsidP="002A7FBA">
            <w:pPr>
              <w:suppressAutoHyphens w:val="0"/>
              <w:ind w:left="425" w:hanging="425"/>
              <w:jc w:val="center"/>
              <w:rPr>
                <w:sz w:val="20"/>
                <w:lang w:eastAsia="pl-PL"/>
              </w:rPr>
            </w:pPr>
            <w:r w:rsidRPr="00C00CBB">
              <w:rPr>
                <w:sz w:val="20"/>
                <w:lang w:eastAsia="pl-PL"/>
              </w:rPr>
              <w:t>0.30</w:t>
            </w:r>
          </w:p>
        </w:tc>
        <w:tc>
          <w:tcPr>
            <w:tcW w:w="1417" w:type="dxa"/>
            <w:tcBorders>
              <w:top w:val="nil"/>
              <w:left w:val="nil"/>
              <w:bottom w:val="single" w:sz="4" w:space="0" w:color="auto"/>
              <w:right w:val="single" w:sz="4" w:space="0" w:color="auto"/>
            </w:tcBorders>
            <w:shd w:val="clear" w:color="000000" w:fill="CCC0DA"/>
            <w:vAlign w:val="center"/>
            <w:hideMark/>
          </w:tcPr>
          <w:p w14:paraId="5B4E1475" w14:textId="77777777" w:rsidR="002A7FBA" w:rsidRPr="00C00CBB" w:rsidRDefault="002A7FBA" w:rsidP="0037201F">
            <w:pPr>
              <w:suppressAutoHyphens w:val="0"/>
              <w:jc w:val="center"/>
              <w:rPr>
                <w:sz w:val="20"/>
                <w:lang w:eastAsia="pl-PL"/>
              </w:rPr>
            </w:pPr>
            <w:r w:rsidRPr="00C00CBB">
              <w:rPr>
                <w:sz w:val="20"/>
                <w:lang w:eastAsia="pl-PL"/>
              </w:rPr>
              <w:t>pokój socjalny</w:t>
            </w:r>
          </w:p>
        </w:tc>
        <w:tc>
          <w:tcPr>
            <w:tcW w:w="1418" w:type="dxa"/>
            <w:tcBorders>
              <w:top w:val="nil"/>
              <w:left w:val="nil"/>
              <w:bottom w:val="single" w:sz="4" w:space="0" w:color="auto"/>
              <w:right w:val="single" w:sz="4" w:space="0" w:color="auto"/>
            </w:tcBorders>
            <w:shd w:val="clear" w:color="000000" w:fill="CCC0DA"/>
            <w:vAlign w:val="center"/>
            <w:hideMark/>
          </w:tcPr>
          <w:p w14:paraId="5D73C0DE" w14:textId="77777777" w:rsidR="002A7FBA" w:rsidRPr="00C00CBB" w:rsidRDefault="002A7FBA" w:rsidP="002A7FBA">
            <w:pPr>
              <w:suppressAutoHyphens w:val="0"/>
              <w:ind w:left="425" w:hanging="425"/>
              <w:jc w:val="center"/>
              <w:rPr>
                <w:sz w:val="20"/>
                <w:lang w:eastAsia="pl-PL"/>
              </w:rPr>
            </w:pPr>
            <w:r w:rsidRPr="00C00CBB">
              <w:rPr>
                <w:sz w:val="20"/>
                <w:lang w:eastAsia="pl-PL"/>
              </w:rPr>
              <w:t>9,58</w:t>
            </w:r>
          </w:p>
        </w:tc>
        <w:tc>
          <w:tcPr>
            <w:tcW w:w="1275" w:type="dxa"/>
            <w:tcBorders>
              <w:top w:val="nil"/>
              <w:left w:val="nil"/>
              <w:bottom w:val="single" w:sz="4" w:space="0" w:color="auto"/>
              <w:right w:val="single" w:sz="4" w:space="0" w:color="auto"/>
            </w:tcBorders>
            <w:shd w:val="clear" w:color="000000" w:fill="CCC0DA"/>
            <w:vAlign w:val="center"/>
            <w:hideMark/>
          </w:tcPr>
          <w:p w14:paraId="3CBAE1DC"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CCC0DA"/>
            <w:vAlign w:val="center"/>
            <w:hideMark/>
          </w:tcPr>
          <w:p w14:paraId="68778D43"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CCC0DA"/>
            <w:noWrap/>
            <w:vAlign w:val="center"/>
            <w:hideMark/>
          </w:tcPr>
          <w:p w14:paraId="4D732319"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DBF95D6" w14:textId="77777777" w:rsidTr="0037201F">
        <w:trPr>
          <w:trHeight w:hRule="exact" w:val="476"/>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54CE195A"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1AF7D85" w14:textId="77777777" w:rsidR="002A7FBA" w:rsidRPr="00C00CBB" w:rsidRDefault="002A7FBA" w:rsidP="0037201F">
            <w:pPr>
              <w:suppressAutoHyphens w:val="0"/>
              <w:ind w:left="425" w:hanging="425"/>
              <w:jc w:val="center"/>
              <w:rPr>
                <w:sz w:val="20"/>
                <w:lang w:eastAsia="pl-PL"/>
              </w:rPr>
            </w:pPr>
            <w:r w:rsidRPr="00C00CBB">
              <w:rPr>
                <w:sz w:val="20"/>
                <w:lang w:eastAsia="pl-PL"/>
              </w:rPr>
              <w:t>0.37</w:t>
            </w:r>
          </w:p>
        </w:tc>
        <w:tc>
          <w:tcPr>
            <w:tcW w:w="1417" w:type="dxa"/>
            <w:tcBorders>
              <w:top w:val="nil"/>
              <w:left w:val="nil"/>
              <w:bottom w:val="single" w:sz="4" w:space="0" w:color="auto"/>
              <w:right w:val="single" w:sz="4" w:space="0" w:color="auto"/>
            </w:tcBorders>
            <w:shd w:val="clear" w:color="000000" w:fill="B6DDE8"/>
            <w:vAlign w:val="center"/>
            <w:hideMark/>
          </w:tcPr>
          <w:p w14:paraId="446F1967" w14:textId="77777777" w:rsidR="002A7FBA" w:rsidRPr="00C00CBB" w:rsidRDefault="002A7FBA" w:rsidP="0037201F">
            <w:pPr>
              <w:suppressAutoHyphens w:val="0"/>
              <w:jc w:val="center"/>
              <w:rPr>
                <w:sz w:val="20"/>
                <w:lang w:eastAsia="pl-PL"/>
              </w:rPr>
            </w:pPr>
            <w:r w:rsidRPr="00C00CBB">
              <w:rPr>
                <w:sz w:val="20"/>
                <w:lang w:eastAsia="pl-PL"/>
              </w:rPr>
              <w:t>szatnia pracownicza</w:t>
            </w:r>
          </w:p>
        </w:tc>
        <w:tc>
          <w:tcPr>
            <w:tcW w:w="1418" w:type="dxa"/>
            <w:tcBorders>
              <w:top w:val="nil"/>
              <w:left w:val="nil"/>
              <w:bottom w:val="single" w:sz="4" w:space="0" w:color="auto"/>
              <w:right w:val="single" w:sz="4" w:space="0" w:color="auto"/>
            </w:tcBorders>
            <w:shd w:val="clear" w:color="000000" w:fill="B6DDE8"/>
            <w:vAlign w:val="center"/>
            <w:hideMark/>
          </w:tcPr>
          <w:p w14:paraId="752E6633" w14:textId="77777777" w:rsidR="002A7FBA" w:rsidRPr="00C00CBB" w:rsidRDefault="002A7FBA" w:rsidP="0037201F">
            <w:pPr>
              <w:suppressAutoHyphens w:val="0"/>
              <w:ind w:left="425" w:hanging="425"/>
              <w:jc w:val="center"/>
              <w:rPr>
                <w:sz w:val="20"/>
                <w:lang w:eastAsia="pl-PL"/>
              </w:rPr>
            </w:pPr>
            <w:r w:rsidRPr="00C00CBB">
              <w:rPr>
                <w:sz w:val="20"/>
                <w:lang w:eastAsia="pl-PL"/>
              </w:rPr>
              <w:t>5,46</w:t>
            </w:r>
          </w:p>
        </w:tc>
        <w:tc>
          <w:tcPr>
            <w:tcW w:w="1275" w:type="dxa"/>
            <w:tcBorders>
              <w:top w:val="nil"/>
              <w:left w:val="nil"/>
              <w:bottom w:val="single" w:sz="4" w:space="0" w:color="auto"/>
              <w:right w:val="single" w:sz="4" w:space="0" w:color="auto"/>
            </w:tcBorders>
            <w:shd w:val="clear" w:color="000000" w:fill="B6DDE8"/>
            <w:vAlign w:val="center"/>
            <w:hideMark/>
          </w:tcPr>
          <w:p w14:paraId="1013A4F2"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5CAB997A"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E2BB4B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40B11036"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29E3FAAD"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2A1480B6" w14:textId="77777777" w:rsidR="002A7FBA" w:rsidRPr="00C00CBB" w:rsidRDefault="002A7FBA" w:rsidP="0037201F">
            <w:pPr>
              <w:suppressAutoHyphens w:val="0"/>
              <w:ind w:left="425" w:hanging="425"/>
              <w:jc w:val="center"/>
              <w:rPr>
                <w:sz w:val="20"/>
                <w:lang w:eastAsia="pl-PL"/>
              </w:rPr>
            </w:pPr>
            <w:r w:rsidRPr="00C00CBB">
              <w:rPr>
                <w:sz w:val="20"/>
                <w:lang w:eastAsia="pl-PL"/>
              </w:rPr>
              <w:t>0.38</w:t>
            </w:r>
          </w:p>
        </w:tc>
        <w:tc>
          <w:tcPr>
            <w:tcW w:w="1417" w:type="dxa"/>
            <w:tcBorders>
              <w:top w:val="nil"/>
              <w:left w:val="nil"/>
              <w:bottom w:val="single" w:sz="4" w:space="0" w:color="auto"/>
              <w:right w:val="single" w:sz="4" w:space="0" w:color="auto"/>
            </w:tcBorders>
            <w:shd w:val="clear" w:color="000000" w:fill="B6DDE8"/>
            <w:vAlign w:val="center"/>
            <w:hideMark/>
          </w:tcPr>
          <w:p w14:paraId="6F9A92FE"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1806020D" w14:textId="77777777" w:rsidR="002A7FBA" w:rsidRPr="00C00CBB" w:rsidRDefault="002A7FBA" w:rsidP="0037201F">
            <w:pPr>
              <w:suppressAutoHyphens w:val="0"/>
              <w:ind w:left="425" w:hanging="425"/>
              <w:jc w:val="center"/>
              <w:rPr>
                <w:sz w:val="20"/>
                <w:lang w:eastAsia="pl-PL"/>
              </w:rPr>
            </w:pPr>
            <w:r w:rsidRPr="00C00CBB">
              <w:rPr>
                <w:sz w:val="20"/>
                <w:lang w:eastAsia="pl-PL"/>
              </w:rPr>
              <w:t>22,35</w:t>
            </w:r>
          </w:p>
        </w:tc>
        <w:tc>
          <w:tcPr>
            <w:tcW w:w="1275" w:type="dxa"/>
            <w:tcBorders>
              <w:top w:val="nil"/>
              <w:left w:val="nil"/>
              <w:bottom w:val="single" w:sz="4" w:space="0" w:color="auto"/>
              <w:right w:val="single" w:sz="4" w:space="0" w:color="auto"/>
            </w:tcBorders>
            <w:shd w:val="clear" w:color="000000" w:fill="B6DDE8"/>
            <w:vAlign w:val="center"/>
            <w:hideMark/>
          </w:tcPr>
          <w:p w14:paraId="3989763A"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6989702D"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58A157C5"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B8EE227"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3C7B3D1"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F4A4EB6" w14:textId="77777777" w:rsidR="002A7FBA" w:rsidRPr="00C00CBB" w:rsidRDefault="002A7FBA" w:rsidP="0037201F">
            <w:pPr>
              <w:suppressAutoHyphens w:val="0"/>
              <w:ind w:left="425" w:hanging="425"/>
              <w:jc w:val="center"/>
              <w:rPr>
                <w:sz w:val="20"/>
                <w:lang w:eastAsia="pl-PL"/>
              </w:rPr>
            </w:pPr>
            <w:r w:rsidRPr="00C00CBB">
              <w:rPr>
                <w:sz w:val="20"/>
                <w:lang w:eastAsia="pl-PL"/>
              </w:rPr>
              <w:t>0.39</w:t>
            </w:r>
          </w:p>
        </w:tc>
        <w:tc>
          <w:tcPr>
            <w:tcW w:w="1417" w:type="dxa"/>
            <w:tcBorders>
              <w:top w:val="nil"/>
              <w:left w:val="nil"/>
              <w:bottom w:val="single" w:sz="4" w:space="0" w:color="auto"/>
              <w:right w:val="single" w:sz="4" w:space="0" w:color="auto"/>
            </w:tcBorders>
            <w:shd w:val="clear" w:color="000000" w:fill="B6DDE8"/>
            <w:vAlign w:val="center"/>
            <w:hideMark/>
          </w:tcPr>
          <w:p w14:paraId="60BA8AA2" w14:textId="77777777" w:rsidR="002A7FBA" w:rsidRPr="00C00CBB" w:rsidRDefault="002A7FBA" w:rsidP="0037201F">
            <w:pPr>
              <w:suppressAutoHyphens w:val="0"/>
              <w:jc w:val="center"/>
              <w:rPr>
                <w:sz w:val="20"/>
                <w:lang w:eastAsia="pl-PL"/>
              </w:rPr>
            </w:pPr>
            <w:r w:rsidRPr="00C00CBB">
              <w:rPr>
                <w:sz w:val="20"/>
                <w:lang w:eastAsia="pl-PL"/>
              </w:rPr>
              <w:t>strefa rozliczenia kierowców</w:t>
            </w:r>
          </w:p>
        </w:tc>
        <w:tc>
          <w:tcPr>
            <w:tcW w:w="1418" w:type="dxa"/>
            <w:tcBorders>
              <w:top w:val="nil"/>
              <w:left w:val="nil"/>
              <w:bottom w:val="single" w:sz="4" w:space="0" w:color="auto"/>
              <w:right w:val="single" w:sz="4" w:space="0" w:color="auto"/>
            </w:tcBorders>
            <w:shd w:val="clear" w:color="000000" w:fill="B6DDE8"/>
            <w:vAlign w:val="center"/>
            <w:hideMark/>
          </w:tcPr>
          <w:p w14:paraId="6F65660E" w14:textId="77777777" w:rsidR="002A7FBA" w:rsidRPr="00C00CBB" w:rsidRDefault="002A7FBA" w:rsidP="0037201F">
            <w:pPr>
              <w:suppressAutoHyphens w:val="0"/>
              <w:jc w:val="center"/>
              <w:rPr>
                <w:sz w:val="20"/>
                <w:lang w:eastAsia="pl-PL"/>
              </w:rPr>
            </w:pPr>
            <w:r w:rsidRPr="00C00CBB">
              <w:rPr>
                <w:sz w:val="20"/>
                <w:lang w:eastAsia="pl-PL"/>
              </w:rPr>
              <w:t>11,06</w:t>
            </w:r>
          </w:p>
        </w:tc>
        <w:tc>
          <w:tcPr>
            <w:tcW w:w="1275" w:type="dxa"/>
            <w:tcBorders>
              <w:top w:val="nil"/>
              <w:left w:val="nil"/>
              <w:bottom w:val="single" w:sz="4" w:space="0" w:color="auto"/>
              <w:right w:val="single" w:sz="4" w:space="0" w:color="auto"/>
            </w:tcBorders>
            <w:shd w:val="clear" w:color="000000" w:fill="B6DDE8"/>
            <w:vAlign w:val="center"/>
            <w:hideMark/>
          </w:tcPr>
          <w:p w14:paraId="200914EF"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1774D364"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77DE708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AA43C13" w14:textId="77777777" w:rsidTr="0037201F">
        <w:trPr>
          <w:trHeight w:hRule="exact" w:val="340"/>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2386AB31"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062330C" w14:textId="77777777" w:rsidR="002A7FBA" w:rsidRPr="00C00CBB" w:rsidRDefault="002A7FBA" w:rsidP="0037201F">
            <w:pPr>
              <w:suppressAutoHyphens w:val="0"/>
              <w:ind w:left="425" w:hanging="425"/>
              <w:jc w:val="center"/>
              <w:rPr>
                <w:sz w:val="20"/>
                <w:lang w:eastAsia="pl-PL"/>
              </w:rPr>
            </w:pPr>
            <w:r w:rsidRPr="00C00CBB">
              <w:rPr>
                <w:sz w:val="20"/>
                <w:lang w:eastAsia="pl-PL"/>
              </w:rPr>
              <w:t>0.40</w:t>
            </w:r>
          </w:p>
        </w:tc>
        <w:tc>
          <w:tcPr>
            <w:tcW w:w="1417"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24D0855"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0458ED4" w14:textId="77777777" w:rsidR="002A7FBA" w:rsidRPr="00C00CBB" w:rsidRDefault="002A7FBA" w:rsidP="0037201F">
            <w:pPr>
              <w:suppressAutoHyphens w:val="0"/>
              <w:jc w:val="center"/>
              <w:rPr>
                <w:sz w:val="20"/>
                <w:lang w:eastAsia="pl-PL"/>
              </w:rPr>
            </w:pPr>
            <w:r w:rsidRPr="00C00CBB">
              <w:rPr>
                <w:sz w:val="20"/>
                <w:lang w:eastAsia="pl-PL"/>
              </w:rPr>
              <w:t>4,51</w:t>
            </w:r>
          </w:p>
        </w:tc>
        <w:tc>
          <w:tcPr>
            <w:tcW w:w="1275"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7853D19"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D85B915"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14:paraId="5E1A1BAA"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6E6E14D0" w14:textId="77777777" w:rsidTr="0037201F">
        <w:trPr>
          <w:trHeight w:hRule="exact" w:val="746"/>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9A16D48"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B6DDE8"/>
            <w:vAlign w:val="center"/>
            <w:hideMark/>
          </w:tcPr>
          <w:p w14:paraId="40EA4ED4" w14:textId="77777777" w:rsidR="002A7FBA" w:rsidRPr="00C00CBB" w:rsidRDefault="002A7FBA" w:rsidP="0037201F">
            <w:pPr>
              <w:suppressAutoHyphens w:val="0"/>
              <w:ind w:left="425" w:hanging="425"/>
              <w:jc w:val="center"/>
              <w:rPr>
                <w:sz w:val="20"/>
                <w:lang w:eastAsia="pl-PL"/>
              </w:rPr>
            </w:pPr>
            <w:r w:rsidRPr="00C00CBB">
              <w:rPr>
                <w:sz w:val="20"/>
                <w:lang w:eastAsia="pl-PL"/>
              </w:rPr>
              <w:t>0.41</w:t>
            </w:r>
          </w:p>
        </w:tc>
        <w:tc>
          <w:tcPr>
            <w:tcW w:w="1417" w:type="dxa"/>
            <w:tcBorders>
              <w:top w:val="single" w:sz="4" w:space="0" w:color="auto"/>
              <w:left w:val="nil"/>
              <w:bottom w:val="single" w:sz="4" w:space="0" w:color="auto"/>
              <w:right w:val="single" w:sz="4" w:space="0" w:color="auto"/>
            </w:tcBorders>
            <w:shd w:val="clear" w:color="000000" w:fill="B6DDE8"/>
            <w:vAlign w:val="center"/>
            <w:hideMark/>
          </w:tcPr>
          <w:p w14:paraId="77DEF59A" w14:textId="77777777" w:rsidR="002A7FBA" w:rsidRPr="00C00CBB" w:rsidRDefault="002A7FBA" w:rsidP="0037201F">
            <w:pPr>
              <w:suppressAutoHyphens w:val="0"/>
              <w:jc w:val="center"/>
              <w:rPr>
                <w:sz w:val="20"/>
                <w:lang w:eastAsia="pl-PL"/>
              </w:rPr>
            </w:pPr>
            <w:r w:rsidRPr="00C00CBB">
              <w:rPr>
                <w:sz w:val="20"/>
                <w:lang w:eastAsia="pl-PL"/>
              </w:rPr>
              <w:t>szatnia konserwatora</w:t>
            </w:r>
          </w:p>
        </w:tc>
        <w:tc>
          <w:tcPr>
            <w:tcW w:w="1418" w:type="dxa"/>
            <w:tcBorders>
              <w:top w:val="single" w:sz="4" w:space="0" w:color="auto"/>
              <w:left w:val="nil"/>
              <w:bottom w:val="single" w:sz="4" w:space="0" w:color="auto"/>
              <w:right w:val="single" w:sz="4" w:space="0" w:color="auto"/>
            </w:tcBorders>
            <w:shd w:val="clear" w:color="000000" w:fill="B6DDE8"/>
            <w:vAlign w:val="center"/>
            <w:hideMark/>
          </w:tcPr>
          <w:p w14:paraId="3F8105F0" w14:textId="77777777" w:rsidR="002A7FBA" w:rsidRPr="00C00CBB" w:rsidRDefault="002A7FBA" w:rsidP="0037201F">
            <w:pPr>
              <w:suppressAutoHyphens w:val="0"/>
              <w:jc w:val="center"/>
              <w:rPr>
                <w:sz w:val="20"/>
                <w:lang w:eastAsia="pl-PL"/>
              </w:rPr>
            </w:pPr>
            <w:r w:rsidRPr="00C00CBB">
              <w:rPr>
                <w:sz w:val="20"/>
                <w:lang w:eastAsia="pl-PL"/>
              </w:rPr>
              <w:t>5,73</w:t>
            </w:r>
          </w:p>
        </w:tc>
        <w:tc>
          <w:tcPr>
            <w:tcW w:w="1275" w:type="dxa"/>
            <w:tcBorders>
              <w:top w:val="single" w:sz="4" w:space="0" w:color="auto"/>
              <w:left w:val="nil"/>
              <w:bottom w:val="single" w:sz="4" w:space="0" w:color="auto"/>
              <w:right w:val="single" w:sz="4" w:space="0" w:color="auto"/>
            </w:tcBorders>
            <w:shd w:val="clear" w:color="000000" w:fill="B6DDE8"/>
            <w:vAlign w:val="center"/>
            <w:hideMark/>
          </w:tcPr>
          <w:p w14:paraId="53CD9EBB"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single" w:sz="4" w:space="0" w:color="auto"/>
              <w:left w:val="nil"/>
              <w:bottom w:val="single" w:sz="4" w:space="0" w:color="auto"/>
              <w:right w:val="single" w:sz="4" w:space="0" w:color="auto"/>
            </w:tcBorders>
            <w:shd w:val="clear" w:color="000000" w:fill="B6DDE8"/>
            <w:vAlign w:val="center"/>
            <w:hideMark/>
          </w:tcPr>
          <w:p w14:paraId="124F3DE9"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nil"/>
              <w:bottom w:val="single" w:sz="4" w:space="0" w:color="auto"/>
              <w:right w:val="single" w:sz="4" w:space="0" w:color="auto"/>
            </w:tcBorders>
            <w:shd w:val="clear" w:color="000000" w:fill="B6DDE8"/>
            <w:noWrap/>
            <w:vAlign w:val="center"/>
            <w:hideMark/>
          </w:tcPr>
          <w:p w14:paraId="0506BC2F"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0A38C84C" w14:textId="77777777" w:rsidTr="0037201F">
        <w:trPr>
          <w:trHeight w:hRule="exact" w:val="701"/>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1021632E"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6BE699AD" w14:textId="77777777" w:rsidR="002A7FBA" w:rsidRPr="00C00CBB" w:rsidRDefault="002A7FBA" w:rsidP="0037201F">
            <w:pPr>
              <w:suppressAutoHyphens w:val="0"/>
              <w:ind w:left="425" w:hanging="425"/>
              <w:jc w:val="center"/>
              <w:rPr>
                <w:sz w:val="20"/>
                <w:lang w:eastAsia="pl-PL"/>
              </w:rPr>
            </w:pPr>
            <w:r w:rsidRPr="00C00CBB">
              <w:rPr>
                <w:sz w:val="20"/>
                <w:lang w:eastAsia="pl-PL"/>
              </w:rPr>
              <w:t>0.42</w:t>
            </w:r>
          </w:p>
        </w:tc>
        <w:tc>
          <w:tcPr>
            <w:tcW w:w="1417" w:type="dxa"/>
            <w:tcBorders>
              <w:top w:val="nil"/>
              <w:left w:val="nil"/>
              <w:bottom w:val="single" w:sz="4" w:space="0" w:color="auto"/>
              <w:right w:val="single" w:sz="4" w:space="0" w:color="auto"/>
            </w:tcBorders>
            <w:shd w:val="clear" w:color="000000" w:fill="B6DDE8"/>
            <w:vAlign w:val="center"/>
            <w:hideMark/>
          </w:tcPr>
          <w:p w14:paraId="08A26402" w14:textId="77777777" w:rsidR="002A7FBA" w:rsidRPr="00C00CBB" w:rsidRDefault="002A7FBA" w:rsidP="0037201F">
            <w:pPr>
              <w:suppressAutoHyphens w:val="0"/>
              <w:jc w:val="center"/>
              <w:rPr>
                <w:sz w:val="20"/>
                <w:lang w:eastAsia="pl-PL"/>
              </w:rPr>
            </w:pPr>
            <w:r w:rsidRPr="00C00CBB">
              <w:rPr>
                <w:sz w:val="20"/>
                <w:lang w:eastAsia="pl-PL"/>
              </w:rPr>
              <w:t>pokój konserwatora</w:t>
            </w:r>
          </w:p>
        </w:tc>
        <w:tc>
          <w:tcPr>
            <w:tcW w:w="1418" w:type="dxa"/>
            <w:tcBorders>
              <w:top w:val="nil"/>
              <w:left w:val="nil"/>
              <w:bottom w:val="single" w:sz="4" w:space="0" w:color="auto"/>
              <w:right w:val="single" w:sz="4" w:space="0" w:color="auto"/>
            </w:tcBorders>
            <w:shd w:val="clear" w:color="000000" w:fill="B6DDE8"/>
            <w:vAlign w:val="center"/>
            <w:hideMark/>
          </w:tcPr>
          <w:p w14:paraId="58E35267" w14:textId="77777777" w:rsidR="002A7FBA" w:rsidRPr="00C00CBB" w:rsidRDefault="002A7FBA" w:rsidP="0037201F">
            <w:pPr>
              <w:suppressAutoHyphens w:val="0"/>
              <w:jc w:val="center"/>
              <w:rPr>
                <w:sz w:val="20"/>
                <w:lang w:eastAsia="pl-PL"/>
              </w:rPr>
            </w:pPr>
            <w:r w:rsidRPr="00C00CBB">
              <w:rPr>
                <w:sz w:val="20"/>
                <w:lang w:eastAsia="pl-PL"/>
              </w:rPr>
              <w:t>19,11</w:t>
            </w:r>
          </w:p>
        </w:tc>
        <w:tc>
          <w:tcPr>
            <w:tcW w:w="1275" w:type="dxa"/>
            <w:tcBorders>
              <w:top w:val="nil"/>
              <w:left w:val="nil"/>
              <w:bottom w:val="single" w:sz="4" w:space="0" w:color="auto"/>
              <w:right w:val="single" w:sz="4" w:space="0" w:color="auto"/>
            </w:tcBorders>
            <w:shd w:val="clear" w:color="000000" w:fill="B6DDE8"/>
            <w:vAlign w:val="center"/>
            <w:hideMark/>
          </w:tcPr>
          <w:p w14:paraId="23DD23AB"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75AE2053"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41AFBC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43A48627" w14:textId="77777777" w:rsidTr="0037201F">
        <w:trPr>
          <w:trHeight w:hRule="exact" w:val="790"/>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F68D364"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3827D9E" w14:textId="77777777" w:rsidR="002A7FBA" w:rsidRPr="00C00CBB" w:rsidRDefault="002A7FBA" w:rsidP="0037201F">
            <w:pPr>
              <w:suppressAutoHyphens w:val="0"/>
              <w:ind w:left="425" w:hanging="425"/>
              <w:jc w:val="center"/>
              <w:rPr>
                <w:sz w:val="20"/>
                <w:lang w:eastAsia="pl-PL"/>
              </w:rPr>
            </w:pPr>
            <w:r w:rsidRPr="00C00CBB">
              <w:rPr>
                <w:sz w:val="20"/>
                <w:lang w:eastAsia="pl-PL"/>
              </w:rPr>
              <w:t>0.43</w:t>
            </w:r>
          </w:p>
        </w:tc>
        <w:tc>
          <w:tcPr>
            <w:tcW w:w="1417"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019EB85" w14:textId="77777777" w:rsidR="002A7FBA" w:rsidRPr="00C00CBB" w:rsidRDefault="002A7FBA" w:rsidP="0037201F">
            <w:pPr>
              <w:suppressAutoHyphens w:val="0"/>
              <w:jc w:val="center"/>
              <w:rPr>
                <w:sz w:val="20"/>
                <w:lang w:eastAsia="pl-PL"/>
              </w:rPr>
            </w:pPr>
            <w:r w:rsidRPr="00C00CBB">
              <w:rPr>
                <w:sz w:val="20"/>
                <w:lang w:eastAsia="pl-PL"/>
              </w:rPr>
              <w:t>łazienka konserwatora</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D6D0DFA" w14:textId="77777777" w:rsidR="002A7FBA" w:rsidRPr="00C00CBB" w:rsidRDefault="002A7FBA" w:rsidP="0037201F">
            <w:pPr>
              <w:suppressAutoHyphens w:val="0"/>
              <w:ind w:left="425" w:hanging="425"/>
              <w:jc w:val="center"/>
              <w:rPr>
                <w:sz w:val="20"/>
                <w:lang w:eastAsia="pl-PL"/>
              </w:rPr>
            </w:pPr>
            <w:r w:rsidRPr="00C00CBB">
              <w:rPr>
                <w:sz w:val="20"/>
                <w:lang w:eastAsia="pl-PL"/>
              </w:rPr>
              <w:t>7,59</w:t>
            </w:r>
          </w:p>
        </w:tc>
        <w:tc>
          <w:tcPr>
            <w:tcW w:w="1275"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BBE26A9"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8DDD82B"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14:paraId="11BABAFF"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AEA93B9"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9BB64E1" w14:textId="77777777" w:rsidR="002A7FBA" w:rsidRPr="00C00CBB" w:rsidRDefault="002A7FBA" w:rsidP="0037201F">
            <w:pPr>
              <w:suppressAutoHyphens w:val="0"/>
              <w:jc w:val="center"/>
              <w:rPr>
                <w:sz w:val="20"/>
                <w:lang w:eastAsia="pl-PL"/>
              </w:rPr>
            </w:pPr>
            <w:r w:rsidRPr="00C00CBB">
              <w:rPr>
                <w:sz w:val="20"/>
                <w:lang w:eastAsia="pl-PL"/>
              </w:rPr>
              <w:t>Poziom peronów</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519D5FE" w14:textId="77777777" w:rsidR="002A7FBA" w:rsidRPr="00C00CBB" w:rsidRDefault="002A7FBA" w:rsidP="0037201F">
            <w:pPr>
              <w:suppressAutoHyphens w:val="0"/>
              <w:ind w:left="425" w:hanging="425"/>
              <w:jc w:val="center"/>
              <w:rPr>
                <w:sz w:val="20"/>
                <w:lang w:eastAsia="pl-PL"/>
              </w:rPr>
            </w:pPr>
            <w:r w:rsidRPr="00C00CBB">
              <w:rPr>
                <w:sz w:val="20"/>
                <w:lang w:eastAsia="pl-PL"/>
              </w:rPr>
              <w:t>1.01</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14:paraId="0B334B57"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9DE08D2" w14:textId="77777777" w:rsidR="002A7FBA" w:rsidRPr="00C00CBB" w:rsidRDefault="002A7FBA" w:rsidP="0037201F">
            <w:pPr>
              <w:suppressAutoHyphens w:val="0"/>
              <w:ind w:left="425" w:hanging="425"/>
              <w:jc w:val="center"/>
              <w:rPr>
                <w:sz w:val="20"/>
                <w:lang w:eastAsia="pl-PL"/>
              </w:rPr>
            </w:pPr>
            <w:r w:rsidRPr="00C00CBB">
              <w:rPr>
                <w:sz w:val="20"/>
                <w:lang w:eastAsia="pl-PL"/>
              </w:rPr>
              <w:t>897,80</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14:paraId="66052D50"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14:paraId="6FA84BC6"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FCD5B4"/>
            <w:noWrap/>
            <w:vAlign w:val="center"/>
            <w:hideMark/>
          </w:tcPr>
          <w:p w14:paraId="266FD27C"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07993756"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0431EE49" w14:textId="77777777" w:rsidR="002A7FBA" w:rsidRPr="00C00CBB" w:rsidRDefault="002A7FBA" w:rsidP="0037201F">
            <w:pPr>
              <w:suppressAutoHyphens w:val="0"/>
              <w:jc w:val="center"/>
              <w:rPr>
                <w:sz w:val="20"/>
                <w:lang w:eastAsia="pl-PL"/>
              </w:rPr>
            </w:pPr>
            <w:r w:rsidRPr="00C00CBB">
              <w:rPr>
                <w:sz w:val="20"/>
                <w:lang w:eastAsia="pl-PL"/>
              </w:rPr>
              <w:t>Poziom peronów</w:t>
            </w:r>
          </w:p>
        </w:tc>
        <w:tc>
          <w:tcPr>
            <w:tcW w:w="1418" w:type="dxa"/>
            <w:tcBorders>
              <w:top w:val="nil"/>
              <w:left w:val="nil"/>
              <w:bottom w:val="single" w:sz="4" w:space="0" w:color="auto"/>
              <w:right w:val="single" w:sz="4" w:space="0" w:color="auto"/>
            </w:tcBorders>
            <w:shd w:val="clear" w:color="000000" w:fill="D7E4BC"/>
            <w:noWrap/>
            <w:vAlign w:val="center"/>
            <w:hideMark/>
          </w:tcPr>
          <w:p w14:paraId="0A8F2457" w14:textId="77777777" w:rsidR="002A7FBA" w:rsidRPr="00C00CBB" w:rsidRDefault="002A7FBA" w:rsidP="0037201F">
            <w:pPr>
              <w:suppressAutoHyphens w:val="0"/>
              <w:ind w:left="425" w:hanging="425"/>
              <w:jc w:val="center"/>
              <w:rPr>
                <w:sz w:val="20"/>
                <w:lang w:eastAsia="pl-PL"/>
              </w:rPr>
            </w:pPr>
            <w:r w:rsidRPr="00C00CBB">
              <w:rPr>
                <w:sz w:val="20"/>
                <w:lang w:eastAsia="pl-PL"/>
              </w:rPr>
              <w:t>1.02</w:t>
            </w:r>
          </w:p>
        </w:tc>
        <w:tc>
          <w:tcPr>
            <w:tcW w:w="1417" w:type="dxa"/>
            <w:tcBorders>
              <w:top w:val="nil"/>
              <w:left w:val="nil"/>
              <w:bottom w:val="single" w:sz="4" w:space="0" w:color="auto"/>
              <w:right w:val="single" w:sz="4" w:space="0" w:color="auto"/>
            </w:tcBorders>
            <w:shd w:val="clear" w:color="000000" w:fill="D7E4BC"/>
            <w:vAlign w:val="center"/>
            <w:hideMark/>
          </w:tcPr>
          <w:p w14:paraId="3071CB76" w14:textId="77777777" w:rsidR="002A7FBA" w:rsidRPr="00C00CBB" w:rsidRDefault="002A7FBA" w:rsidP="0037201F">
            <w:pPr>
              <w:suppressAutoHyphens w:val="0"/>
              <w:ind w:left="425" w:hanging="425"/>
              <w:jc w:val="center"/>
              <w:rPr>
                <w:sz w:val="20"/>
                <w:lang w:eastAsia="pl-PL"/>
              </w:rPr>
            </w:pPr>
            <w:r w:rsidRPr="00C00CBB">
              <w:rPr>
                <w:sz w:val="20"/>
                <w:lang w:eastAsia="pl-PL"/>
              </w:rPr>
              <w:t>toaleta</w:t>
            </w:r>
          </w:p>
        </w:tc>
        <w:tc>
          <w:tcPr>
            <w:tcW w:w="1418" w:type="dxa"/>
            <w:tcBorders>
              <w:top w:val="nil"/>
              <w:left w:val="nil"/>
              <w:bottom w:val="single" w:sz="4" w:space="0" w:color="auto"/>
              <w:right w:val="single" w:sz="4" w:space="0" w:color="auto"/>
            </w:tcBorders>
            <w:shd w:val="clear" w:color="000000" w:fill="D7E4BC"/>
            <w:vAlign w:val="center"/>
            <w:hideMark/>
          </w:tcPr>
          <w:p w14:paraId="18974E01" w14:textId="77777777" w:rsidR="002A7FBA" w:rsidRPr="00C00CBB" w:rsidRDefault="002A7FBA" w:rsidP="0037201F">
            <w:pPr>
              <w:suppressAutoHyphens w:val="0"/>
              <w:ind w:left="425" w:hanging="425"/>
              <w:jc w:val="center"/>
              <w:rPr>
                <w:sz w:val="20"/>
                <w:lang w:eastAsia="pl-PL"/>
              </w:rPr>
            </w:pPr>
            <w:r w:rsidRPr="00C00CBB">
              <w:rPr>
                <w:sz w:val="20"/>
                <w:lang w:eastAsia="pl-PL"/>
              </w:rPr>
              <w:t>6,01</w:t>
            </w:r>
          </w:p>
        </w:tc>
        <w:tc>
          <w:tcPr>
            <w:tcW w:w="1275" w:type="dxa"/>
            <w:tcBorders>
              <w:top w:val="nil"/>
              <w:left w:val="nil"/>
              <w:bottom w:val="single" w:sz="4" w:space="0" w:color="auto"/>
              <w:right w:val="single" w:sz="4" w:space="0" w:color="auto"/>
            </w:tcBorders>
            <w:shd w:val="clear" w:color="000000" w:fill="D7E4BC"/>
            <w:vAlign w:val="center"/>
            <w:hideMark/>
          </w:tcPr>
          <w:p w14:paraId="7F98318F"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0CB239CE"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2C605B3E" w14:textId="77777777" w:rsidR="002A7FBA" w:rsidRPr="00C00CBB" w:rsidRDefault="002A7FBA" w:rsidP="0037201F">
            <w:pPr>
              <w:suppressAutoHyphens w:val="0"/>
              <w:ind w:left="425" w:hanging="425"/>
              <w:jc w:val="center"/>
              <w:rPr>
                <w:sz w:val="20"/>
                <w:lang w:eastAsia="pl-PL"/>
              </w:rPr>
            </w:pPr>
            <w:r w:rsidRPr="00C00CBB">
              <w:rPr>
                <w:kern w:val="16"/>
                <w:sz w:val="20"/>
                <w:lang w:eastAsia="pl-PL"/>
              </w:rPr>
              <w:t>nie rzadziej niż raz na godzinę</w:t>
            </w:r>
          </w:p>
        </w:tc>
      </w:tr>
      <w:tr w:rsidR="00C00CBB" w:rsidRPr="00C00CBB" w14:paraId="2250DCF1" w14:textId="77777777" w:rsidTr="0037201F">
        <w:trPr>
          <w:trHeight w:hRule="exact" w:val="651"/>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1BECA19B"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CCC0DA"/>
            <w:noWrap/>
            <w:vAlign w:val="center"/>
            <w:hideMark/>
          </w:tcPr>
          <w:p w14:paraId="60007619" w14:textId="77777777" w:rsidR="002A7FBA" w:rsidRPr="00C00CBB" w:rsidRDefault="002A7FBA" w:rsidP="0037201F">
            <w:pPr>
              <w:suppressAutoHyphens w:val="0"/>
              <w:ind w:left="425" w:hanging="425"/>
              <w:jc w:val="center"/>
              <w:rPr>
                <w:sz w:val="20"/>
                <w:lang w:eastAsia="pl-PL"/>
              </w:rPr>
            </w:pPr>
            <w:r w:rsidRPr="00C00CBB">
              <w:rPr>
                <w:sz w:val="20"/>
                <w:lang w:eastAsia="pl-PL"/>
              </w:rPr>
              <w:t>2.01/1</w:t>
            </w:r>
          </w:p>
        </w:tc>
        <w:tc>
          <w:tcPr>
            <w:tcW w:w="1417" w:type="dxa"/>
            <w:tcBorders>
              <w:top w:val="nil"/>
              <w:left w:val="nil"/>
              <w:bottom w:val="single" w:sz="4" w:space="0" w:color="auto"/>
              <w:right w:val="single" w:sz="4" w:space="0" w:color="auto"/>
            </w:tcBorders>
            <w:shd w:val="clear" w:color="000000" w:fill="CCC0DA"/>
            <w:vAlign w:val="center"/>
            <w:hideMark/>
          </w:tcPr>
          <w:p w14:paraId="0CBF7F2B"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mediateka</w:t>
            </w:r>
            <w:proofErr w:type="spellEnd"/>
          </w:p>
        </w:tc>
        <w:tc>
          <w:tcPr>
            <w:tcW w:w="1418" w:type="dxa"/>
            <w:tcBorders>
              <w:top w:val="nil"/>
              <w:left w:val="nil"/>
              <w:bottom w:val="single" w:sz="4" w:space="0" w:color="auto"/>
              <w:right w:val="single" w:sz="4" w:space="0" w:color="auto"/>
            </w:tcBorders>
            <w:shd w:val="clear" w:color="000000" w:fill="CCC0DA"/>
            <w:vAlign w:val="center"/>
            <w:hideMark/>
          </w:tcPr>
          <w:p w14:paraId="297E3F2F" w14:textId="77777777" w:rsidR="002A7FBA" w:rsidRPr="00C00CBB" w:rsidRDefault="002A7FBA" w:rsidP="0037201F">
            <w:pPr>
              <w:suppressAutoHyphens w:val="0"/>
              <w:ind w:left="425" w:hanging="425"/>
              <w:jc w:val="center"/>
              <w:rPr>
                <w:sz w:val="20"/>
                <w:lang w:eastAsia="pl-PL"/>
              </w:rPr>
            </w:pPr>
            <w:r w:rsidRPr="00C00CBB">
              <w:rPr>
                <w:sz w:val="20"/>
                <w:lang w:eastAsia="pl-PL"/>
              </w:rPr>
              <w:t>165,64</w:t>
            </w:r>
          </w:p>
        </w:tc>
        <w:tc>
          <w:tcPr>
            <w:tcW w:w="1275" w:type="dxa"/>
            <w:tcBorders>
              <w:top w:val="nil"/>
              <w:left w:val="nil"/>
              <w:bottom w:val="single" w:sz="4" w:space="0" w:color="auto"/>
              <w:right w:val="single" w:sz="4" w:space="0" w:color="auto"/>
            </w:tcBorders>
            <w:shd w:val="clear" w:color="000000" w:fill="CCC0DA"/>
            <w:vAlign w:val="center"/>
            <w:hideMark/>
          </w:tcPr>
          <w:p w14:paraId="6B4AA824"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CCC0DA"/>
            <w:vAlign w:val="center"/>
            <w:hideMark/>
          </w:tcPr>
          <w:p w14:paraId="2A216484"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CCC0DA"/>
            <w:noWrap/>
            <w:vAlign w:val="center"/>
            <w:hideMark/>
          </w:tcPr>
          <w:p w14:paraId="5E19E41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1DB2C0C0" w14:textId="77777777" w:rsidTr="0037201F">
        <w:trPr>
          <w:trHeight w:hRule="exact" w:val="598"/>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1338CA1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CCC0DA"/>
            <w:noWrap/>
            <w:vAlign w:val="center"/>
            <w:hideMark/>
          </w:tcPr>
          <w:p w14:paraId="04ACB0B7" w14:textId="77777777" w:rsidR="002A7FBA" w:rsidRPr="00C00CBB" w:rsidRDefault="002A7FBA" w:rsidP="0037201F">
            <w:pPr>
              <w:suppressAutoHyphens w:val="0"/>
              <w:ind w:left="425" w:hanging="425"/>
              <w:jc w:val="center"/>
              <w:rPr>
                <w:sz w:val="20"/>
                <w:lang w:eastAsia="pl-PL"/>
              </w:rPr>
            </w:pPr>
            <w:r w:rsidRPr="00C00CBB">
              <w:rPr>
                <w:sz w:val="20"/>
                <w:lang w:eastAsia="pl-PL"/>
              </w:rPr>
              <w:t>2.01/2</w:t>
            </w:r>
          </w:p>
        </w:tc>
        <w:tc>
          <w:tcPr>
            <w:tcW w:w="1417" w:type="dxa"/>
            <w:tcBorders>
              <w:top w:val="nil"/>
              <w:left w:val="nil"/>
              <w:bottom w:val="single" w:sz="4" w:space="0" w:color="auto"/>
              <w:right w:val="single" w:sz="4" w:space="0" w:color="auto"/>
            </w:tcBorders>
            <w:shd w:val="clear" w:color="000000" w:fill="CCC0DA"/>
            <w:vAlign w:val="center"/>
            <w:hideMark/>
          </w:tcPr>
          <w:p w14:paraId="70041B58" w14:textId="77777777" w:rsidR="002A7FBA" w:rsidRPr="00C00CBB" w:rsidRDefault="002A7FBA" w:rsidP="0037201F">
            <w:pPr>
              <w:suppressAutoHyphens w:val="0"/>
              <w:jc w:val="center"/>
              <w:rPr>
                <w:sz w:val="20"/>
                <w:lang w:eastAsia="pl-PL"/>
              </w:rPr>
            </w:pPr>
            <w:r w:rsidRPr="00C00CBB">
              <w:rPr>
                <w:sz w:val="20"/>
                <w:lang w:eastAsia="pl-PL"/>
              </w:rPr>
              <w:t xml:space="preserve">kawiarenka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CCC0DA"/>
            <w:vAlign w:val="center"/>
            <w:hideMark/>
          </w:tcPr>
          <w:p w14:paraId="6899E804" w14:textId="77777777" w:rsidR="002A7FBA" w:rsidRPr="00C00CBB" w:rsidRDefault="002A7FBA" w:rsidP="0037201F">
            <w:pPr>
              <w:suppressAutoHyphens w:val="0"/>
              <w:ind w:left="425" w:hanging="425"/>
              <w:jc w:val="center"/>
              <w:rPr>
                <w:sz w:val="20"/>
                <w:lang w:eastAsia="pl-PL"/>
              </w:rPr>
            </w:pPr>
            <w:r w:rsidRPr="00C00CBB">
              <w:rPr>
                <w:sz w:val="20"/>
                <w:lang w:eastAsia="pl-PL"/>
              </w:rPr>
              <w:t>38,62</w:t>
            </w:r>
          </w:p>
        </w:tc>
        <w:tc>
          <w:tcPr>
            <w:tcW w:w="1275" w:type="dxa"/>
            <w:tcBorders>
              <w:top w:val="nil"/>
              <w:left w:val="nil"/>
              <w:bottom w:val="single" w:sz="4" w:space="0" w:color="auto"/>
              <w:right w:val="single" w:sz="4" w:space="0" w:color="auto"/>
            </w:tcBorders>
            <w:shd w:val="clear" w:color="000000" w:fill="CCC0DA"/>
            <w:vAlign w:val="center"/>
            <w:hideMark/>
          </w:tcPr>
          <w:p w14:paraId="7366D4C4"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CCC0DA"/>
            <w:vAlign w:val="center"/>
            <w:hideMark/>
          </w:tcPr>
          <w:p w14:paraId="4AFD51F2"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CCC0DA"/>
            <w:noWrap/>
            <w:vAlign w:val="center"/>
            <w:hideMark/>
          </w:tcPr>
          <w:p w14:paraId="733D9CB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30DAA890" w14:textId="77777777" w:rsidTr="0037201F">
        <w:trPr>
          <w:trHeight w:hRule="exact" w:val="720"/>
          <w:jc w:val="center"/>
        </w:trPr>
        <w:tc>
          <w:tcPr>
            <w:tcW w:w="127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6D99415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B6BA9C7" w14:textId="77777777" w:rsidR="002A7FBA" w:rsidRPr="00C00CBB" w:rsidRDefault="002A7FBA" w:rsidP="0037201F">
            <w:pPr>
              <w:suppressAutoHyphens w:val="0"/>
              <w:ind w:left="425" w:hanging="425"/>
              <w:jc w:val="center"/>
              <w:rPr>
                <w:sz w:val="20"/>
                <w:lang w:eastAsia="pl-PL"/>
              </w:rPr>
            </w:pPr>
            <w:r w:rsidRPr="00C00CBB">
              <w:rPr>
                <w:sz w:val="20"/>
                <w:lang w:eastAsia="pl-PL"/>
              </w:rPr>
              <w:t>2.01/3</w:t>
            </w:r>
          </w:p>
        </w:tc>
        <w:tc>
          <w:tcPr>
            <w:tcW w:w="1417"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5C5CF9C1" w14:textId="77777777" w:rsidR="002A7FBA" w:rsidRPr="00C00CBB" w:rsidRDefault="002A7FBA" w:rsidP="0037201F">
            <w:pPr>
              <w:suppressAutoHyphens w:val="0"/>
              <w:jc w:val="center"/>
              <w:rPr>
                <w:sz w:val="20"/>
                <w:lang w:eastAsia="pl-PL"/>
              </w:rPr>
            </w:pPr>
            <w:r w:rsidRPr="00C00CBB">
              <w:rPr>
                <w:sz w:val="20"/>
                <w:lang w:eastAsia="pl-PL"/>
              </w:rPr>
              <w:t xml:space="preserve">strefa e-sport </w:t>
            </w:r>
            <w:proofErr w:type="spellStart"/>
            <w:r w:rsidRPr="00C00CBB">
              <w:rPr>
                <w:sz w:val="20"/>
                <w:lang w:eastAsia="pl-PL"/>
              </w:rPr>
              <w:t>mediateka</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75E63F5F" w14:textId="77777777" w:rsidR="002A7FBA" w:rsidRPr="00C00CBB" w:rsidRDefault="002A7FBA" w:rsidP="0037201F">
            <w:pPr>
              <w:suppressAutoHyphens w:val="0"/>
              <w:ind w:left="425" w:hanging="425"/>
              <w:jc w:val="center"/>
              <w:rPr>
                <w:sz w:val="20"/>
                <w:lang w:eastAsia="pl-PL"/>
              </w:rPr>
            </w:pPr>
            <w:r w:rsidRPr="00C00CBB">
              <w:rPr>
                <w:sz w:val="20"/>
                <w:lang w:eastAsia="pl-PL"/>
              </w:rPr>
              <w:t>24,30</w:t>
            </w:r>
          </w:p>
        </w:tc>
        <w:tc>
          <w:tcPr>
            <w:tcW w:w="1275"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1D1A0CAF"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0B656214"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4B705E33"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59C88C00" w14:textId="77777777" w:rsidTr="0037201F">
        <w:trPr>
          <w:trHeight w:hRule="exact" w:val="678"/>
          <w:jc w:val="center"/>
        </w:trPr>
        <w:tc>
          <w:tcPr>
            <w:tcW w:w="127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4F817494"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nil"/>
              <w:bottom w:val="single" w:sz="4" w:space="0" w:color="auto"/>
              <w:right w:val="single" w:sz="4" w:space="0" w:color="auto"/>
            </w:tcBorders>
            <w:shd w:val="clear" w:color="000000" w:fill="CCC0DA"/>
            <w:noWrap/>
            <w:vAlign w:val="center"/>
            <w:hideMark/>
          </w:tcPr>
          <w:p w14:paraId="34622A8F" w14:textId="77777777" w:rsidR="002A7FBA" w:rsidRPr="00C00CBB" w:rsidRDefault="002A7FBA" w:rsidP="0037201F">
            <w:pPr>
              <w:suppressAutoHyphens w:val="0"/>
              <w:ind w:left="425" w:hanging="425"/>
              <w:jc w:val="center"/>
              <w:rPr>
                <w:sz w:val="20"/>
                <w:lang w:eastAsia="pl-PL"/>
              </w:rPr>
            </w:pPr>
            <w:r w:rsidRPr="00C00CBB">
              <w:rPr>
                <w:sz w:val="20"/>
                <w:lang w:eastAsia="pl-PL"/>
              </w:rPr>
              <w:t>2.01/5</w:t>
            </w:r>
          </w:p>
        </w:tc>
        <w:tc>
          <w:tcPr>
            <w:tcW w:w="1417" w:type="dxa"/>
            <w:tcBorders>
              <w:top w:val="single" w:sz="4" w:space="0" w:color="auto"/>
              <w:left w:val="nil"/>
              <w:bottom w:val="single" w:sz="4" w:space="0" w:color="auto"/>
              <w:right w:val="single" w:sz="4" w:space="0" w:color="auto"/>
            </w:tcBorders>
            <w:shd w:val="clear" w:color="000000" w:fill="CCC0DA"/>
            <w:vAlign w:val="center"/>
            <w:hideMark/>
          </w:tcPr>
          <w:p w14:paraId="35076CCB"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single" w:sz="4" w:space="0" w:color="auto"/>
              <w:left w:val="nil"/>
              <w:bottom w:val="single" w:sz="4" w:space="0" w:color="auto"/>
              <w:right w:val="single" w:sz="4" w:space="0" w:color="auto"/>
            </w:tcBorders>
            <w:shd w:val="clear" w:color="000000" w:fill="CCC0DA"/>
            <w:vAlign w:val="center"/>
            <w:hideMark/>
          </w:tcPr>
          <w:p w14:paraId="78E56E1A" w14:textId="77777777" w:rsidR="002A7FBA" w:rsidRPr="00C00CBB" w:rsidRDefault="002A7FBA" w:rsidP="0037201F">
            <w:pPr>
              <w:suppressAutoHyphens w:val="0"/>
              <w:ind w:left="425" w:hanging="425"/>
              <w:jc w:val="center"/>
              <w:rPr>
                <w:sz w:val="20"/>
                <w:lang w:eastAsia="pl-PL"/>
              </w:rPr>
            </w:pPr>
            <w:r w:rsidRPr="00C00CBB">
              <w:rPr>
                <w:sz w:val="20"/>
                <w:lang w:eastAsia="pl-PL"/>
              </w:rPr>
              <w:t>13,97</w:t>
            </w:r>
          </w:p>
        </w:tc>
        <w:tc>
          <w:tcPr>
            <w:tcW w:w="1275" w:type="dxa"/>
            <w:tcBorders>
              <w:top w:val="single" w:sz="4" w:space="0" w:color="auto"/>
              <w:left w:val="nil"/>
              <w:bottom w:val="single" w:sz="4" w:space="0" w:color="auto"/>
              <w:right w:val="single" w:sz="4" w:space="0" w:color="auto"/>
            </w:tcBorders>
            <w:shd w:val="clear" w:color="000000" w:fill="CCC0DA"/>
            <w:vAlign w:val="center"/>
            <w:hideMark/>
          </w:tcPr>
          <w:p w14:paraId="14BDCACB"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single" w:sz="4" w:space="0" w:color="auto"/>
              <w:left w:val="nil"/>
              <w:bottom w:val="single" w:sz="4" w:space="0" w:color="auto"/>
              <w:right w:val="single" w:sz="4" w:space="0" w:color="auto"/>
            </w:tcBorders>
            <w:shd w:val="clear" w:color="000000" w:fill="CCC0DA"/>
            <w:vAlign w:val="center"/>
            <w:hideMark/>
          </w:tcPr>
          <w:p w14:paraId="50197E39"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CCC0DA"/>
            <w:noWrap/>
            <w:vAlign w:val="center"/>
            <w:hideMark/>
          </w:tcPr>
          <w:p w14:paraId="7D0C3E8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10A42AE5" w14:textId="77777777" w:rsidTr="0037201F">
        <w:trPr>
          <w:trHeight w:hRule="exact" w:val="754"/>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DAFC1A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noWrap/>
            <w:vAlign w:val="center"/>
            <w:hideMark/>
          </w:tcPr>
          <w:p w14:paraId="5AA5F658" w14:textId="77777777" w:rsidR="002A7FBA" w:rsidRPr="00C00CBB" w:rsidRDefault="002A7FBA" w:rsidP="0037201F">
            <w:pPr>
              <w:suppressAutoHyphens w:val="0"/>
              <w:ind w:left="425" w:hanging="425"/>
              <w:jc w:val="center"/>
              <w:rPr>
                <w:sz w:val="20"/>
                <w:lang w:eastAsia="pl-PL"/>
              </w:rPr>
            </w:pPr>
            <w:r w:rsidRPr="00C00CBB">
              <w:rPr>
                <w:sz w:val="20"/>
                <w:lang w:eastAsia="pl-PL"/>
              </w:rPr>
              <w:t>2.01/6</w:t>
            </w:r>
          </w:p>
        </w:tc>
        <w:tc>
          <w:tcPr>
            <w:tcW w:w="1417" w:type="dxa"/>
            <w:tcBorders>
              <w:top w:val="nil"/>
              <w:left w:val="nil"/>
              <w:bottom w:val="single" w:sz="4" w:space="0" w:color="auto"/>
              <w:right w:val="single" w:sz="4" w:space="0" w:color="auto"/>
            </w:tcBorders>
            <w:shd w:val="clear" w:color="000000" w:fill="B6DDE8"/>
            <w:vAlign w:val="center"/>
            <w:hideMark/>
          </w:tcPr>
          <w:p w14:paraId="2BE86869" w14:textId="77777777" w:rsidR="002A7FBA" w:rsidRPr="00C00CBB" w:rsidRDefault="002A7FBA" w:rsidP="0037201F">
            <w:pPr>
              <w:suppressAutoHyphens w:val="0"/>
              <w:jc w:val="center"/>
              <w:rPr>
                <w:sz w:val="20"/>
                <w:lang w:eastAsia="pl-PL"/>
              </w:rPr>
            </w:pPr>
            <w:r w:rsidRPr="00C00CBB">
              <w:rPr>
                <w:sz w:val="20"/>
                <w:lang w:eastAsia="pl-PL"/>
              </w:rPr>
              <w:t xml:space="preserve">zaplecze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B6DDE8"/>
            <w:vAlign w:val="center"/>
            <w:hideMark/>
          </w:tcPr>
          <w:p w14:paraId="0DFA40D7" w14:textId="77777777" w:rsidR="002A7FBA" w:rsidRPr="00C00CBB" w:rsidRDefault="002A7FBA" w:rsidP="0037201F">
            <w:pPr>
              <w:suppressAutoHyphens w:val="0"/>
              <w:ind w:left="425" w:hanging="425"/>
              <w:jc w:val="center"/>
              <w:rPr>
                <w:sz w:val="20"/>
                <w:lang w:eastAsia="pl-PL"/>
              </w:rPr>
            </w:pPr>
            <w:r w:rsidRPr="00C00CBB">
              <w:rPr>
                <w:sz w:val="20"/>
                <w:lang w:eastAsia="pl-PL"/>
              </w:rPr>
              <w:t>14,80</w:t>
            </w:r>
          </w:p>
        </w:tc>
        <w:tc>
          <w:tcPr>
            <w:tcW w:w="1275" w:type="dxa"/>
            <w:tcBorders>
              <w:top w:val="nil"/>
              <w:left w:val="nil"/>
              <w:bottom w:val="single" w:sz="4" w:space="0" w:color="auto"/>
              <w:right w:val="single" w:sz="4" w:space="0" w:color="auto"/>
            </w:tcBorders>
            <w:shd w:val="clear" w:color="000000" w:fill="B6DDE8"/>
            <w:vAlign w:val="center"/>
            <w:hideMark/>
          </w:tcPr>
          <w:p w14:paraId="54963087"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B6DDE8"/>
            <w:noWrap/>
            <w:vAlign w:val="center"/>
            <w:hideMark/>
          </w:tcPr>
          <w:p w14:paraId="20D07C44"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vAlign w:val="center"/>
            <w:hideMark/>
          </w:tcPr>
          <w:p w14:paraId="793C12A5"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E8AAFAC"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50E5CDA"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14:paraId="130CB984" w14:textId="77777777" w:rsidR="002A7FBA" w:rsidRPr="00C00CBB" w:rsidRDefault="002A7FBA" w:rsidP="002A7FBA">
            <w:pPr>
              <w:suppressAutoHyphens w:val="0"/>
              <w:ind w:left="425" w:hanging="425"/>
              <w:jc w:val="center"/>
              <w:rPr>
                <w:sz w:val="20"/>
                <w:lang w:eastAsia="pl-PL"/>
              </w:rPr>
            </w:pPr>
            <w:r w:rsidRPr="00C00CBB">
              <w:rPr>
                <w:sz w:val="20"/>
                <w:lang w:eastAsia="pl-PL"/>
              </w:rPr>
              <w:t>2.02</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A35B7C5"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męski </w:t>
            </w:r>
            <w:proofErr w:type="spellStart"/>
            <w:r w:rsidRPr="00C00CBB">
              <w:rPr>
                <w:sz w:val="20"/>
                <w:lang w:eastAsia="pl-PL"/>
              </w:rPr>
              <w:t>mediateka</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9D7F0F6" w14:textId="77777777" w:rsidR="002A7FBA" w:rsidRPr="00C00CBB" w:rsidRDefault="002A7FBA" w:rsidP="002A7FBA">
            <w:pPr>
              <w:suppressAutoHyphens w:val="0"/>
              <w:ind w:left="425" w:hanging="425"/>
              <w:jc w:val="center"/>
              <w:rPr>
                <w:sz w:val="20"/>
                <w:lang w:eastAsia="pl-PL"/>
              </w:rPr>
            </w:pPr>
            <w:r w:rsidRPr="00C00CBB">
              <w:rPr>
                <w:sz w:val="20"/>
                <w:lang w:eastAsia="pl-PL"/>
              </w:rPr>
              <w:t>7,83</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C43D286"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0F0519F"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E780CAB"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13A14CB2"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982322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nil"/>
              <w:bottom w:val="single" w:sz="4" w:space="0" w:color="auto"/>
              <w:right w:val="single" w:sz="4" w:space="0" w:color="auto"/>
            </w:tcBorders>
            <w:shd w:val="clear" w:color="000000" w:fill="D7E4BC"/>
            <w:noWrap/>
            <w:vAlign w:val="center"/>
            <w:hideMark/>
          </w:tcPr>
          <w:p w14:paraId="32C9CAE5" w14:textId="77777777" w:rsidR="002A7FBA" w:rsidRPr="00C00CBB" w:rsidRDefault="002A7FBA" w:rsidP="002A7FBA">
            <w:pPr>
              <w:suppressAutoHyphens w:val="0"/>
              <w:ind w:left="425" w:hanging="425"/>
              <w:jc w:val="center"/>
              <w:rPr>
                <w:sz w:val="20"/>
                <w:lang w:eastAsia="pl-PL"/>
              </w:rPr>
            </w:pPr>
            <w:r w:rsidRPr="00C00CBB">
              <w:rPr>
                <w:sz w:val="20"/>
                <w:lang w:eastAsia="pl-PL"/>
              </w:rPr>
              <w:t>2.03</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027981CC"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damskie </w:t>
            </w:r>
            <w:proofErr w:type="spellStart"/>
            <w:r w:rsidRPr="00C00CBB">
              <w:rPr>
                <w:sz w:val="20"/>
                <w:lang w:eastAsia="pl-PL"/>
              </w:rPr>
              <w:t>mediateka</w:t>
            </w:r>
            <w:proofErr w:type="spellEnd"/>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0A7510FB" w14:textId="77777777" w:rsidR="002A7FBA" w:rsidRPr="00C00CBB" w:rsidRDefault="002A7FBA" w:rsidP="002A7FBA">
            <w:pPr>
              <w:suppressAutoHyphens w:val="0"/>
              <w:ind w:left="425" w:hanging="425"/>
              <w:jc w:val="center"/>
              <w:rPr>
                <w:sz w:val="20"/>
                <w:lang w:eastAsia="pl-PL"/>
              </w:rPr>
            </w:pPr>
            <w:r w:rsidRPr="00C00CBB">
              <w:rPr>
                <w:sz w:val="20"/>
                <w:lang w:eastAsia="pl-PL"/>
              </w:rPr>
              <w:t>7,59</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4819248F"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079C5557"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1382952B"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02078880" w14:textId="77777777" w:rsidTr="0037201F">
        <w:trPr>
          <w:trHeight w:hRule="exact" w:val="77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2E07F360"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D7E4BC"/>
            <w:vAlign w:val="center"/>
            <w:hideMark/>
          </w:tcPr>
          <w:p w14:paraId="021071E3" w14:textId="77777777" w:rsidR="002A7FBA" w:rsidRPr="00C00CBB" w:rsidRDefault="002A7FBA" w:rsidP="002A7FBA">
            <w:pPr>
              <w:suppressAutoHyphens w:val="0"/>
              <w:ind w:left="425" w:hanging="425"/>
              <w:jc w:val="center"/>
              <w:rPr>
                <w:sz w:val="20"/>
                <w:lang w:eastAsia="pl-PL"/>
              </w:rPr>
            </w:pPr>
            <w:r w:rsidRPr="00C00CBB">
              <w:rPr>
                <w:sz w:val="20"/>
                <w:lang w:eastAsia="pl-PL"/>
              </w:rPr>
              <w:t>2.04</w:t>
            </w:r>
          </w:p>
        </w:tc>
        <w:tc>
          <w:tcPr>
            <w:tcW w:w="1417" w:type="dxa"/>
            <w:tcBorders>
              <w:top w:val="nil"/>
              <w:left w:val="nil"/>
              <w:bottom w:val="single" w:sz="4" w:space="0" w:color="auto"/>
              <w:right w:val="single" w:sz="4" w:space="0" w:color="auto"/>
            </w:tcBorders>
            <w:shd w:val="clear" w:color="000000" w:fill="D7E4BC"/>
            <w:vAlign w:val="center"/>
            <w:hideMark/>
          </w:tcPr>
          <w:p w14:paraId="4BEDB3EE"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niepełnosprawnych /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D7E4BC"/>
            <w:vAlign w:val="center"/>
            <w:hideMark/>
          </w:tcPr>
          <w:p w14:paraId="791CA094" w14:textId="77777777" w:rsidR="002A7FBA" w:rsidRPr="00C00CBB" w:rsidRDefault="002A7FBA" w:rsidP="002A7FBA">
            <w:pPr>
              <w:suppressAutoHyphens w:val="0"/>
              <w:ind w:left="425" w:hanging="425"/>
              <w:jc w:val="center"/>
              <w:rPr>
                <w:sz w:val="20"/>
                <w:lang w:eastAsia="pl-PL"/>
              </w:rPr>
            </w:pPr>
            <w:r w:rsidRPr="00C00CBB">
              <w:rPr>
                <w:sz w:val="20"/>
                <w:lang w:eastAsia="pl-PL"/>
              </w:rPr>
              <w:t>4,54</w:t>
            </w:r>
          </w:p>
        </w:tc>
        <w:tc>
          <w:tcPr>
            <w:tcW w:w="1275" w:type="dxa"/>
            <w:tcBorders>
              <w:top w:val="nil"/>
              <w:left w:val="nil"/>
              <w:bottom w:val="single" w:sz="4" w:space="0" w:color="auto"/>
              <w:right w:val="single" w:sz="4" w:space="0" w:color="auto"/>
            </w:tcBorders>
            <w:shd w:val="clear" w:color="000000" w:fill="D7E4BC"/>
            <w:vAlign w:val="center"/>
            <w:hideMark/>
          </w:tcPr>
          <w:p w14:paraId="5A494CE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4918B6A7"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5423F1FE"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426B0CED"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60C4733"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50147247" w14:textId="77777777" w:rsidR="002A7FBA" w:rsidRPr="00C00CBB" w:rsidRDefault="002A7FBA" w:rsidP="002A7FBA">
            <w:pPr>
              <w:suppressAutoHyphens w:val="0"/>
              <w:ind w:left="425" w:hanging="425"/>
              <w:jc w:val="center"/>
              <w:rPr>
                <w:sz w:val="20"/>
                <w:lang w:eastAsia="pl-PL"/>
              </w:rPr>
            </w:pPr>
            <w:r w:rsidRPr="00C00CBB">
              <w:rPr>
                <w:sz w:val="20"/>
                <w:lang w:eastAsia="pl-PL"/>
              </w:rPr>
              <w:t>2.05/1</w:t>
            </w:r>
          </w:p>
        </w:tc>
        <w:tc>
          <w:tcPr>
            <w:tcW w:w="1417" w:type="dxa"/>
            <w:tcBorders>
              <w:top w:val="nil"/>
              <w:left w:val="nil"/>
              <w:bottom w:val="single" w:sz="4" w:space="0" w:color="auto"/>
              <w:right w:val="single" w:sz="4" w:space="0" w:color="auto"/>
            </w:tcBorders>
            <w:shd w:val="clear" w:color="000000" w:fill="B6DDE8"/>
            <w:vAlign w:val="center"/>
            <w:hideMark/>
          </w:tcPr>
          <w:p w14:paraId="3B70FD36" w14:textId="77777777" w:rsidR="002A7FBA" w:rsidRPr="00C00CBB" w:rsidRDefault="002A7FBA" w:rsidP="0037201F">
            <w:pPr>
              <w:suppressAutoHyphens w:val="0"/>
              <w:jc w:val="center"/>
              <w:rPr>
                <w:sz w:val="20"/>
                <w:lang w:eastAsia="pl-PL"/>
              </w:rPr>
            </w:pPr>
            <w:r w:rsidRPr="00C00CBB">
              <w:rPr>
                <w:sz w:val="20"/>
                <w:lang w:eastAsia="pl-PL"/>
              </w:rPr>
              <w:t>biuro sekretariatu/sala konferencyjna</w:t>
            </w:r>
          </w:p>
        </w:tc>
        <w:tc>
          <w:tcPr>
            <w:tcW w:w="1418" w:type="dxa"/>
            <w:tcBorders>
              <w:top w:val="nil"/>
              <w:left w:val="nil"/>
              <w:bottom w:val="single" w:sz="4" w:space="0" w:color="auto"/>
              <w:right w:val="single" w:sz="4" w:space="0" w:color="auto"/>
            </w:tcBorders>
            <w:shd w:val="clear" w:color="000000" w:fill="B6DDE8"/>
            <w:vAlign w:val="center"/>
            <w:hideMark/>
          </w:tcPr>
          <w:p w14:paraId="78AEDE46" w14:textId="77777777" w:rsidR="002A7FBA" w:rsidRPr="00C00CBB" w:rsidRDefault="002A7FBA" w:rsidP="002A7FBA">
            <w:pPr>
              <w:suppressAutoHyphens w:val="0"/>
              <w:ind w:left="425" w:hanging="425"/>
              <w:jc w:val="center"/>
              <w:rPr>
                <w:sz w:val="20"/>
                <w:lang w:eastAsia="pl-PL"/>
              </w:rPr>
            </w:pPr>
            <w:r w:rsidRPr="00C00CBB">
              <w:rPr>
                <w:sz w:val="20"/>
                <w:lang w:eastAsia="pl-PL"/>
              </w:rPr>
              <w:t>41,69</w:t>
            </w:r>
          </w:p>
        </w:tc>
        <w:tc>
          <w:tcPr>
            <w:tcW w:w="1275" w:type="dxa"/>
            <w:tcBorders>
              <w:top w:val="nil"/>
              <w:left w:val="nil"/>
              <w:bottom w:val="single" w:sz="4" w:space="0" w:color="auto"/>
              <w:right w:val="single" w:sz="4" w:space="0" w:color="auto"/>
            </w:tcBorders>
            <w:shd w:val="clear" w:color="000000" w:fill="B6DDE8"/>
            <w:vAlign w:val="center"/>
            <w:hideMark/>
          </w:tcPr>
          <w:p w14:paraId="67922594"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6CB88C3C"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7EE8C218"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616CA7F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1FDBC3D4"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4CF46CCA" w14:textId="77777777" w:rsidR="002A7FBA" w:rsidRPr="00C00CBB" w:rsidRDefault="002A7FBA" w:rsidP="002A7FBA">
            <w:pPr>
              <w:suppressAutoHyphens w:val="0"/>
              <w:ind w:left="425" w:hanging="425"/>
              <w:jc w:val="center"/>
              <w:rPr>
                <w:sz w:val="20"/>
                <w:lang w:eastAsia="pl-PL"/>
              </w:rPr>
            </w:pPr>
            <w:r w:rsidRPr="00C00CBB">
              <w:rPr>
                <w:sz w:val="20"/>
                <w:lang w:eastAsia="pl-PL"/>
              </w:rPr>
              <w:t>2.05/2</w:t>
            </w:r>
          </w:p>
        </w:tc>
        <w:tc>
          <w:tcPr>
            <w:tcW w:w="1417" w:type="dxa"/>
            <w:tcBorders>
              <w:top w:val="nil"/>
              <w:left w:val="nil"/>
              <w:bottom w:val="single" w:sz="4" w:space="0" w:color="auto"/>
              <w:right w:val="single" w:sz="4" w:space="0" w:color="auto"/>
            </w:tcBorders>
            <w:shd w:val="clear" w:color="000000" w:fill="B6DDE8"/>
            <w:vAlign w:val="center"/>
            <w:hideMark/>
          </w:tcPr>
          <w:p w14:paraId="57FE53E1" w14:textId="77777777" w:rsidR="002A7FBA" w:rsidRPr="00C00CBB" w:rsidRDefault="002A7FBA" w:rsidP="0037201F">
            <w:pPr>
              <w:suppressAutoHyphens w:val="0"/>
              <w:jc w:val="center"/>
              <w:rPr>
                <w:sz w:val="20"/>
                <w:lang w:eastAsia="pl-PL"/>
              </w:rPr>
            </w:pPr>
            <w:r w:rsidRPr="00C00CBB">
              <w:rPr>
                <w:sz w:val="20"/>
                <w:lang w:eastAsia="pl-PL"/>
              </w:rPr>
              <w:t>pokój dyrektora</w:t>
            </w:r>
          </w:p>
        </w:tc>
        <w:tc>
          <w:tcPr>
            <w:tcW w:w="1418" w:type="dxa"/>
            <w:tcBorders>
              <w:top w:val="nil"/>
              <w:left w:val="nil"/>
              <w:bottom w:val="single" w:sz="4" w:space="0" w:color="auto"/>
              <w:right w:val="single" w:sz="4" w:space="0" w:color="auto"/>
            </w:tcBorders>
            <w:shd w:val="clear" w:color="000000" w:fill="B6DDE8"/>
            <w:vAlign w:val="center"/>
            <w:hideMark/>
          </w:tcPr>
          <w:p w14:paraId="52E4B80D" w14:textId="77777777" w:rsidR="002A7FBA" w:rsidRPr="00C00CBB" w:rsidRDefault="002A7FBA" w:rsidP="002A7FBA">
            <w:pPr>
              <w:suppressAutoHyphens w:val="0"/>
              <w:ind w:left="425" w:hanging="425"/>
              <w:jc w:val="center"/>
              <w:rPr>
                <w:sz w:val="20"/>
                <w:lang w:eastAsia="pl-PL"/>
              </w:rPr>
            </w:pPr>
            <w:r w:rsidRPr="00C00CBB">
              <w:rPr>
                <w:sz w:val="20"/>
                <w:lang w:eastAsia="pl-PL"/>
              </w:rPr>
              <w:t>15,16</w:t>
            </w:r>
          </w:p>
        </w:tc>
        <w:tc>
          <w:tcPr>
            <w:tcW w:w="1275" w:type="dxa"/>
            <w:tcBorders>
              <w:top w:val="nil"/>
              <w:left w:val="nil"/>
              <w:bottom w:val="single" w:sz="4" w:space="0" w:color="auto"/>
              <w:right w:val="single" w:sz="4" w:space="0" w:color="auto"/>
            </w:tcBorders>
            <w:shd w:val="clear" w:color="000000" w:fill="B6DDE8"/>
            <w:vAlign w:val="center"/>
            <w:hideMark/>
          </w:tcPr>
          <w:p w14:paraId="2B75B858"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5E2DD7D7"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1FBE4513"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74D91D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2073B1A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11740D9F" w14:textId="77777777" w:rsidR="002A7FBA" w:rsidRPr="00C00CBB" w:rsidRDefault="002A7FBA" w:rsidP="002A7FBA">
            <w:pPr>
              <w:suppressAutoHyphens w:val="0"/>
              <w:ind w:left="425" w:hanging="425"/>
              <w:jc w:val="center"/>
              <w:rPr>
                <w:sz w:val="20"/>
                <w:lang w:eastAsia="pl-PL"/>
              </w:rPr>
            </w:pPr>
            <w:r w:rsidRPr="00C00CBB">
              <w:rPr>
                <w:sz w:val="20"/>
                <w:lang w:eastAsia="pl-PL"/>
              </w:rPr>
              <w:t>2.05/3</w:t>
            </w:r>
          </w:p>
        </w:tc>
        <w:tc>
          <w:tcPr>
            <w:tcW w:w="1417" w:type="dxa"/>
            <w:tcBorders>
              <w:top w:val="nil"/>
              <w:left w:val="nil"/>
              <w:bottom w:val="single" w:sz="4" w:space="0" w:color="auto"/>
              <w:right w:val="single" w:sz="4" w:space="0" w:color="auto"/>
            </w:tcBorders>
            <w:shd w:val="clear" w:color="000000" w:fill="B6DDE8"/>
            <w:vAlign w:val="center"/>
            <w:hideMark/>
          </w:tcPr>
          <w:p w14:paraId="2C3B4316" w14:textId="77777777" w:rsidR="002A7FBA" w:rsidRPr="00C00CBB" w:rsidRDefault="002A7FBA" w:rsidP="002A7FBA">
            <w:pPr>
              <w:suppressAutoHyphens w:val="0"/>
              <w:ind w:left="425" w:hanging="425"/>
              <w:jc w:val="both"/>
              <w:rPr>
                <w:sz w:val="20"/>
                <w:lang w:eastAsia="pl-PL"/>
              </w:rPr>
            </w:pPr>
            <w:r w:rsidRPr="00C00CBB">
              <w:rPr>
                <w:sz w:val="20"/>
                <w:lang w:eastAsia="pl-PL"/>
              </w:rPr>
              <w:t>pokój biurowy</w:t>
            </w:r>
          </w:p>
        </w:tc>
        <w:tc>
          <w:tcPr>
            <w:tcW w:w="1418" w:type="dxa"/>
            <w:tcBorders>
              <w:top w:val="nil"/>
              <w:left w:val="nil"/>
              <w:bottom w:val="single" w:sz="4" w:space="0" w:color="auto"/>
              <w:right w:val="single" w:sz="4" w:space="0" w:color="auto"/>
            </w:tcBorders>
            <w:shd w:val="clear" w:color="000000" w:fill="B6DDE8"/>
            <w:vAlign w:val="center"/>
            <w:hideMark/>
          </w:tcPr>
          <w:p w14:paraId="788970EA" w14:textId="77777777" w:rsidR="002A7FBA" w:rsidRPr="00C00CBB" w:rsidRDefault="002A7FBA" w:rsidP="002A7FBA">
            <w:pPr>
              <w:suppressAutoHyphens w:val="0"/>
              <w:ind w:left="425" w:hanging="425"/>
              <w:jc w:val="center"/>
              <w:rPr>
                <w:sz w:val="20"/>
                <w:lang w:eastAsia="pl-PL"/>
              </w:rPr>
            </w:pPr>
            <w:r w:rsidRPr="00C00CBB">
              <w:rPr>
                <w:sz w:val="20"/>
                <w:lang w:eastAsia="pl-PL"/>
              </w:rPr>
              <w:t>12,04</w:t>
            </w:r>
          </w:p>
        </w:tc>
        <w:tc>
          <w:tcPr>
            <w:tcW w:w="1275" w:type="dxa"/>
            <w:tcBorders>
              <w:top w:val="nil"/>
              <w:left w:val="nil"/>
              <w:bottom w:val="single" w:sz="4" w:space="0" w:color="auto"/>
              <w:right w:val="single" w:sz="4" w:space="0" w:color="auto"/>
            </w:tcBorders>
            <w:shd w:val="clear" w:color="000000" w:fill="B6DDE8"/>
            <w:vAlign w:val="center"/>
            <w:hideMark/>
          </w:tcPr>
          <w:p w14:paraId="4BBDBD9D"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49200C92"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6D8F2363"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F6F28DC"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5DFB459"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5216A7BA" w14:textId="77777777" w:rsidR="002A7FBA" w:rsidRPr="00C00CBB" w:rsidRDefault="002A7FBA" w:rsidP="002A7FBA">
            <w:pPr>
              <w:suppressAutoHyphens w:val="0"/>
              <w:ind w:left="425" w:hanging="425"/>
              <w:jc w:val="center"/>
              <w:rPr>
                <w:sz w:val="20"/>
                <w:lang w:eastAsia="pl-PL"/>
              </w:rPr>
            </w:pPr>
            <w:r w:rsidRPr="00C00CBB">
              <w:rPr>
                <w:sz w:val="20"/>
                <w:lang w:eastAsia="pl-PL"/>
              </w:rPr>
              <w:t>2.05/4</w:t>
            </w:r>
          </w:p>
        </w:tc>
        <w:tc>
          <w:tcPr>
            <w:tcW w:w="1417" w:type="dxa"/>
            <w:tcBorders>
              <w:top w:val="nil"/>
              <w:left w:val="nil"/>
              <w:bottom w:val="single" w:sz="4" w:space="0" w:color="auto"/>
              <w:right w:val="single" w:sz="4" w:space="0" w:color="auto"/>
            </w:tcBorders>
            <w:shd w:val="clear" w:color="000000" w:fill="B6DDE8"/>
            <w:vAlign w:val="center"/>
            <w:hideMark/>
          </w:tcPr>
          <w:p w14:paraId="4A2D6BE7" w14:textId="77777777" w:rsidR="002A7FBA" w:rsidRPr="00C00CBB" w:rsidRDefault="002A7FBA" w:rsidP="002A7FBA">
            <w:pPr>
              <w:suppressAutoHyphens w:val="0"/>
              <w:ind w:left="425" w:hanging="425"/>
              <w:jc w:val="both"/>
              <w:rPr>
                <w:sz w:val="20"/>
                <w:lang w:eastAsia="pl-PL"/>
              </w:rPr>
            </w:pPr>
            <w:r w:rsidRPr="00C00CBB">
              <w:rPr>
                <w:sz w:val="20"/>
                <w:lang w:eastAsia="pl-PL"/>
              </w:rPr>
              <w:t>zaplecze biura</w:t>
            </w:r>
          </w:p>
        </w:tc>
        <w:tc>
          <w:tcPr>
            <w:tcW w:w="1418" w:type="dxa"/>
            <w:tcBorders>
              <w:top w:val="nil"/>
              <w:left w:val="nil"/>
              <w:bottom w:val="single" w:sz="4" w:space="0" w:color="auto"/>
              <w:right w:val="single" w:sz="4" w:space="0" w:color="auto"/>
            </w:tcBorders>
            <w:shd w:val="clear" w:color="000000" w:fill="B6DDE8"/>
            <w:vAlign w:val="center"/>
            <w:hideMark/>
          </w:tcPr>
          <w:p w14:paraId="4B9154E2" w14:textId="77777777" w:rsidR="002A7FBA" w:rsidRPr="00C00CBB" w:rsidRDefault="002A7FBA" w:rsidP="002A7FBA">
            <w:pPr>
              <w:suppressAutoHyphens w:val="0"/>
              <w:ind w:left="425" w:hanging="425"/>
              <w:jc w:val="center"/>
              <w:rPr>
                <w:sz w:val="20"/>
                <w:lang w:eastAsia="pl-PL"/>
              </w:rPr>
            </w:pPr>
            <w:r w:rsidRPr="00C00CBB">
              <w:rPr>
                <w:sz w:val="20"/>
                <w:lang w:eastAsia="pl-PL"/>
              </w:rPr>
              <w:t>3,65</w:t>
            </w:r>
          </w:p>
        </w:tc>
        <w:tc>
          <w:tcPr>
            <w:tcW w:w="1275" w:type="dxa"/>
            <w:tcBorders>
              <w:top w:val="nil"/>
              <w:left w:val="nil"/>
              <w:bottom w:val="single" w:sz="4" w:space="0" w:color="auto"/>
              <w:right w:val="single" w:sz="4" w:space="0" w:color="auto"/>
            </w:tcBorders>
            <w:shd w:val="clear" w:color="000000" w:fill="B6DDE8"/>
            <w:vAlign w:val="center"/>
            <w:hideMark/>
          </w:tcPr>
          <w:p w14:paraId="21724562"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37DC8DEE"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233DA852"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1450D62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367F35F2" w14:textId="77777777" w:rsidR="002A7FBA" w:rsidRPr="00C00CBB" w:rsidRDefault="002A7FBA" w:rsidP="002A7FBA">
            <w:pPr>
              <w:suppressAutoHyphens w:val="0"/>
              <w:ind w:left="425" w:hanging="425"/>
              <w:jc w:val="center"/>
              <w:rPr>
                <w:sz w:val="20"/>
                <w:lang w:eastAsia="pl-PL"/>
              </w:rPr>
            </w:pPr>
            <w:r w:rsidRPr="00C00CBB">
              <w:rPr>
                <w:sz w:val="20"/>
                <w:lang w:eastAsia="pl-PL"/>
              </w:rPr>
              <w:lastRenderedPageBreak/>
              <w:t>Antresola</w:t>
            </w:r>
          </w:p>
        </w:tc>
        <w:tc>
          <w:tcPr>
            <w:tcW w:w="1418" w:type="dxa"/>
            <w:tcBorders>
              <w:top w:val="nil"/>
              <w:left w:val="nil"/>
              <w:bottom w:val="single" w:sz="4" w:space="0" w:color="auto"/>
              <w:right w:val="single" w:sz="4" w:space="0" w:color="auto"/>
            </w:tcBorders>
            <w:shd w:val="clear" w:color="000000" w:fill="B6DDE8"/>
            <w:vAlign w:val="center"/>
            <w:hideMark/>
          </w:tcPr>
          <w:p w14:paraId="49455D54" w14:textId="77777777" w:rsidR="002A7FBA" w:rsidRPr="00C00CBB" w:rsidRDefault="002A7FBA" w:rsidP="002A7FBA">
            <w:pPr>
              <w:suppressAutoHyphens w:val="0"/>
              <w:ind w:left="425" w:hanging="425"/>
              <w:jc w:val="center"/>
              <w:rPr>
                <w:sz w:val="20"/>
                <w:lang w:eastAsia="pl-PL"/>
              </w:rPr>
            </w:pPr>
            <w:r w:rsidRPr="00C00CBB">
              <w:rPr>
                <w:sz w:val="20"/>
                <w:lang w:eastAsia="pl-PL"/>
              </w:rPr>
              <w:t>2.06</w:t>
            </w:r>
          </w:p>
        </w:tc>
        <w:tc>
          <w:tcPr>
            <w:tcW w:w="1417" w:type="dxa"/>
            <w:tcBorders>
              <w:top w:val="nil"/>
              <w:left w:val="nil"/>
              <w:bottom w:val="single" w:sz="4" w:space="0" w:color="auto"/>
              <w:right w:val="single" w:sz="4" w:space="0" w:color="auto"/>
            </w:tcBorders>
            <w:shd w:val="clear" w:color="000000" w:fill="B6DDE8"/>
            <w:vAlign w:val="center"/>
            <w:hideMark/>
          </w:tcPr>
          <w:p w14:paraId="051A463F" w14:textId="32EF57C8"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p>
        </w:tc>
        <w:tc>
          <w:tcPr>
            <w:tcW w:w="1418" w:type="dxa"/>
            <w:tcBorders>
              <w:top w:val="nil"/>
              <w:left w:val="nil"/>
              <w:bottom w:val="single" w:sz="4" w:space="0" w:color="auto"/>
              <w:right w:val="single" w:sz="4" w:space="0" w:color="auto"/>
            </w:tcBorders>
            <w:shd w:val="clear" w:color="000000" w:fill="B6DDE8"/>
            <w:vAlign w:val="center"/>
            <w:hideMark/>
          </w:tcPr>
          <w:p w14:paraId="5C05937C" w14:textId="77777777" w:rsidR="002A7FBA" w:rsidRPr="00C00CBB" w:rsidRDefault="002A7FBA" w:rsidP="002A7FBA">
            <w:pPr>
              <w:suppressAutoHyphens w:val="0"/>
              <w:ind w:left="425" w:hanging="425"/>
              <w:jc w:val="center"/>
              <w:rPr>
                <w:sz w:val="20"/>
                <w:lang w:eastAsia="pl-PL"/>
              </w:rPr>
            </w:pPr>
            <w:r w:rsidRPr="00C00CBB">
              <w:rPr>
                <w:sz w:val="20"/>
                <w:lang w:eastAsia="pl-PL"/>
              </w:rPr>
              <w:t>7,93</w:t>
            </w:r>
          </w:p>
        </w:tc>
        <w:tc>
          <w:tcPr>
            <w:tcW w:w="1275" w:type="dxa"/>
            <w:tcBorders>
              <w:top w:val="nil"/>
              <w:left w:val="nil"/>
              <w:bottom w:val="single" w:sz="4" w:space="0" w:color="auto"/>
              <w:right w:val="single" w:sz="4" w:space="0" w:color="auto"/>
            </w:tcBorders>
            <w:shd w:val="clear" w:color="000000" w:fill="B6DDE8"/>
            <w:vAlign w:val="center"/>
            <w:hideMark/>
          </w:tcPr>
          <w:p w14:paraId="5CF7E984"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2DC65541"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B6DDE8"/>
            <w:vAlign w:val="center"/>
            <w:hideMark/>
          </w:tcPr>
          <w:p w14:paraId="2CC17276" w14:textId="10780095" w:rsidR="002A7FBA" w:rsidRPr="00C00CBB" w:rsidRDefault="002A7FBA" w:rsidP="002A7FBA">
            <w:pPr>
              <w:suppressAutoHyphens w:val="0"/>
              <w:ind w:left="425" w:hanging="425"/>
              <w:jc w:val="center"/>
              <w:rPr>
                <w:sz w:val="20"/>
                <w:lang w:eastAsia="pl-PL"/>
              </w:rPr>
            </w:pPr>
            <w:r w:rsidRPr="00C00CBB">
              <w:rPr>
                <w:kern w:val="16"/>
                <w:sz w:val="20"/>
                <w:lang w:eastAsia="pl-PL"/>
              </w:rPr>
              <w:t>2 razy w tyg.</w:t>
            </w:r>
          </w:p>
        </w:tc>
      </w:tr>
      <w:tr w:rsidR="00C00CBB" w:rsidRPr="00C00CBB" w14:paraId="0B671F4A" w14:textId="77777777" w:rsidTr="0037201F">
        <w:trPr>
          <w:trHeight w:hRule="exact" w:val="515"/>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C34ACB2"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0BD225A6" w14:textId="77777777" w:rsidR="002A7FBA" w:rsidRPr="00C00CBB" w:rsidRDefault="002A7FBA" w:rsidP="002A7FBA">
            <w:pPr>
              <w:suppressAutoHyphens w:val="0"/>
              <w:ind w:left="425" w:hanging="425"/>
              <w:jc w:val="center"/>
              <w:rPr>
                <w:sz w:val="20"/>
                <w:lang w:eastAsia="pl-PL"/>
              </w:rPr>
            </w:pPr>
            <w:r w:rsidRPr="00C00CBB">
              <w:rPr>
                <w:sz w:val="20"/>
                <w:lang w:eastAsia="pl-PL"/>
              </w:rPr>
              <w:t>2.07</w:t>
            </w:r>
          </w:p>
        </w:tc>
        <w:tc>
          <w:tcPr>
            <w:tcW w:w="1417" w:type="dxa"/>
            <w:tcBorders>
              <w:top w:val="nil"/>
              <w:left w:val="nil"/>
              <w:bottom w:val="single" w:sz="4" w:space="0" w:color="auto"/>
              <w:right w:val="single" w:sz="4" w:space="0" w:color="auto"/>
            </w:tcBorders>
            <w:shd w:val="clear" w:color="000000" w:fill="B6DDE8"/>
            <w:vAlign w:val="center"/>
            <w:hideMark/>
          </w:tcPr>
          <w:p w14:paraId="17FB03E2"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dla personelu</w:t>
            </w:r>
          </w:p>
        </w:tc>
        <w:tc>
          <w:tcPr>
            <w:tcW w:w="1418" w:type="dxa"/>
            <w:tcBorders>
              <w:top w:val="nil"/>
              <w:left w:val="nil"/>
              <w:bottom w:val="single" w:sz="4" w:space="0" w:color="auto"/>
              <w:right w:val="single" w:sz="4" w:space="0" w:color="auto"/>
            </w:tcBorders>
            <w:shd w:val="clear" w:color="000000" w:fill="B6DDE8"/>
            <w:vAlign w:val="center"/>
            <w:hideMark/>
          </w:tcPr>
          <w:p w14:paraId="13D0BFE2" w14:textId="77777777" w:rsidR="002A7FBA" w:rsidRPr="00C00CBB" w:rsidRDefault="002A7FBA" w:rsidP="002A7FBA">
            <w:pPr>
              <w:suppressAutoHyphens w:val="0"/>
              <w:ind w:left="425" w:hanging="425"/>
              <w:jc w:val="center"/>
              <w:rPr>
                <w:sz w:val="20"/>
                <w:lang w:eastAsia="pl-PL"/>
              </w:rPr>
            </w:pPr>
            <w:r w:rsidRPr="00C00CBB">
              <w:rPr>
                <w:sz w:val="20"/>
                <w:lang w:eastAsia="pl-PL"/>
              </w:rPr>
              <w:t>8,17</w:t>
            </w:r>
          </w:p>
        </w:tc>
        <w:tc>
          <w:tcPr>
            <w:tcW w:w="1275" w:type="dxa"/>
            <w:tcBorders>
              <w:top w:val="nil"/>
              <w:left w:val="nil"/>
              <w:bottom w:val="single" w:sz="4" w:space="0" w:color="auto"/>
              <w:right w:val="single" w:sz="4" w:space="0" w:color="auto"/>
            </w:tcBorders>
            <w:shd w:val="clear" w:color="000000" w:fill="B6DDE8"/>
            <w:vAlign w:val="center"/>
            <w:hideMark/>
          </w:tcPr>
          <w:p w14:paraId="4A5DFF38"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1314D114"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20A5958E"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62BB83CB"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0E27FDE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2F452EBC" w14:textId="77777777" w:rsidR="002A7FBA" w:rsidRPr="00C00CBB" w:rsidRDefault="002A7FBA" w:rsidP="002A7FBA">
            <w:pPr>
              <w:suppressAutoHyphens w:val="0"/>
              <w:jc w:val="center"/>
              <w:rPr>
                <w:sz w:val="20"/>
                <w:lang w:eastAsia="pl-PL"/>
              </w:rPr>
            </w:pPr>
            <w:r w:rsidRPr="00C00CBB">
              <w:rPr>
                <w:sz w:val="20"/>
                <w:lang w:eastAsia="pl-PL"/>
              </w:rPr>
              <w:t>2.08</w:t>
            </w:r>
          </w:p>
        </w:tc>
        <w:tc>
          <w:tcPr>
            <w:tcW w:w="1417" w:type="dxa"/>
            <w:tcBorders>
              <w:top w:val="nil"/>
              <w:left w:val="nil"/>
              <w:bottom w:val="single" w:sz="4" w:space="0" w:color="auto"/>
              <w:right w:val="single" w:sz="4" w:space="0" w:color="auto"/>
            </w:tcBorders>
            <w:shd w:val="clear" w:color="000000" w:fill="B6DDE8"/>
            <w:vAlign w:val="center"/>
            <w:hideMark/>
          </w:tcPr>
          <w:p w14:paraId="0C1EC0A3" w14:textId="77777777" w:rsidR="002A7FBA" w:rsidRPr="00C00CBB" w:rsidRDefault="002A7FBA" w:rsidP="0037201F">
            <w:pPr>
              <w:suppressAutoHyphens w:val="0"/>
              <w:jc w:val="center"/>
              <w:rPr>
                <w:sz w:val="20"/>
                <w:lang w:eastAsia="pl-PL"/>
              </w:rPr>
            </w:pPr>
            <w:r w:rsidRPr="00C00CBB">
              <w:rPr>
                <w:sz w:val="20"/>
                <w:lang w:eastAsia="pl-PL"/>
              </w:rPr>
              <w:t>pomieszczenie porządkowe</w:t>
            </w:r>
          </w:p>
        </w:tc>
        <w:tc>
          <w:tcPr>
            <w:tcW w:w="1418" w:type="dxa"/>
            <w:tcBorders>
              <w:top w:val="nil"/>
              <w:left w:val="nil"/>
              <w:bottom w:val="single" w:sz="4" w:space="0" w:color="auto"/>
              <w:right w:val="single" w:sz="4" w:space="0" w:color="auto"/>
            </w:tcBorders>
            <w:shd w:val="clear" w:color="000000" w:fill="B6DDE8"/>
            <w:vAlign w:val="center"/>
            <w:hideMark/>
          </w:tcPr>
          <w:p w14:paraId="12D0D4A1" w14:textId="77777777" w:rsidR="002A7FBA" w:rsidRPr="00C00CBB" w:rsidRDefault="002A7FBA" w:rsidP="002A7FBA">
            <w:pPr>
              <w:suppressAutoHyphens w:val="0"/>
              <w:ind w:left="425" w:hanging="425"/>
              <w:jc w:val="center"/>
              <w:rPr>
                <w:sz w:val="20"/>
                <w:lang w:eastAsia="pl-PL"/>
              </w:rPr>
            </w:pPr>
            <w:r w:rsidRPr="00C00CBB">
              <w:rPr>
                <w:sz w:val="20"/>
                <w:lang w:eastAsia="pl-PL"/>
              </w:rPr>
              <w:t>3,21</w:t>
            </w:r>
          </w:p>
        </w:tc>
        <w:tc>
          <w:tcPr>
            <w:tcW w:w="1275" w:type="dxa"/>
            <w:tcBorders>
              <w:top w:val="nil"/>
              <w:left w:val="nil"/>
              <w:bottom w:val="single" w:sz="4" w:space="0" w:color="auto"/>
              <w:right w:val="single" w:sz="4" w:space="0" w:color="auto"/>
            </w:tcBorders>
            <w:shd w:val="clear" w:color="000000" w:fill="B6DDE8"/>
            <w:vAlign w:val="center"/>
            <w:hideMark/>
          </w:tcPr>
          <w:p w14:paraId="7079ECC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107E0C74"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4EB07669"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tygodniu</w:t>
            </w:r>
          </w:p>
        </w:tc>
      </w:tr>
      <w:tr w:rsidR="00C00CBB" w:rsidRPr="00C00CBB" w14:paraId="1AF8BD41" w14:textId="77777777" w:rsidTr="0037201F">
        <w:trPr>
          <w:trHeight w:hRule="exact" w:val="512"/>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4EBBE0EE"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FCD5B4"/>
            <w:vAlign w:val="center"/>
            <w:hideMark/>
          </w:tcPr>
          <w:p w14:paraId="18B0F0AA" w14:textId="77777777" w:rsidR="002A7FBA" w:rsidRPr="00C00CBB" w:rsidRDefault="002A7FBA" w:rsidP="002A7FBA">
            <w:pPr>
              <w:suppressAutoHyphens w:val="0"/>
              <w:ind w:left="425" w:hanging="425"/>
              <w:jc w:val="center"/>
              <w:rPr>
                <w:sz w:val="20"/>
                <w:lang w:eastAsia="pl-PL"/>
              </w:rPr>
            </w:pPr>
            <w:r w:rsidRPr="00C00CBB">
              <w:rPr>
                <w:sz w:val="20"/>
                <w:lang w:eastAsia="pl-PL"/>
              </w:rPr>
              <w:t>2.09</w:t>
            </w:r>
          </w:p>
        </w:tc>
        <w:tc>
          <w:tcPr>
            <w:tcW w:w="1417" w:type="dxa"/>
            <w:tcBorders>
              <w:top w:val="nil"/>
              <w:left w:val="nil"/>
              <w:bottom w:val="single" w:sz="4" w:space="0" w:color="auto"/>
              <w:right w:val="single" w:sz="4" w:space="0" w:color="auto"/>
            </w:tcBorders>
            <w:shd w:val="clear" w:color="000000" w:fill="FCD5B4"/>
            <w:vAlign w:val="center"/>
            <w:hideMark/>
          </w:tcPr>
          <w:p w14:paraId="570D7A4E" w14:textId="77777777" w:rsidR="002A7FBA" w:rsidRPr="00C00CBB" w:rsidRDefault="002A7FBA" w:rsidP="002A7FBA">
            <w:pPr>
              <w:suppressAutoHyphens w:val="0"/>
              <w:ind w:left="425" w:hanging="425"/>
              <w:jc w:val="both"/>
              <w:rPr>
                <w:sz w:val="20"/>
                <w:lang w:eastAsia="pl-PL"/>
              </w:rPr>
            </w:pPr>
            <w:r w:rsidRPr="00C00CBB">
              <w:rPr>
                <w:sz w:val="20"/>
                <w:lang w:eastAsia="pl-PL"/>
              </w:rPr>
              <w:t>poczekalnia</w:t>
            </w:r>
          </w:p>
        </w:tc>
        <w:tc>
          <w:tcPr>
            <w:tcW w:w="1418" w:type="dxa"/>
            <w:tcBorders>
              <w:top w:val="nil"/>
              <w:left w:val="nil"/>
              <w:bottom w:val="single" w:sz="4" w:space="0" w:color="auto"/>
              <w:right w:val="single" w:sz="4" w:space="0" w:color="auto"/>
            </w:tcBorders>
            <w:shd w:val="clear" w:color="000000" w:fill="FCD5B4"/>
            <w:vAlign w:val="center"/>
            <w:hideMark/>
          </w:tcPr>
          <w:p w14:paraId="3B19E64A" w14:textId="77777777" w:rsidR="002A7FBA" w:rsidRPr="00C00CBB" w:rsidRDefault="002A7FBA" w:rsidP="002A7FBA">
            <w:pPr>
              <w:suppressAutoHyphens w:val="0"/>
              <w:ind w:left="425" w:hanging="425"/>
              <w:jc w:val="center"/>
              <w:rPr>
                <w:sz w:val="20"/>
                <w:lang w:eastAsia="pl-PL"/>
              </w:rPr>
            </w:pPr>
            <w:r w:rsidRPr="00C00CBB">
              <w:rPr>
                <w:sz w:val="20"/>
                <w:lang w:eastAsia="pl-PL"/>
              </w:rPr>
              <w:t>298,41</w:t>
            </w:r>
          </w:p>
        </w:tc>
        <w:tc>
          <w:tcPr>
            <w:tcW w:w="1275" w:type="dxa"/>
            <w:tcBorders>
              <w:top w:val="nil"/>
              <w:left w:val="nil"/>
              <w:bottom w:val="single" w:sz="4" w:space="0" w:color="auto"/>
              <w:right w:val="single" w:sz="4" w:space="0" w:color="auto"/>
            </w:tcBorders>
            <w:shd w:val="clear" w:color="000000" w:fill="FCD5B4"/>
            <w:vAlign w:val="center"/>
            <w:hideMark/>
          </w:tcPr>
          <w:p w14:paraId="6BA48A8F"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FCD5B4"/>
            <w:vAlign w:val="center"/>
            <w:hideMark/>
          </w:tcPr>
          <w:p w14:paraId="22647C73"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406FBDB"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1F1EFF38" w14:textId="77777777" w:rsidTr="0037201F">
        <w:trPr>
          <w:trHeight w:hRule="exact" w:val="79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1F09" w14:textId="77777777" w:rsidR="002A7FBA" w:rsidRPr="00C00CBB" w:rsidRDefault="002A7FBA" w:rsidP="002A7FBA">
            <w:pPr>
              <w:suppressAutoHyphens w:val="0"/>
              <w:jc w:val="center"/>
              <w:rPr>
                <w:b/>
                <w:sz w:val="20"/>
                <w:lang w:eastAsia="pl-PL"/>
              </w:rPr>
            </w:pPr>
            <w:r w:rsidRPr="00C00CBB">
              <w:rPr>
                <w:b/>
                <w:sz w:val="20"/>
                <w:lang w:eastAsia="pl-PL"/>
              </w:rPr>
              <w:t>Powierz-</w:t>
            </w:r>
            <w:proofErr w:type="spellStart"/>
            <w:r w:rsidRPr="00C00CBB">
              <w:rPr>
                <w:b/>
                <w:sz w:val="20"/>
                <w:lang w:eastAsia="pl-PL"/>
              </w:rPr>
              <w:t>chnia</w:t>
            </w:r>
            <w:proofErr w:type="spellEnd"/>
            <w:r w:rsidRPr="00C00CBB">
              <w:rPr>
                <w:b/>
                <w:sz w:val="20"/>
                <w:lang w:eastAsia="pl-PL"/>
              </w:rPr>
              <w:t xml:space="preserve"> całkowita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906D7F" w14:textId="77777777" w:rsidR="002A7FBA" w:rsidRPr="00C00CBB" w:rsidRDefault="002A7FBA" w:rsidP="002A7FBA">
            <w:pPr>
              <w:suppressAutoHyphens w:val="0"/>
              <w:ind w:left="425" w:hanging="425"/>
              <w:jc w:val="center"/>
              <w:rPr>
                <w:b/>
                <w:sz w:val="20"/>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C550B8" w14:textId="77777777" w:rsidR="002A7FBA" w:rsidRPr="00C00CBB" w:rsidRDefault="002A7FBA" w:rsidP="002A7FBA">
            <w:pPr>
              <w:suppressAutoHyphens w:val="0"/>
              <w:ind w:left="425" w:hanging="425"/>
              <w:jc w:val="both"/>
              <w:rPr>
                <w:b/>
                <w:sz w:val="20"/>
                <w:lang w:eastAsia="pl-PL"/>
              </w:rPr>
            </w:pPr>
            <w:r w:rsidRPr="00C00CBB">
              <w:rPr>
                <w:b/>
                <w:sz w:val="20"/>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B6636F" w14:textId="77777777" w:rsidR="002A7FBA" w:rsidRPr="00C00CBB" w:rsidRDefault="002A7FBA" w:rsidP="002A7FBA">
            <w:pPr>
              <w:suppressAutoHyphens w:val="0"/>
              <w:ind w:left="425" w:hanging="425"/>
              <w:jc w:val="center"/>
              <w:rPr>
                <w:b/>
                <w:sz w:val="20"/>
                <w:lang w:eastAsia="pl-PL"/>
              </w:rPr>
            </w:pPr>
            <w:r w:rsidRPr="00C00CBB">
              <w:rPr>
                <w:b/>
                <w:sz w:val="20"/>
                <w:lang w:eastAsia="pl-PL"/>
              </w:rPr>
              <w:t>3 085,61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1162D4" w14:textId="77777777" w:rsidR="002A7FBA" w:rsidRPr="00C00CBB" w:rsidRDefault="002A7FBA" w:rsidP="002A7FBA">
            <w:pPr>
              <w:suppressAutoHyphens w:val="0"/>
              <w:ind w:left="425" w:hanging="425"/>
              <w:jc w:val="center"/>
              <w:rPr>
                <w:sz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094020" w14:textId="77777777" w:rsidR="002A7FBA" w:rsidRPr="00C00CBB" w:rsidRDefault="002A7FBA" w:rsidP="002A7FBA">
            <w:pPr>
              <w:suppressAutoHyphens w:val="0"/>
              <w:ind w:left="425" w:hanging="425"/>
              <w:jc w:val="center"/>
              <w:rPr>
                <w:sz w:val="20"/>
                <w:lang w:eastAsia="pl-PL"/>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5EDCEAF" w14:textId="77777777" w:rsidR="002A7FBA" w:rsidRPr="00C00CBB" w:rsidRDefault="002A7FBA" w:rsidP="002A7FBA">
            <w:pPr>
              <w:suppressAutoHyphens w:val="0"/>
              <w:ind w:left="425" w:hanging="425"/>
              <w:jc w:val="center"/>
              <w:rPr>
                <w:sz w:val="20"/>
                <w:lang w:eastAsia="pl-PL"/>
              </w:rPr>
            </w:pPr>
          </w:p>
        </w:tc>
      </w:tr>
      <w:tr w:rsidR="0037201F" w:rsidRPr="00C00CBB" w14:paraId="35C27D8A" w14:textId="77777777" w:rsidTr="0037201F">
        <w:trPr>
          <w:trHeight w:hRule="exact" w:val="79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331D38D" w14:textId="77777777" w:rsidR="002A7FBA" w:rsidRPr="00C00CBB" w:rsidRDefault="002A7FBA" w:rsidP="002A7FBA">
            <w:pPr>
              <w:suppressAutoHyphens w:val="0"/>
              <w:jc w:val="center"/>
              <w:rPr>
                <w:b/>
                <w:sz w:val="20"/>
                <w:lang w:eastAsia="pl-PL"/>
              </w:rPr>
            </w:pPr>
            <w:r w:rsidRPr="00C00CBB">
              <w:rPr>
                <w:b/>
                <w:sz w:val="20"/>
                <w:lang w:eastAsia="pl-PL"/>
              </w:rPr>
              <w:t>Elewacja szklana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8D7149" w14:textId="77777777" w:rsidR="002A7FBA" w:rsidRPr="00C00CBB" w:rsidRDefault="002A7FBA" w:rsidP="002A7FBA">
            <w:pPr>
              <w:suppressAutoHyphens w:val="0"/>
              <w:ind w:left="425" w:hanging="425"/>
              <w:jc w:val="center"/>
              <w:rPr>
                <w:b/>
                <w:sz w:val="20"/>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3FC5AE" w14:textId="77777777" w:rsidR="002A7FBA" w:rsidRPr="00C00CBB" w:rsidRDefault="002A7FBA" w:rsidP="002A7FBA">
            <w:pPr>
              <w:suppressAutoHyphens w:val="0"/>
              <w:ind w:left="425" w:hanging="425"/>
              <w:jc w:val="both"/>
              <w:rPr>
                <w:b/>
                <w:sz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8F6B9E" w14:textId="77777777" w:rsidR="002A7FBA" w:rsidRPr="00C00CBB" w:rsidRDefault="002A7FBA" w:rsidP="002A7FBA">
            <w:pPr>
              <w:suppressAutoHyphens w:val="0"/>
              <w:ind w:left="425" w:hanging="425"/>
              <w:jc w:val="center"/>
              <w:rPr>
                <w:b/>
                <w:sz w:val="20"/>
                <w:lang w:eastAsia="pl-PL"/>
              </w:rPr>
            </w:pPr>
            <w:r w:rsidRPr="00C00CBB">
              <w:rPr>
                <w:b/>
                <w:sz w:val="20"/>
                <w:lang w:eastAsia="pl-PL"/>
              </w:rPr>
              <w:t>616,00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206A35" w14:textId="77777777" w:rsidR="002A7FBA" w:rsidRPr="00C00CBB" w:rsidRDefault="002A7FBA" w:rsidP="002A7FBA">
            <w:pPr>
              <w:suppressAutoHyphens w:val="0"/>
              <w:ind w:left="425" w:hanging="425"/>
              <w:jc w:val="center"/>
              <w:rPr>
                <w:sz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975CFB" w14:textId="77777777" w:rsidR="002A7FBA" w:rsidRPr="00C00CBB" w:rsidRDefault="002A7FBA" w:rsidP="002A7FBA">
            <w:pPr>
              <w:suppressAutoHyphens w:val="0"/>
              <w:ind w:left="425" w:hanging="425"/>
              <w:jc w:val="center"/>
              <w:rPr>
                <w:sz w:val="20"/>
                <w:lang w:eastAsia="pl-PL"/>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D6C7F9" w14:textId="30B23063" w:rsidR="002A7FBA" w:rsidRPr="00C00CBB" w:rsidRDefault="00062AB6" w:rsidP="0037201F">
            <w:pPr>
              <w:suppressAutoHyphens w:val="0"/>
              <w:jc w:val="center"/>
              <w:rPr>
                <w:sz w:val="20"/>
                <w:lang w:eastAsia="pl-PL"/>
              </w:rPr>
            </w:pPr>
            <w:r>
              <w:rPr>
                <w:sz w:val="20"/>
                <w:lang w:eastAsia="pl-PL"/>
              </w:rPr>
              <w:t>2</w:t>
            </w:r>
            <w:r w:rsidR="002A7FBA" w:rsidRPr="00C00CBB">
              <w:rPr>
                <w:sz w:val="20"/>
                <w:lang w:eastAsia="pl-PL"/>
              </w:rPr>
              <w:t xml:space="preserve"> razy w roku, wg wskazań Zamawiającego</w:t>
            </w:r>
          </w:p>
        </w:tc>
      </w:tr>
    </w:tbl>
    <w:p w14:paraId="3C95C355" w14:textId="77777777" w:rsidR="001B205A" w:rsidRPr="00C00CBB" w:rsidRDefault="001B205A" w:rsidP="001B205A">
      <w:pPr>
        <w:spacing w:line="360" w:lineRule="auto"/>
        <w:rPr>
          <w:b/>
          <w:bCs/>
          <w:sz w:val="24"/>
          <w:szCs w:val="24"/>
          <w:lang w:val="x-none" w:eastAsia="x-none"/>
        </w:rPr>
      </w:pPr>
    </w:p>
    <w:p w14:paraId="1631BAAD" w14:textId="77777777" w:rsidR="0065307B" w:rsidRPr="00C00CBB" w:rsidRDefault="0065307B" w:rsidP="001B205A">
      <w:pPr>
        <w:spacing w:line="360" w:lineRule="auto"/>
        <w:rPr>
          <w:b/>
          <w:bCs/>
          <w:sz w:val="24"/>
          <w:szCs w:val="24"/>
          <w:lang w:val="x-none" w:eastAsia="x-none"/>
        </w:rPr>
      </w:pPr>
    </w:p>
    <w:p w14:paraId="20A284C5" w14:textId="77777777" w:rsidR="0065307B" w:rsidRPr="00C00CBB" w:rsidRDefault="0065307B" w:rsidP="001B205A">
      <w:pPr>
        <w:spacing w:line="360" w:lineRule="auto"/>
        <w:rPr>
          <w:b/>
          <w:bCs/>
          <w:sz w:val="24"/>
          <w:szCs w:val="24"/>
          <w:lang w:val="x-none" w:eastAsia="x-none"/>
        </w:rPr>
      </w:pPr>
    </w:p>
    <w:p w14:paraId="580DAC75" w14:textId="77777777" w:rsidR="0065307B" w:rsidRPr="00C00CBB" w:rsidRDefault="0065307B" w:rsidP="001B205A">
      <w:pPr>
        <w:spacing w:line="360" w:lineRule="auto"/>
        <w:rPr>
          <w:b/>
          <w:bCs/>
          <w:sz w:val="24"/>
          <w:szCs w:val="24"/>
          <w:lang w:val="x-none" w:eastAsia="x-none"/>
        </w:rPr>
      </w:pPr>
    </w:p>
    <w:p w14:paraId="05E36D98" w14:textId="77777777" w:rsidR="0065307B" w:rsidRPr="00C00CBB" w:rsidRDefault="0065307B" w:rsidP="001B205A">
      <w:pPr>
        <w:spacing w:line="360" w:lineRule="auto"/>
        <w:rPr>
          <w:b/>
          <w:bCs/>
          <w:sz w:val="24"/>
          <w:szCs w:val="24"/>
          <w:lang w:val="x-none" w:eastAsia="x-none"/>
        </w:rPr>
      </w:pPr>
    </w:p>
    <w:p w14:paraId="14C8E9FF" w14:textId="77777777" w:rsidR="0065307B" w:rsidRPr="00C00CBB" w:rsidRDefault="0065307B" w:rsidP="001B205A">
      <w:pPr>
        <w:spacing w:line="360" w:lineRule="auto"/>
        <w:rPr>
          <w:b/>
          <w:bCs/>
          <w:sz w:val="24"/>
          <w:szCs w:val="24"/>
          <w:lang w:val="x-none" w:eastAsia="x-none"/>
        </w:rPr>
      </w:pPr>
    </w:p>
    <w:p w14:paraId="073B7248" w14:textId="77777777" w:rsidR="0065307B" w:rsidRPr="00C00CBB" w:rsidRDefault="0065307B" w:rsidP="001B205A">
      <w:pPr>
        <w:spacing w:line="360" w:lineRule="auto"/>
        <w:rPr>
          <w:b/>
          <w:bCs/>
          <w:sz w:val="24"/>
          <w:szCs w:val="24"/>
          <w:lang w:val="x-none" w:eastAsia="x-none"/>
        </w:rPr>
      </w:pPr>
    </w:p>
    <w:p w14:paraId="0FE96E51" w14:textId="77777777" w:rsidR="0065307B" w:rsidRPr="00C00CBB" w:rsidRDefault="0065307B" w:rsidP="001B205A">
      <w:pPr>
        <w:spacing w:line="360" w:lineRule="auto"/>
        <w:rPr>
          <w:b/>
          <w:bCs/>
          <w:sz w:val="24"/>
          <w:szCs w:val="24"/>
          <w:lang w:val="x-none" w:eastAsia="x-none"/>
        </w:rPr>
      </w:pPr>
    </w:p>
    <w:p w14:paraId="0B98B305" w14:textId="77777777" w:rsidR="0065307B" w:rsidRPr="00C00CBB" w:rsidRDefault="0065307B" w:rsidP="001B205A">
      <w:pPr>
        <w:spacing w:line="360" w:lineRule="auto"/>
        <w:rPr>
          <w:b/>
          <w:bCs/>
          <w:sz w:val="24"/>
          <w:szCs w:val="24"/>
          <w:lang w:val="x-none" w:eastAsia="x-none"/>
        </w:rPr>
      </w:pPr>
    </w:p>
    <w:p w14:paraId="556B3AA3" w14:textId="77777777" w:rsidR="0065307B" w:rsidRPr="00C00CBB" w:rsidRDefault="0065307B" w:rsidP="001B205A">
      <w:pPr>
        <w:spacing w:line="360" w:lineRule="auto"/>
        <w:rPr>
          <w:b/>
          <w:bCs/>
          <w:sz w:val="24"/>
          <w:szCs w:val="24"/>
          <w:lang w:val="x-none" w:eastAsia="x-none"/>
        </w:rPr>
      </w:pPr>
    </w:p>
    <w:p w14:paraId="0245B2D4" w14:textId="77777777" w:rsidR="0065307B" w:rsidRPr="00C00CBB" w:rsidRDefault="0065307B" w:rsidP="001B205A">
      <w:pPr>
        <w:spacing w:line="360" w:lineRule="auto"/>
        <w:rPr>
          <w:b/>
          <w:bCs/>
          <w:sz w:val="24"/>
          <w:szCs w:val="24"/>
          <w:lang w:val="x-none" w:eastAsia="x-none"/>
        </w:rPr>
      </w:pPr>
    </w:p>
    <w:p w14:paraId="20A43D28" w14:textId="77777777" w:rsidR="0065307B" w:rsidRPr="00C00CBB" w:rsidRDefault="0065307B" w:rsidP="001B205A">
      <w:pPr>
        <w:spacing w:line="360" w:lineRule="auto"/>
        <w:rPr>
          <w:b/>
          <w:bCs/>
          <w:sz w:val="24"/>
          <w:szCs w:val="24"/>
          <w:lang w:val="x-none" w:eastAsia="x-none"/>
        </w:rPr>
      </w:pPr>
    </w:p>
    <w:p w14:paraId="1C8E49E9" w14:textId="77777777" w:rsidR="0065307B" w:rsidRPr="00C00CBB" w:rsidRDefault="0065307B" w:rsidP="001B205A">
      <w:pPr>
        <w:spacing w:line="360" w:lineRule="auto"/>
        <w:rPr>
          <w:b/>
          <w:bCs/>
          <w:sz w:val="24"/>
          <w:szCs w:val="24"/>
          <w:lang w:val="x-none" w:eastAsia="x-none"/>
        </w:rPr>
      </w:pPr>
    </w:p>
    <w:p w14:paraId="7BEF881C" w14:textId="77777777" w:rsidR="0065307B" w:rsidRPr="00C00CBB" w:rsidRDefault="0065307B" w:rsidP="001B205A">
      <w:pPr>
        <w:spacing w:line="360" w:lineRule="auto"/>
        <w:rPr>
          <w:b/>
          <w:bCs/>
          <w:sz w:val="24"/>
          <w:szCs w:val="24"/>
          <w:lang w:val="x-none" w:eastAsia="x-none"/>
        </w:rPr>
      </w:pPr>
    </w:p>
    <w:p w14:paraId="1D233C7B" w14:textId="77777777" w:rsidR="0065307B" w:rsidRPr="00C00CBB" w:rsidRDefault="0065307B" w:rsidP="001B205A">
      <w:pPr>
        <w:spacing w:line="360" w:lineRule="auto"/>
        <w:rPr>
          <w:b/>
          <w:bCs/>
          <w:sz w:val="24"/>
          <w:szCs w:val="24"/>
          <w:lang w:val="x-none" w:eastAsia="x-none"/>
        </w:rPr>
      </w:pPr>
    </w:p>
    <w:p w14:paraId="415DD346" w14:textId="77777777" w:rsidR="0065307B" w:rsidRPr="00C00CBB" w:rsidRDefault="0065307B" w:rsidP="001B205A">
      <w:pPr>
        <w:spacing w:line="360" w:lineRule="auto"/>
        <w:rPr>
          <w:b/>
          <w:bCs/>
          <w:sz w:val="24"/>
          <w:szCs w:val="24"/>
          <w:lang w:val="x-none" w:eastAsia="x-none"/>
        </w:rPr>
      </w:pPr>
    </w:p>
    <w:p w14:paraId="703D9418" w14:textId="77777777" w:rsidR="0065307B" w:rsidRPr="00C00CBB" w:rsidRDefault="0065307B" w:rsidP="001B205A">
      <w:pPr>
        <w:spacing w:line="360" w:lineRule="auto"/>
        <w:rPr>
          <w:b/>
          <w:bCs/>
          <w:sz w:val="24"/>
          <w:szCs w:val="24"/>
          <w:lang w:val="x-none" w:eastAsia="x-none"/>
        </w:rPr>
      </w:pPr>
    </w:p>
    <w:p w14:paraId="6895A4CA" w14:textId="77777777" w:rsidR="0065307B" w:rsidRPr="00C00CBB" w:rsidRDefault="0065307B" w:rsidP="001B205A">
      <w:pPr>
        <w:spacing w:line="360" w:lineRule="auto"/>
        <w:rPr>
          <w:b/>
          <w:bCs/>
          <w:sz w:val="24"/>
          <w:szCs w:val="24"/>
          <w:lang w:val="x-none" w:eastAsia="x-none"/>
        </w:rPr>
      </w:pPr>
    </w:p>
    <w:p w14:paraId="591E4780" w14:textId="77777777" w:rsidR="0065307B" w:rsidRPr="00C00CBB" w:rsidRDefault="0065307B" w:rsidP="001B205A">
      <w:pPr>
        <w:spacing w:line="360" w:lineRule="auto"/>
        <w:rPr>
          <w:b/>
          <w:bCs/>
          <w:sz w:val="24"/>
          <w:szCs w:val="24"/>
          <w:lang w:val="x-none" w:eastAsia="x-none"/>
        </w:rPr>
      </w:pPr>
    </w:p>
    <w:p w14:paraId="04905199" w14:textId="77777777" w:rsidR="0065307B" w:rsidRPr="00C00CBB" w:rsidRDefault="0065307B" w:rsidP="001B205A">
      <w:pPr>
        <w:spacing w:line="360" w:lineRule="auto"/>
        <w:rPr>
          <w:b/>
          <w:bCs/>
          <w:sz w:val="24"/>
          <w:szCs w:val="24"/>
          <w:lang w:val="x-none" w:eastAsia="x-none"/>
        </w:rPr>
      </w:pPr>
    </w:p>
    <w:p w14:paraId="51C69E53" w14:textId="77777777" w:rsidR="0065307B" w:rsidRPr="00C00CBB" w:rsidRDefault="0065307B" w:rsidP="001B205A">
      <w:pPr>
        <w:spacing w:line="360" w:lineRule="auto"/>
        <w:rPr>
          <w:b/>
          <w:bCs/>
          <w:sz w:val="24"/>
          <w:szCs w:val="24"/>
          <w:lang w:val="x-none" w:eastAsia="x-none"/>
        </w:rPr>
      </w:pPr>
    </w:p>
    <w:p w14:paraId="4DE88A5E" w14:textId="77777777" w:rsidR="0065307B" w:rsidRDefault="0065307B" w:rsidP="001B205A">
      <w:pPr>
        <w:spacing w:line="360" w:lineRule="auto"/>
        <w:rPr>
          <w:b/>
          <w:bCs/>
          <w:sz w:val="24"/>
          <w:szCs w:val="24"/>
          <w:lang w:val="x-none" w:eastAsia="x-none"/>
        </w:rPr>
      </w:pPr>
    </w:p>
    <w:p w14:paraId="1EB1EEBF" w14:textId="77777777" w:rsidR="00B87226" w:rsidRDefault="00B87226" w:rsidP="001B205A">
      <w:pPr>
        <w:spacing w:line="360" w:lineRule="auto"/>
        <w:rPr>
          <w:b/>
          <w:bCs/>
          <w:sz w:val="24"/>
          <w:szCs w:val="24"/>
          <w:lang w:val="x-none" w:eastAsia="x-none"/>
        </w:rPr>
      </w:pPr>
    </w:p>
    <w:p w14:paraId="2502C9BC" w14:textId="77777777" w:rsidR="00B87226" w:rsidRPr="00C00CBB" w:rsidRDefault="00B87226" w:rsidP="001B205A">
      <w:pPr>
        <w:spacing w:line="360" w:lineRule="auto"/>
        <w:rPr>
          <w:b/>
          <w:bCs/>
          <w:sz w:val="24"/>
          <w:szCs w:val="24"/>
          <w:lang w:val="x-none" w:eastAsia="x-none"/>
        </w:rPr>
      </w:pPr>
    </w:p>
    <w:tbl>
      <w:tblPr>
        <w:tblW w:w="10915" w:type="dxa"/>
        <w:tblInd w:w="-1134" w:type="dxa"/>
        <w:tblCellMar>
          <w:left w:w="70" w:type="dxa"/>
          <w:right w:w="70" w:type="dxa"/>
        </w:tblCellMar>
        <w:tblLook w:val="04A0" w:firstRow="1" w:lastRow="0" w:firstColumn="1" w:lastColumn="0" w:noHBand="0" w:noVBand="1"/>
      </w:tblPr>
      <w:tblGrid>
        <w:gridCol w:w="2127"/>
        <w:gridCol w:w="5386"/>
        <w:gridCol w:w="3402"/>
      </w:tblGrid>
      <w:tr w:rsidR="00C00CBB" w:rsidRPr="00C00CBB" w14:paraId="4053D4FD" w14:textId="77777777" w:rsidTr="001B205A">
        <w:trPr>
          <w:trHeight w:val="300"/>
        </w:trPr>
        <w:tc>
          <w:tcPr>
            <w:tcW w:w="10915" w:type="dxa"/>
            <w:gridSpan w:val="3"/>
            <w:tcBorders>
              <w:top w:val="nil"/>
              <w:left w:val="nil"/>
              <w:bottom w:val="single" w:sz="4" w:space="0" w:color="auto"/>
              <w:right w:val="nil"/>
            </w:tcBorders>
            <w:shd w:val="clear" w:color="auto" w:fill="auto"/>
            <w:hideMark/>
          </w:tcPr>
          <w:p w14:paraId="45CAEBA8" w14:textId="77777777" w:rsidR="001B205A" w:rsidRPr="00C00CBB" w:rsidRDefault="001B205A" w:rsidP="00A64C9B">
            <w:pPr>
              <w:suppressAutoHyphens w:val="0"/>
              <w:jc w:val="right"/>
              <w:rPr>
                <w:b/>
                <w:bCs/>
                <w:sz w:val="24"/>
                <w:szCs w:val="24"/>
                <w:lang w:eastAsia="pl-PL"/>
              </w:rPr>
            </w:pPr>
            <w:r w:rsidRPr="00C00CBB">
              <w:rPr>
                <w:b/>
                <w:bCs/>
                <w:sz w:val="24"/>
                <w:szCs w:val="24"/>
                <w:lang w:eastAsia="pl-PL"/>
              </w:rPr>
              <w:lastRenderedPageBreak/>
              <w:t xml:space="preserve">Załącznik nr 2 </w:t>
            </w:r>
          </w:p>
          <w:p w14:paraId="473466AD" w14:textId="5F07B580" w:rsidR="001B205A" w:rsidRPr="00C00CBB" w:rsidRDefault="001B205A" w:rsidP="00A64C9B">
            <w:pPr>
              <w:suppressAutoHyphens w:val="0"/>
              <w:jc w:val="right"/>
              <w:rPr>
                <w:b/>
                <w:bCs/>
                <w:sz w:val="24"/>
                <w:szCs w:val="24"/>
                <w:lang w:eastAsia="pl-PL"/>
              </w:rPr>
            </w:pPr>
            <w:r w:rsidRPr="00C00CBB">
              <w:rPr>
                <w:b/>
                <w:bCs/>
                <w:sz w:val="24"/>
                <w:szCs w:val="24"/>
                <w:lang w:eastAsia="pl-PL"/>
              </w:rPr>
              <w:t>Wykaz środków  czystości, higienicznych i eksploatacyjnych</w:t>
            </w:r>
          </w:p>
        </w:tc>
      </w:tr>
      <w:tr w:rsidR="00C00CBB" w:rsidRPr="00C00CBB" w14:paraId="67DDFFBB" w14:textId="77777777" w:rsidTr="001B205A">
        <w:trPr>
          <w:trHeight w:val="6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1EB517" w14:textId="77777777" w:rsidR="001B205A" w:rsidRPr="00C00CBB" w:rsidRDefault="001B205A" w:rsidP="001B205A">
            <w:pPr>
              <w:suppressAutoHyphens w:val="0"/>
              <w:jc w:val="center"/>
              <w:rPr>
                <w:b/>
                <w:bCs/>
                <w:sz w:val="22"/>
                <w:szCs w:val="22"/>
                <w:lang w:eastAsia="pl-PL"/>
              </w:rPr>
            </w:pPr>
            <w:r w:rsidRPr="00C00CBB">
              <w:rPr>
                <w:b/>
                <w:bCs/>
                <w:sz w:val="22"/>
                <w:szCs w:val="22"/>
                <w:lang w:eastAsia="pl-PL"/>
              </w:rPr>
              <w:t>Nazwa</w:t>
            </w:r>
          </w:p>
        </w:tc>
        <w:tc>
          <w:tcPr>
            <w:tcW w:w="5386" w:type="dxa"/>
            <w:tcBorders>
              <w:top w:val="nil"/>
              <w:left w:val="nil"/>
              <w:bottom w:val="single" w:sz="4" w:space="0" w:color="auto"/>
              <w:right w:val="single" w:sz="4" w:space="0" w:color="auto"/>
            </w:tcBorders>
            <w:shd w:val="clear" w:color="auto" w:fill="auto"/>
            <w:vAlign w:val="center"/>
            <w:hideMark/>
          </w:tcPr>
          <w:p w14:paraId="141622A1" w14:textId="77777777" w:rsidR="001B205A" w:rsidRPr="00C00CBB" w:rsidRDefault="001B205A" w:rsidP="001B205A">
            <w:pPr>
              <w:suppressAutoHyphens w:val="0"/>
              <w:jc w:val="center"/>
              <w:rPr>
                <w:b/>
                <w:bCs/>
                <w:sz w:val="22"/>
                <w:szCs w:val="22"/>
                <w:lang w:eastAsia="pl-PL"/>
              </w:rPr>
            </w:pPr>
            <w:r w:rsidRPr="00C00CBB">
              <w:rPr>
                <w:b/>
                <w:bCs/>
                <w:sz w:val="22"/>
                <w:szCs w:val="22"/>
                <w:lang w:eastAsia="pl-PL"/>
              </w:rPr>
              <w:t>Opis</w:t>
            </w:r>
          </w:p>
        </w:tc>
        <w:tc>
          <w:tcPr>
            <w:tcW w:w="3402" w:type="dxa"/>
            <w:tcBorders>
              <w:top w:val="nil"/>
              <w:left w:val="nil"/>
              <w:bottom w:val="single" w:sz="4" w:space="0" w:color="auto"/>
              <w:right w:val="single" w:sz="4" w:space="0" w:color="auto"/>
            </w:tcBorders>
            <w:shd w:val="clear" w:color="auto" w:fill="auto"/>
            <w:noWrap/>
            <w:vAlign w:val="center"/>
            <w:hideMark/>
          </w:tcPr>
          <w:p w14:paraId="303B23ED" w14:textId="77777777" w:rsidR="001B205A" w:rsidRPr="00C00CBB" w:rsidRDefault="001B205A" w:rsidP="001B205A">
            <w:pPr>
              <w:suppressAutoHyphens w:val="0"/>
              <w:jc w:val="center"/>
              <w:rPr>
                <w:sz w:val="22"/>
                <w:szCs w:val="22"/>
                <w:lang w:eastAsia="pl-PL"/>
              </w:rPr>
            </w:pPr>
            <w:r w:rsidRPr="00C00CBB">
              <w:rPr>
                <w:sz w:val="22"/>
                <w:szCs w:val="22"/>
                <w:lang w:eastAsia="pl-PL"/>
              </w:rPr>
              <w:t xml:space="preserve">Co </w:t>
            </w:r>
            <w:proofErr w:type="spellStart"/>
            <w:r w:rsidRPr="00C00CBB">
              <w:rPr>
                <w:sz w:val="22"/>
                <w:szCs w:val="22"/>
                <w:lang w:eastAsia="pl-PL"/>
              </w:rPr>
              <w:t>załaczyć</w:t>
            </w:r>
            <w:proofErr w:type="spellEnd"/>
          </w:p>
        </w:tc>
      </w:tr>
      <w:tr w:rsidR="00C00CBB" w:rsidRPr="00C00CBB" w14:paraId="0941E137" w14:textId="77777777" w:rsidTr="0065307B">
        <w:trPr>
          <w:trHeight w:val="1285"/>
        </w:trPr>
        <w:tc>
          <w:tcPr>
            <w:tcW w:w="2127" w:type="dxa"/>
            <w:tcBorders>
              <w:top w:val="nil"/>
              <w:left w:val="single" w:sz="4" w:space="0" w:color="auto"/>
              <w:bottom w:val="single" w:sz="4" w:space="0" w:color="auto"/>
              <w:right w:val="single" w:sz="4" w:space="0" w:color="auto"/>
            </w:tcBorders>
            <w:shd w:val="clear" w:color="auto" w:fill="auto"/>
            <w:hideMark/>
          </w:tcPr>
          <w:p w14:paraId="4AA89175" w14:textId="77777777" w:rsidR="001B205A" w:rsidRPr="00C00CBB" w:rsidRDefault="001B205A" w:rsidP="001B205A">
            <w:pPr>
              <w:suppressAutoHyphens w:val="0"/>
              <w:rPr>
                <w:sz w:val="22"/>
                <w:szCs w:val="22"/>
                <w:lang w:eastAsia="pl-PL"/>
              </w:rPr>
            </w:pPr>
            <w:r w:rsidRPr="00C00CBB">
              <w:rPr>
                <w:sz w:val="22"/>
                <w:szCs w:val="22"/>
                <w:lang w:eastAsia="pl-PL"/>
              </w:rPr>
              <w:t>Ręcznik papierowy</w:t>
            </w:r>
          </w:p>
        </w:tc>
        <w:tc>
          <w:tcPr>
            <w:tcW w:w="5386" w:type="dxa"/>
            <w:tcBorders>
              <w:top w:val="nil"/>
              <w:left w:val="nil"/>
              <w:bottom w:val="single" w:sz="4" w:space="0" w:color="auto"/>
              <w:right w:val="single" w:sz="4" w:space="0" w:color="auto"/>
            </w:tcBorders>
            <w:shd w:val="clear" w:color="auto" w:fill="auto"/>
            <w:hideMark/>
          </w:tcPr>
          <w:p w14:paraId="3FE11E41" w14:textId="5A739C31" w:rsidR="001B205A" w:rsidRPr="00C00CBB" w:rsidRDefault="001B205A" w:rsidP="0065307B">
            <w:pPr>
              <w:suppressAutoHyphens w:val="0"/>
              <w:rPr>
                <w:sz w:val="22"/>
                <w:szCs w:val="22"/>
                <w:lang w:eastAsia="pl-PL"/>
              </w:rPr>
            </w:pPr>
            <w:r w:rsidRPr="00C00CBB">
              <w:rPr>
                <w:sz w:val="22"/>
                <w:szCs w:val="22"/>
                <w:lang w:eastAsia="pl-PL"/>
              </w:rPr>
              <w:t xml:space="preserve">Ręczniki składane, dwuwarstwowe, klejone, gramatura 2x 18 g/m2, wymiar listka 24 cm x 21 cm gofrowane, </w:t>
            </w:r>
            <w:proofErr w:type="spellStart"/>
            <w:r w:rsidRPr="00C00CBB">
              <w:rPr>
                <w:sz w:val="22"/>
                <w:szCs w:val="22"/>
                <w:lang w:eastAsia="pl-PL"/>
              </w:rPr>
              <w:t>wodotrwałe</w:t>
            </w:r>
            <w:proofErr w:type="spellEnd"/>
            <w:r w:rsidRPr="00C00CBB">
              <w:rPr>
                <w:sz w:val="22"/>
                <w:szCs w:val="22"/>
                <w:lang w:eastAsia="pl-PL"/>
              </w:rPr>
              <w:t>,  białe, Opakowanie z informacją od producenta potwierdzającą parametry techniczne (kartony).</w:t>
            </w:r>
          </w:p>
        </w:tc>
        <w:tc>
          <w:tcPr>
            <w:tcW w:w="3402" w:type="dxa"/>
            <w:tcBorders>
              <w:top w:val="nil"/>
              <w:left w:val="nil"/>
              <w:bottom w:val="single" w:sz="4" w:space="0" w:color="auto"/>
              <w:right w:val="single" w:sz="4" w:space="0" w:color="auto"/>
            </w:tcBorders>
            <w:shd w:val="clear" w:color="auto" w:fill="auto"/>
            <w:noWrap/>
            <w:hideMark/>
          </w:tcPr>
          <w:p w14:paraId="3A527AE8"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B1E6694" w14:textId="77777777" w:rsidTr="0065307B">
        <w:trPr>
          <w:trHeight w:val="1274"/>
        </w:trPr>
        <w:tc>
          <w:tcPr>
            <w:tcW w:w="2127" w:type="dxa"/>
            <w:tcBorders>
              <w:top w:val="nil"/>
              <w:left w:val="single" w:sz="4" w:space="0" w:color="auto"/>
              <w:bottom w:val="single" w:sz="4" w:space="0" w:color="auto"/>
              <w:right w:val="single" w:sz="4" w:space="0" w:color="auto"/>
            </w:tcBorders>
            <w:shd w:val="clear" w:color="auto" w:fill="auto"/>
            <w:hideMark/>
          </w:tcPr>
          <w:p w14:paraId="3F69A0AB" w14:textId="77777777" w:rsidR="001B205A" w:rsidRPr="00C00CBB" w:rsidRDefault="001B205A" w:rsidP="001B205A">
            <w:pPr>
              <w:suppressAutoHyphens w:val="0"/>
              <w:rPr>
                <w:sz w:val="22"/>
                <w:szCs w:val="22"/>
                <w:lang w:eastAsia="pl-PL"/>
              </w:rPr>
            </w:pPr>
            <w:r w:rsidRPr="00C00CBB">
              <w:rPr>
                <w:sz w:val="22"/>
                <w:szCs w:val="22"/>
                <w:lang w:eastAsia="pl-PL"/>
              </w:rPr>
              <w:t xml:space="preserve">Papier toaletowy </w:t>
            </w:r>
          </w:p>
        </w:tc>
        <w:tc>
          <w:tcPr>
            <w:tcW w:w="5386" w:type="dxa"/>
            <w:tcBorders>
              <w:top w:val="nil"/>
              <w:left w:val="nil"/>
              <w:bottom w:val="single" w:sz="4" w:space="0" w:color="auto"/>
              <w:right w:val="single" w:sz="4" w:space="0" w:color="auto"/>
            </w:tcBorders>
            <w:shd w:val="clear" w:color="auto" w:fill="auto"/>
            <w:hideMark/>
          </w:tcPr>
          <w:p w14:paraId="5245A7F9" w14:textId="36397127" w:rsidR="001B205A" w:rsidRPr="00C00CBB" w:rsidRDefault="001B205A" w:rsidP="0065307B">
            <w:pPr>
              <w:suppressAutoHyphens w:val="0"/>
              <w:rPr>
                <w:sz w:val="22"/>
                <w:szCs w:val="22"/>
                <w:lang w:eastAsia="pl-PL"/>
              </w:rPr>
            </w:pPr>
            <w:r w:rsidRPr="00C00CBB">
              <w:rPr>
                <w:sz w:val="22"/>
                <w:szCs w:val="22"/>
                <w:lang w:eastAsia="pl-PL"/>
              </w:rPr>
              <w:t xml:space="preserve">Papier toaletowy biały, 2-warstwowy, gofrowany, klejony, 120 </w:t>
            </w:r>
            <w:proofErr w:type="spellStart"/>
            <w:r w:rsidRPr="00C00CBB">
              <w:rPr>
                <w:sz w:val="22"/>
                <w:szCs w:val="22"/>
                <w:lang w:eastAsia="pl-PL"/>
              </w:rPr>
              <w:t>mb</w:t>
            </w:r>
            <w:proofErr w:type="spellEnd"/>
            <w:r w:rsidRPr="00C00CBB">
              <w:rPr>
                <w:sz w:val="22"/>
                <w:szCs w:val="22"/>
                <w:lang w:eastAsia="pl-PL"/>
              </w:rPr>
              <w:t>, gramatura papieru 2x16g/m', wysokość 90 mm, średnica 190 mm, perforacja 22cm,  Opakowanie z etykietą producenta potwierdzającą parametry techniczne.</w:t>
            </w:r>
          </w:p>
        </w:tc>
        <w:tc>
          <w:tcPr>
            <w:tcW w:w="3402" w:type="dxa"/>
            <w:tcBorders>
              <w:top w:val="nil"/>
              <w:left w:val="nil"/>
              <w:bottom w:val="single" w:sz="4" w:space="0" w:color="auto"/>
              <w:right w:val="single" w:sz="4" w:space="0" w:color="auto"/>
            </w:tcBorders>
            <w:shd w:val="clear" w:color="auto" w:fill="auto"/>
            <w:noWrap/>
            <w:hideMark/>
          </w:tcPr>
          <w:p w14:paraId="5549CBDB"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2EAD4E3B" w14:textId="77777777" w:rsidTr="0065307B">
        <w:trPr>
          <w:trHeight w:val="2541"/>
        </w:trPr>
        <w:tc>
          <w:tcPr>
            <w:tcW w:w="2127" w:type="dxa"/>
            <w:tcBorders>
              <w:top w:val="nil"/>
              <w:left w:val="single" w:sz="4" w:space="0" w:color="auto"/>
              <w:bottom w:val="single" w:sz="4" w:space="0" w:color="auto"/>
              <w:right w:val="single" w:sz="4" w:space="0" w:color="auto"/>
            </w:tcBorders>
            <w:shd w:val="clear" w:color="auto" w:fill="auto"/>
            <w:hideMark/>
          </w:tcPr>
          <w:p w14:paraId="28520353" w14:textId="77777777" w:rsidR="001B205A" w:rsidRPr="00C00CBB" w:rsidRDefault="001B205A" w:rsidP="001B205A">
            <w:pPr>
              <w:suppressAutoHyphens w:val="0"/>
              <w:rPr>
                <w:sz w:val="22"/>
                <w:szCs w:val="22"/>
                <w:lang w:eastAsia="pl-PL"/>
              </w:rPr>
            </w:pPr>
            <w:r w:rsidRPr="00C00CBB">
              <w:rPr>
                <w:sz w:val="22"/>
                <w:szCs w:val="22"/>
                <w:lang w:eastAsia="pl-PL"/>
              </w:rPr>
              <w:t>Mydło w płynie</w:t>
            </w:r>
          </w:p>
        </w:tc>
        <w:tc>
          <w:tcPr>
            <w:tcW w:w="5386" w:type="dxa"/>
            <w:tcBorders>
              <w:top w:val="nil"/>
              <w:left w:val="nil"/>
              <w:bottom w:val="single" w:sz="4" w:space="0" w:color="auto"/>
              <w:right w:val="single" w:sz="4" w:space="0" w:color="auto"/>
            </w:tcBorders>
            <w:shd w:val="clear" w:color="auto" w:fill="auto"/>
            <w:hideMark/>
          </w:tcPr>
          <w:p w14:paraId="6D564C89" w14:textId="77777777" w:rsidR="001B205A" w:rsidRPr="00C00CBB" w:rsidRDefault="001B205A" w:rsidP="0065307B">
            <w:pPr>
              <w:suppressAutoHyphens w:val="0"/>
              <w:rPr>
                <w:sz w:val="22"/>
                <w:szCs w:val="22"/>
                <w:lang w:eastAsia="pl-PL"/>
              </w:rPr>
            </w:pPr>
            <w:r w:rsidRPr="00C00CBB">
              <w:rPr>
                <w:sz w:val="22"/>
                <w:szCs w:val="22"/>
                <w:lang w:eastAsia="pl-PL"/>
              </w:rPr>
              <w:t xml:space="preserve">Antybakteryjne mydło w płynie do mycia rąk i ciała, zaw. anionowe i niejonowe SPC, buforowane buforem organicznym (bufor </w:t>
            </w:r>
            <w:proofErr w:type="spellStart"/>
            <w:r w:rsidRPr="00C00CBB">
              <w:rPr>
                <w:sz w:val="22"/>
                <w:szCs w:val="22"/>
                <w:lang w:eastAsia="pl-PL"/>
              </w:rPr>
              <w:t>cyrtynianowy</w:t>
            </w:r>
            <w:proofErr w:type="spellEnd"/>
            <w:r w:rsidRPr="00C00CBB">
              <w:rPr>
                <w:sz w:val="22"/>
                <w:szCs w:val="22"/>
                <w:lang w:eastAsia="pl-PL"/>
              </w:rPr>
              <w:t xml:space="preserve">), zapewniającym </w:t>
            </w:r>
            <w:proofErr w:type="spellStart"/>
            <w:r w:rsidRPr="00C00CBB">
              <w:rPr>
                <w:sz w:val="22"/>
                <w:szCs w:val="22"/>
                <w:lang w:eastAsia="pl-PL"/>
              </w:rPr>
              <w:t>pH</w:t>
            </w:r>
            <w:proofErr w:type="spellEnd"/>
            <w:r w:rsidRPr="00C00CBB">
              <w:rPr>
                <w:sz w:val="22"/>
                <w:szCs w:val="22"/>
                <w:lang w:eastAsia="pl-PL"/>
              </w:rPr>
              <w:t xml:space="preserve"> preparatu zbliżone do naturalnego </w:t>
            </w:r>
            <w:proofErr w:type="spellStart"/>
            <w:r w:rsidRPr="00C00CBB">
              <w:rPr>
                <w:sz w:val="22"/>
                <w:szCs w:val="22"/>
                <w:lang w:eastAsia="pl-PL"/>
              </w:rPr>
              <w:t>pH</w:t>
            </w:r>
            <w:proofErr w:type="spellEnd"/>
            <w:r w:rsidRPr="00C00CBB">
              <w:rPr>
                <w:sz w:val="22"/>
                <w:szCs w:val="22"/>
                <w:lang w:eastAsia="pl-PL"/>
              </w:rPr>
              <w:t xml:space="preserve"> skóry ludzkiej, niewysuszające skóry, zawierające lanolinę i glicerynę, działające nawilżająco na skórę, zapobiega ponownemu osadzaniu się brudu, nie zawiera barwników,  Gęsty płyn. Miesza się z wodą we wszystkich zakresach stężeń, </w:t>
            </w:r>
            <w:proofErr w:type="spellStart"/>
            <w:r w:rsidRPr="00C00CBB">
              <w:rPr>
                <w:sz w:val="22"/>
                <w:szCs w:val="22"/>
                <w:lang w:eastAsia="pl-PL"/>
              </w:rPr>
              <w:t>pH</w:t>
            </w:r>
            <w:proofErr w:type="spellEnd"/>
            <w:r w:rsidRPr="00C00CBB">
              <w:rPr>
                <w:sz w:val="22"/>
                <w:szCs w:val="22"/>
                <w:lang w:eastAsia="pl-PL"/>
              </w:rPr>
              <w:t xml:space="preserve"> 5,8 wprost). Gęstość względna 1,035+/-0,002 g/cm3 w 20°C. Wpis do CPNP.</w:t>
            </w:r>
          </w:p>
        </w:tc>
        <w:tc>
          <w:tcPr>
            <w:tcW w:w="3402" w:type="dxa"/>
            <w:tcBorders>
              <w:top w:val="nil"/>
              <w:left w:val="nil"/>
              <w:bottom w:val="single" w:sz="4" w:space="0" w:color="auto"/>
              <w:right w:val="single" w:sz="4" w:space="0" w:color="auto"/>
            </w:tcBorders>
            <w:shd w:val="clear" w:color="auto" w:fill="auto"/>
            <w:noWrap/>
            <w:hideMark/>
          </w:tcPr>
          <w:p w14:paraId="22C30541" w14:textId="77777777" w:rsidR="001B205A" w:rsidRPr="00C00CBB" w:rsidRDefault="001B205A" w:rsidP="0065307B">
            <w:pPr>
              <w:suppressAutoHyphens w:val="0"/>
              <w:rPr>
                <w:sz w:val="22"/>
                <w:szCs w:val="22"/>
                <w:lang w:eastAsia="pl-PL"/>
              </w:rPr>
            </w:pPr>
            <w:r w:rsidRPr="00C00CBB">
              <w:rPr>
                <w:sz w:val="22"/>
                <w:szCs w:val="22"/>
                <w:lang w:eastAsia="pl-PL"/>
              </w:rPr>
              <w:t>Informacja techniczna. Wpis do CPNP</w:t>
            </w:r>
          </w:p>
        </w:tc>
      </w:tr>
      <w:tr w:rsidR="00C00CBB" w:rsidRPr="00C00CBB" w14:paraId="1986CE68"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499EE914" w14:textId="77777777" w:rsidR="001B205A" w:rsidRPr="00C00CBB" w:rsidRDefault="001B205A" w:rsidP="001B205A">
            <w:pPr>
              <w:suppressAutoHyphens w:val="0"/>
              <w:rPr>
                <w:sz w:val="22"/>
                <w:szCs w:val="22"/>
                <w:lang w:eastAsia="pl-PL"/>
              </w:rPr>
            </w:pPr>
            <w:r w:rsidRPr="00C00CBB">
              <w:rPr>
                <w:sz w:val="22"/>
                <w:szCs w:val="22"/>
                <w:lang w:eastAsia="pl-PL"/>
              </w:rPr>
              <w:t xml:space="preserve">meble, </w:t>
            </w:r>
            <w:proofErr w:type="spellStart"/>
            <w:r w:rsidRPr="00C00CBB">
              <w:rPr>
                <w:sz w:val="22"/>
                <w:szCs w:val="22"/>
                <w:lang w:eastAsia="pl-PL"/>
              </w:rPr>
              <w:t>urzadzenia</w:t>
            </w:r>
            <w:proofErr w:type="spellEnd"/>
            <w:r w:rsidRPr="00C00CBB">
              <w:rPr>
                <w:sz w:val="22"/>
                <w:szCs w:val="22"/>
                <w:lang w:eastAsia="pl-PL"/>
              </w:rPr>
              <w:t xml:space="preserve"> biurowe</w:t>
            </w:r>
          </w:p>
        </w:tc>
        <w:tc>
          <w:tcPr>
            <w:tcW w:w="5386" w:type="dxa"/>
            <w:tcBorders>
              <w:top w:val="nil"/>
              <w:left w:val="nil"/>
              <w:bottom w:val="single" w:sz="4" w:space="0" w:color="auto"/>
              <w:right w:val="single" w:sz="4" w:space="0" w:color="auto"/>
            </w:tcBorders>
            <w:shd w:val="clear" w:color="auto" w:fill="auto"/>
            <w:hideMark/>
          </w:tcPr>
          <w:p w14:paraId="70606E38" w14:textId="77777777" w:rsidR="001B205A" w:rsidRPr="00C00CBB" w:rsidRDefault="001B205A" w:rsidP="0065307B">
            <w:pPr>
              <w:suppressAutoHyphens w:val="0"/>
              <w:rPr>
                <w:sz w:val="22"/>
                <w:szCs w:val="22"/>
                <w:lang w:eastAsia="pl-PL"/>
              </w:rPr>
            </w:pPr>
            <w:r w:rsidRPr="00C00CBB">
              <w:rPr>
                <w:sz w:val="22"/>
                <w:szCs w:val="22"/>
                <w:lang w:eastAsia="pl-PL"/>
              </w:rPr>
              <w:t xml:space="preserve">Płyn przeznaczony do czyszczenia mebli, szkła i sprzętu biurowego, o przyjemnym zapachu owoców, zawierający cząstki aktywnego tlenu ułatwiające usuwanie brudu. Szybko wysycha, zawiera alkohol. </w:t>
            </w:r>
          </w:p>
        </w:tc>
        <w:tc>
          <w:tcPr>
            <w:tcW w:w="3402" w:type="dxa"/>
            <w:tcBorders>
              <w:top w:val="nil"/>
              <w:left w:val="nil"/>
              <w:bottom w:val="single" w:sz="4" w:space="0" w:color="auto"/>
              <w:right w:val="single" w:sz="4" w:space="0" w:color="auto"/>
            </w:tcBorders>
            <w:shd w:val="clear" w:color="auto" w:fill="auto"/>
            <w:noWrap/>
            <w:hideMark/>
          </w:tcPr>
          <w:p w14:paraId="3E713EE6"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33CED6E0"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3A91EE1" w14:textId="77777777" w:rsidR="001B205A" w:rsidRPr="00C00CBB" w:rsidRDefault="001B205A" w:rsidP="001B205A">
            <w:pPr>
              <w:suppressAutoHyphens w:val="0"/>
              <w:rPr>
                <w:sz w:val="22"/>
                <w:szCs w:val="22"/>
                <w:lang w:eastAsia="pl-PL"/>
              </w:rPr>
            </w:pPr>
            <w:r w:rsidRPr="00C00CBB">
              <w:rPr>
                <w:sz w:val="22"/>
                <w:szCs w:val="22"/>
                <w:lang w:eastAsia="pl-PL"/>
              </w:rPr>
              <w:t xml:space="preserve">Stal nierdzewna </w:t>
            </w:r>
          </w:p>
        </w:tc>
        <w:tc>
          <w:tcPr>
            <w:tcW w:w="5386" w:type="dxa"/>
            <w:tcBorders>
              <w:top w:val="nil"/>
              <w:left w:val="nil"/>
              <w:bottom w:val="single" w:sz="4" w:space="0" w:color="auto"/>
              <w:right w:val="single" w:sz="4" w:space="0" w:color="auto"/>
            </w:tcBorders>
            <w:shd w:val="clear" w:color="auto" w:fill="auto"/>
            <w:hideMark/>
          </w:tcPr>
          <w:p w14:paraId="6A12994B" w14:textId="77777777" w:rsidR="001B205A" w:rsidRPr="00C00CBB" w:rsidRDefault="001B205A" w:rsidP="0065307B">
            <w:pPr>
              <w:suppressAutoHyphens w:val="0"/>
              <w:rPr>
                <w:sz w:val="22"/>
                <w:szCs w:val="22"/>
                <w:lang w:eastAsia="pl-PL"/>
              </w:rPr>
            </w:pPr>
            <w:r w:rsidRPr="00C00CBB">
              <w:rPr>
                <w:sz w:val="22"/>
                <w:szCs w:val="22"/>
                <w:lang w:eastAsia="pl-PL"/>
              </w:rPr>
              <w:t xml:space="preserve">Środek do czyszczenia i konserwacji powierzchni ze stali szlachetnej pozostawiający film pielęgnacyjny, który nie twardnieje w miarę upływu czasu i nie powoduje nawarstwiania się. Nie zawiera kwasów ani alkaliów. </w:t>
            </w:r>
          </w:p>
        </w:tc>
        <w:tc>
          <w:tcPr>
            <w:tcW w:w="3402" w:type="dxa"/>
            <w:tcBorders>
              <w:top w:val="nil"/>
              <w:left w:val="nil"/>
              <w:bottom w:val="single" w:sz="4" w:space="0" w:color="auto"/>
              <w:right w:val="single" w:sz="4" w:space="0" w:color="auto"/>
            </w:tcBorders>
            <w:shd w:val="clear" w:color="auto" w:fill="auto"/>
            <w:noWrap/>
            <w:hideMark/>
          </w:tcPr>
          <w:p w14:paraId="668FC03D"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7326BB34" w14:textId="77777777" w:rsidTr="0065307B">
        <w:trPr>
          <w:trHeight w:val="1272"/>
        </w:trPr>
        <w:tc>
          <w:tcPr>
            <w:tcW w:w="2127" w:type="dxa"/>
            <w:tcBorders>
              <w:top w:val="nil"/>
              <w:left w:val="single" w:sz="4" w:space="0" w:color="auto"/>
              <w:bottom w:val="single" w:sz="4" w:space="0" w:color="auto"/>
              <w:right w:val="single" w:sz="4" w:space="0" w:color="auto"/>
            </w:tcBorders>
            <w:shd w:val="clear" w:color="auto" w:fill="auto"/>
            <w:hideMark/>
          </w:tcPr>
          <w:p w14:paraId="21162CBD" w14:textId="77777777" w:rsidR="001B205A" w:rsidRPr="00C00CBB" w:rsidRDefault="001B205A" w:rsidP="001B205A">
            <w:pPr>
              <w:suppressAutoHyphens w:val="0"/>
              <w:rPr>
                <w:sz w:val="22"/>
                <w:szCs w:val="22"/>
                <w:lang w:eastAsia="pl-PL"/>
              </w:rPr>
            </w:pPr>
            <w:r w:rsidRPr="00C00CBB">
              <w:rPr>
                <w:sz w:val="22"/>
                <w:szCs w:val="22"/>
                <w:lang w:eastAsia="pl-PL"/>
              </w:rPr>
              <w:t>Udrożnianie rur</w:t>
            </w:r>
          </w:p>
        </w:tc>
        <w:tc>
          <w:tcPr>
            <w:tcW w:w="5386" w:type="dxa"/>
            <w:tcBorders>
              <w:top w:val="nil"/>
              <w:left w:val="nil"/>
              <w:bottom w:val="single" w:sz="4" w:space="0" w:color="auto"/>
              <w:right w:val="single" w:sz="4" w:space="0" w:color="auto"/>
            </w:tcBorders>
            <w:shd w:val="clear" w:color="auto" w:fill="auto"/>
            <w:hideMark/>
          </w:tcPr>
          <w:p w14:paraId="6ABF0E92" w14:textId="77777777" w:rsidR="001B205A" w:rsidRPr="00C00CBB" w:rsidRDefault="001B205A" w:rsidP="0065307B">
            <w:pPr>
              <w:suppressAutoHyphens w:val="0"/>
              <w:rPr>
                <w:sz w:val="22"/>
                <w:szCs w:val="22"/>
                <w:lang w:eastAsia="pl-PL"/>
              </w:rPr>
            </w:pPr>
            <w:r w:rsidRPr="00C00CBB">
              <w:rPr>
                <w:sz w:val="22"/>
                <w:szCs w:val="22"/>
                <w:lang w:eastAsia="pl-PL"/>
              </w:rPr>
              <w:t>Preparat bezwonny do chemicznego udrożniania, konserwacji rur i odpływów. Usuwa  zatory z włosów, tłuszczu, szlamu. Nie wydziela gazów, nie niszczy instalacji plastikowych, gumowych połączeń. Zawiera wodorotlenek potasu 25%</w:t>
            </w:r>
          </w:p>
        </w:tc>
        <w:tc>
          <w:tcPr>
            <w:tcW w:w="3402" w:type="dxa"/>
            <w:tcBorders>
              <w:top w:val="nil"/>
              <w:left w:val="nil"/>
              <w:bottom w:val="single" w:sz="4" w:space="0" w:color="auto"/>
              <w:right w:val="single" w:sz="4" w:space="0" w:color="auto"/>
            </w:tcBorders>
            <w:shd w:val="clear" w:color="auto" w:fill="auto"/>
            <w:noWrap/>
            <w:hideMark/>
          </w:tcPr>
          <w:p w14:paraId="3E9EF4EB"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76671B15" w14:textId="77777777" w:rsidTr="0065307B">
        <w:trPr>
          <w:trHeight w:val="1276"/>
        </w:trPr>
        <w:tc>
          <w:tcPr>
            <w:tcW w:w="2127" w:type="dxa"/>
            <w:tcBorders>
              <w:top w:val="nil"/>
              <w:left w:val="single" w:sz="4" w:space="0" w:color="auto"/>
              <w:bottom w:val="single" w:sz="4" w:space="0" w:color="auto"/>
              <w:right w:val="single" w:sz="4" w:space="0" w:color="auto"/>
            </w:tcBorders>
            <w:shd w:val="clear" w:color="auto" w:fill="auto"/>
            <w:hideMark/>
          </w:tcPr>
          <w:p w14:paraId="2FE89FF2" w14:textId="77777777" w:rsidR="001B205A" w:rsidRPr="00C00CBB" w:rsidRDefault="001B205A" w:rsidP="001B205A">
            <w:pPr>
              <w:suppressAutoHyphens w:val="0"/>
              <w:rPr>
                <w:sz w:val="22"/>
                <w:szCs w:val="22"/>
                <w:lang w:eastAsia="pl-PL"/>
              </w:rPr>
            </w:pPr>
            <w:r w:rsidRPr="00C00CBB">
              <w:rPr>
                <w:sz w:val="22"/>
                <w:szCs w:val="22"/>
                <w:lang w:eastAsia="pl-PL"/>
              </w:rPr>
              <w:t>Czyszczenie pisuarów</w:t>
            </w:r>
          </w:p>
        </w:tc>
        <w:tc>
          <w:tcPr>
            <w:tcW w:w="5386" w:type="dxa"/>
            <w:tcBorders>
              <w:top w:val="nil"/>
              <w:left w:val="nil"/>
              <w:bottom w:val="single" w:sz="4" w:space="0" w:color="auto"/>
              <w:right w:val="single" w:sz="4" w:space="0" w:color="auto"/>
            </w:tcBorders>
            <w:shd w:val="clear" w:color="auto" w:fill="auto"/>
            <w:hideMark/>
          </w:tcPr>
          <w:p w14:paraId="0A4CC9AE" w14:textId="0D944F1C" w:rsidR="001B205A" w:rsidRPr="00C00CBB" w:rsidRDefault="001B205A" w:rsidP="0065307B">
            <w:pPr>
              <w:suppressAutoHyphens w:val="0"/>
              <w:rPr>
                <w:sz w:val="22"/>
                <w:szCs w:val="22"/>
                <w:lang w:eastAsia="pl-PL"/>
              </w:rPr>
            </w:pPr>
            <w:r w:rsidRPr="00C00CBB">
              <w:rPr>
                <w:sz w:val="22"/>
                <w:szCs w:val="22"/>
                <w:lang w:eastAsia="pl-PL"/>
              </w:rPr>
              <w:t xml:space="preserve">Płyn na bazie kwasu solnego przeznaczony do gruntownego czyszczenia pisuarów i muszli WC. Usuwa silne złogi kamienia wapiennego, nacieki </w:t>
            </w:r>
            <w:proofErr w:type="spellStart"/>
            <w:r w:rsidRPr="00C00CBB">
              <w:rPr>
                <w:sz w:val="22"/>
                <w:szCs w:val="22"/>
                <w:lang w:eastAsia="pl-PL"/>
              </w:rPr>
              <w:t>urynowe</w:t>
            </w:r>
            <w:proofErr w:type="spellEnd"/>
            <w:r w:rsidRPr="00C00CBB">
              <w:rPr>
                <w:sz w:val="22"/>
                <w:szCs w:val="22"/>
                <w:lang w:eastAsia="pl-PL"/>
              </w:rPr>
              <w:t xml:space="preserve">. Zapobiega zatykaniu się pisuarów.  Zawartość kwas solny 10-15%, </w:t>
            </w:r>
          </w:p>
        </w:tc>
        <w:tc>
          <w:tcPr>
            <w:tcW w:w="3402" w:type="dxa"/>
            <w:tcBorders>
              <w:top w:val="nil"/>
              <w:left w:val="nil"/>
              <w:bottom w:val="single" w:sz="4" w:space="0" w:color="auto"/>
              <w:right w:val="single" w:sz="4" w:space="0" w:color="auto"/>
            </w:tcBorders>
            <w:shd w:val="clear" w:color="auto" w:fill="auto"/>
            <w:noWrap/>
            <w:hideMark/>
          </w:tcPr>
          <w:p w14:paraId="3EE1C59E"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1F427B65"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C86E8EA" w14:textId="77777777" w:rsidR="001B205A" w:rsidRPr="00C00CBB" w:rsidRDefault="001B205A" w:rsidP="001B205A">
            <w:pPr>
              <w:suppressAutoHyphens w:val="0"/>
              <w:rPr>
                <w:sz w:val="22"/>
                <w:szCs w:val="22"/>
                <w:lang w:eastAsia="pl-PL"/>
              </w:rPr>
            </w:pPr>
            <w:r w:rsidRPr="00C00CBB">
              <w:rPr>
                <w:sz w:val="22"/>
                <w:szCs w:val="22"/>
                <w:lang w:eastAsia="pl-PL"/>
              </w:rPr>
              <w:t>Czyszczenie toalety</w:t>
            </w:r>
          </w:p>
        </w:tc>
        <w:tc>
          <w:tcPr>
            <w:tcW w:w="5386" w:type="dxa"/>
            <w:tcBorders>
              <w:top w:val="nil"/>
              <w:left w:val="nil"/>
              <w:bottom w:val="single" w:sz="4" w:space="0" w:color="auto"/>
              <w:right w:val="single" w:sz="4" w:space="0" w:color="auto"/>
            </w:tcBorders>
            <w:shd w:val="clear" w:color="auto" w:fill="auto"/>
            <w:hideMark/>
          </w:tcPr>
          <w:p w14:paraId="0EA2559E" w14:textId="77777777" w:rsidR="001B205A" w:rsidRPr="00C00CBB" w:rsidRDefault="001B205A" w:rsidP="0065307B">
            <w:pPr>
              <w:suppressAutoHyphens w:val="0"/>
              <w:rPr>
                <w:sz w:val="22"/>
                <w:szCs w:val="22"/>
                <w:lang w:eastAsia="pl-PL"/>
              </w:rPr>
            </w:pPr>
            <w:r w:rsidRPr="00C00CBB">
              <w:rPr>
                <w:sz w:val="22"/>
                <w:szCs w:val="22"/>
                <w:lang w:eastAsia="pl-PL"/>
              </w:rPr>
              <w:t xml:space="preserve">Preparat na bazie kwasu ortofosforowego 10-15% i </w:t>
            </w:r>
            <w:proofErr w:type="spellStart"/>
            <w:r w:rsidRPr="00C00CBB">
              <w:rPr>
                <w:sz w:val="22"/>
                <w:szCs w:val="22"/>
                <w:lang w:eastAsia="pl-PL"/>
              </w:rPr>
              <w:t>amidosiarkowego</w:t>
            </w:r>
            <w:proofErr w:type="spellEnd"/>
            <w:r w:rsidRPr="00C00CBB">
              <w:rPr>
                <w:sz w:val="22"/>
                <w:szCs w:val="22"/>
                <w:lang w:eastAsia="pl-PL"/>
              </w:rPr>
              <w:t xml:space="preserve"> 3-5%. Przeznaczony do codziennej pielęgnacji urządzeń i pomieszczeń sanitarnych odpornych na działanie kwasów.</w:t>
            </w:r>
          </w:p>
        </w:tc>
        <w:tc>
          <w:tcPr>
            <w:tcW w:w="3402" w:type="dxa"/>
            <w:tcBorders>
              <w:top w:val="nil"/>
              <w:left w:val="nil"/>
              <w:bottom w:val="single" w:sz="4" w:space="0" w:color="auto"/>
              <w:right w:val="single" w:sz="4" w:space="0" w:color="auto"/>
            </w:tcBorders>
            <w:shd w:val="clear" w:color="auto" w:fill="auto"/>
            <w:noWrap/>
            <w:hideMark/>
          </w:tcPr>
          <w:p w14:paraId="04BB4493"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17B9DA17" w14:textId="77777777" w:rsidTr="0065307B">
        <w:trPr>
          <w:trHeight w:val="900"/>
        </w:trPr>
        <w:tc>
          <w:tcPr>
            <w:tcW w:w="2127" w:type="dxa"/>
            <w:tcBorders>
              <w:top w:val="nil"/>
              <w:left w:val="single" w:sz="4" w:space="0" w:color="auto"/>
              <w:bottom w:val="single" w:sz="4" w:space="0" w:color="auto"/>
              <w:right w:val="single" w:sz="4" w:space="0" w:color="auto"/>
            </w:tcBorders>
            <w:shd w:val="clear" w:color="auto" w:fill="auto"/>
            <w:hideMark/>
          </w:tcPr>
          <w:p w14:paraId="548489D0" w14:textId="77777777" w:rsidR="001B205A" w:rsidRPr="00C00CBB" w:rsidRDefault="001B205A" w:rsidP="001B205A">
            <w:pPr>
              <w:suppressAutoHyphens w:val="0"/>
              <w:rPr>
                <w:sz w:val="22"/>
                <w:szCs w:val="22"/>
                <w:lang w:eastAsia="pl-PL"/>
              </w:rPr>
            </w:pPr>
            <w:r w:rsidRPr="00C00CBB">
              <w:rPr>
                <w:sz w:val="22"/>
                <w:szCs w:val="22"/>
                <w:lang w:eastAsia="pl-PL"/>
              </w:rPr>
              <w:t>Czyszczenie szyb</w:t>
            </w:r>
          </w:p>
        </w:tc>
        <w:tc>
          <w:tcPr>
            <w:tcW w:w="5386" w:type="dxa"/>
            <w:tcBorders>
              <w:top w:val="nil"/>
              <w:left w:val="nil"/>
              <w:bottom w:val="single" w:sz="4" w:space="0" w:color="auto"/>
              <w:right w:val="single" w:sz="4" w:space="0" w:color="auto"/>
            </w:tcBorders>
            <w:shd w:val="clear" w:color="auto" w:fill="auto"/>
            <w:hideMark/>
          </w:tcPr>
          <w:p w14:paraId="7BA7CC45" w14:textId="77777777" w:rsidR="001B205A" w:rsidRPr="00C00CBB" w:rsidRDefault="001B205A" w:rsidP="0065307B">
            <w:pPr>
              <w:suppressAutoHyphens w:val="0"/>
              <w:rPr>
                <w:sz w:val="22"/>
                <w:szCs w:val="22"/>
                <w:lang w:eastAsia="pl-PL"/>
              </w:rPr>
            </w:pPr>
            <w:r w:rsidRPr="00C00CBB">
              <w:rPr>
                <w:sz w:val="22"/>
                <w:szCs w:val="22"/>
                <w:lang w:eastAsia="pl-PL"/>
              </w:rPr>
              <w:t xml:space="preserve">Płyn do mycia szyb, luster  i  powierzchni lakierowanych zawierający etanol  &lt;2,5% Propan-2-ol &lt; 2,5%. Nie zawierający w składzie octu, amoniaku. </w:t>
            </w:r>
          </w:p>
        </w:tc>
        <w:tc>
          <w:tcPr>
            <w:tcW w:w="3402" w:type="dxa"/>
            <w:tcBorders>
              <w:top w:val="nil"/>
              <w:left w:val="nil"/>
              <w:bottom w:val="single" w:sz="4" w:space="0" w:color="auto"/>
              <w:right w:val="single" w:sz="4" w:space="0" w:color="auto"/>
            </w:tcBorders>
            <w:shd w:val="clear" w:color="auto" w:fill="auto"/>
            <w:noWrap/>
            <w:hideMark/>
          </w:tcPr>
          <w:p w14:paraId="6F547FDB"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5E2067BC" w14:textId="77777777" w:rsidTr="0065307B">
        <w:trPr>
          <w:trHeight w:val="2401"/>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FF05CA0" w14:textId="77777777" w:rsidR="001B205A" w:rsidRPr="00C00CBB" w:rsidRDefault="001B205A" w:rsidP="001B205A">
            <w:pPr>
              <w:suppressAutoHyphens w:val="0"/>
              <w:rPr>
                <w:sz w:val="22"/>
                <w:szCs w:val="22"/>
                <w:lang w:eastAsia="pl-PL"/>
              </w:rPr>
            </w:pPr>
            <w:r w:rsidRPr="00C00CBB">
              <w:rPr>
                <w:sz w:val="22"/>
                <w:szCs w:val="22"/>
                <w:lang w:eastAsia="pl-PL"/>
              </w:rPr>
              <w:lastRenderedPageBreak/>
              <w:t>Mycie i dezynfekcja</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31E4FC6" w14:textId="3AC1C756" w:rsidR="001B205A" w:rsidRPr="00C00CBB" w:rsidRDefault="001B205A" w:rsidP="0065307B">
            <w:pPr>
              <w:suppressAutoHyphens w:val="0"/>
              <w:rPr>
                <w:sz w:val="22"/>
                <w:szCs w:val="22"/>
                <w:lang w:eastAsia="pl-PL"/>
              </w:rPr>
            </w:pPr>
            <w:r w:rsidRPr="00C00CBB">
              <w:rPr>
                <w:sz w:val="22"/>
                <w:szCs w:val="22"/>
                <w:lang w:eastAsia="pl-PL"/>
              </w:rPr>
              <w:t xml:space="preserve">Zapachowy preparat na bazie czwartorzędowego związku amoniowego przeznaczony do mycia i dezynfekcji ogólnej różnych powierzchni w tym mających kontakt z żywnością. Posiada właściwości bakteriobójcze i grzybobójcze. Nie zawiera aldehydów Posiada pozwolenie Ministra Zdrowia dopuszczające do obrotu produktem biobójczym.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CE73D1D" w14:textId="77777777" w:rsidR="001B205A" w:rsidRPr="00C00CBB" w:rsidRDefault="001B205A" w:rsidP="0065307B">
            <w:pPr>
              <w:suppressAutoHyphens w:val="0"/>
              <w:rPr>
                <w:sz w:val="22"/>
                <w:szCs w:val="22"/>
                <w:lang w:eastAsia="pl-PL"/>
              </w:rPr>
            </w:pPr>
            <w:r w:rsidRPr="00C00CBB">
              <w:rPr>
                <w:sz w:val="22"/>
                <w:szCs w:val="22"/>
                <w:lang w:eastAsia="pl-PL"/>
              </w:rPr>
              <w:t>Karta charakterystyki. Pozwolenie na obrót produktem biobójczym</w:t>
            </w:r>
          </w:p>
        </w:tc>
      </w:tr>
      <w:tr w:rsidR="00C00CBB" w:rsidRPr="00C00CBB" w14:paraId="5F2D57F5" w14:textId="77777777" w:rsidTr="0065307B">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C388E36" w14:textId="77777777" w:rsidR="001B205A" w:rsidRPr="00C00CBB" w:rsidRDefault="001B205A" w:rsidP="001B205A">
            <w:pPr>
              <w:suppressAutoHyphens w:val="0"/>
              <w:rPr>
                <w:sz w:val="22"/>
                <w:szCs w:val="22"/>
                <w:lang w:eastAsia="pl-PL"/>
              </w:rPr>
            </w:pPr>
            <w:r w:rsidRPr="00C00CBB">
              <w:rPr>
                <w:sz w:val="22"/>
                <w:szCs w:val="22"/>
                <w:lang w:eastAsia="pl-PL"/>
              </w:rPr>
              <w:t>Mycie plastików  i stali nierdzewnej</w:t>
            </w:r>
          </w:p>
        </w:tc>
        <w:tc>
          <w:tcPr>
            <w:tcW w:w="5386" w:type="dxa"/>
            <w:tcBorders>
              <w:top w:val="single" w:sz="4" w:space="0" w:color="auto"/>
              <w:left w:val="nil"/>
              <w:bottom w:val="single" w:sz="4" w:space="0" w:color="auto"/>
              <w:right w:val="single" w:sz="4" w:space="0" w:color="auto"/>
            </w:tcBorders>
            <w:shd w:val="clear" w:color="auto" w:fill="auto"/>
            <w:hideMark/>
          </w:tcPr>
          <w:p w14:paraId="40B46B35" w14:textId="77777777" w:rsidR="001B205A" w:rsidRPr="00C00CBB" w:rsidRDefault="001B205A" w:rsidP="0065307B">
            <w:pPr>
              <w:suppressAutoHyphens w:val="0"/>
              <w:rPr>
                <w:sz w:val="22"/>
                <w:szCs w:val="22"/>
                <w:lang w:eastAsia="pl-PL"/>
              </w:rPr>
            </w:pPr>
            <w:r w:rsidRPr="00C00CBB">
              <w:rPr>
                <w:sz w:val="22"/>
                <w:szCs w:val="22"/>
                <w:lang w:eastAsia="pl-PL"/>
              </w:rPr>
              <w:t>Płyn do czyszczenia elementów ze stali nierdzewnej usuwający ślady po flamastrach, ołówkach i etykietach samoprzylepnych.</w:t>
            </w:r>
          </w:p>
        </w:tc>
        <w:tc>
          <w:tcPr>
            <w:tcW w:w="3402" w:type="dxa"/>
            <w:tcBorders>
              <w:top w:val="single" w:sz="4" w:space="0" w:color="auto"/>
              <w:left w:val="nil"/>
              <w:bottom w:val="single" w:sz="4" w:space="0" w:color="auto"/>
              <w:right w:val="single" w:sz="4" w:space="0" w:color="auto"/>
            </w:tcBorders>
            <w:shd w:val="clear" w:color="auto" w:fill="auto"/>
            <w:noWrap/>
            <w:hideMark/>
          </w:tcPr>
          <w:p w14:paraId="6481B5EE"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5BD5885" w14:textId="77777777" w:rsidTr="0065307B">
        <w:trPr>
          <w:trHeight w:val="600"/>
        </w:trPr>
        <w:tc>
          <w:tcPr>
            <w:tcW w:w="2127" w:type="dxa"/>
            <w:tcBorders>
              <w:top w:val="nil"/>
              <w:left w:val="single" w:sz="4" w:space="0" w:color="auto"/>
              <w:bottom w:val="single" w:sz="4" w:space="0" w:color="auto"/>
              <w:right w:val="single" w:sz="4" w:space="0" w:color="auto"/>
            </w:tcBorders>
            <w:shd w:val="clear" w:color="auto" w:fill="auto"/>
            <w:hideMark/>
          </w:tcPr>
          <w:p w14:paraId="69942C71" w14:textId="77777777" w:rsidR="001B205A" w:rsidRPr="00C00CBB" w:rsidRDefault="001B205A" w:rsidP="001B205A">
            <w:pPr>
              <w:suppressAutoHyphens w:val="0"/>
              <w:rPr>
                <w:sz w:val="22"/>
                <w:szCs w:val="22"/>
                <w:lang w:eastAsia="pl-PL"/>
              </w:rPr>
            </w:pPr>
            <w:r w:rsidRPr="00C00CBB">
              <w:rPr>
                <w:sz w:val="22"/>
                <w:szCs w:val="22"/>
                <w:lang w:eastAsia="pl-PL"/>
              </w:rPr>
              <w:t>utrzymanie czystości pisuarów</w:t>
            </w:r>
          </w:p>
        </w:tc>
        <w:tc>
          <w:tcPr>
            <w:tcW w:w="5386" w:type="dxa"/>
            <w:tcBorders>
              <w:top w:val="nil"/>
              <w:left w:val="nil"/>
              <w:bottom w:val="single" w:sz="4" w:space="0" w:color="auto"/>
              <w:right w:val="single" w:sz="4" w:space="0" w:color="auto"/>
            </w:tcBorders>
            <w:shd w:val="clear" w:color="auto" w:fill="auto"/>
            <w:hideMark/>
          </w:tcPr>
          <w:p w14:paraId="7479CE1A" w14:textId="77777777" w:rsidR="001B205A" w:rsidRPr="00C00CBB" w:rsidRDefault="001B205A" w:rsidP="0065307B">
            <w:pPr>
              <w:suppressAutoHyphens w:val="0"/>
              <w:rPr>
                <w:sz w:val="22"/>
                <w:szCs w:val="22"/>
                <w:lang w:eastAsia="pl-PL"/>
              </w:rPr>
            </w:pPr>
            <w:r w:rsidRPr="00C00CBB">
              <w:rPr>
                <w:sz w:val="22"/>
                <w:szCs w:val="22"/>
                <w:lang w:eastAsia="pl-PL"/>
              </w:rPr>
              <w:t xml:space="preserve">Kostki przeznaczone do bieżącego czyszczenia pisuarów. </w:t>
            </w:r>
          </w:p>
        </w:tc>
        <w:tc>
          <w:tcPr>
            <w:tcW w:w="3402" w:type="dxa"/>
            <w:tcBorders>
              <w:top w:val="nil"/>
              <w:left w:val="nil"/>
              <w:bottom w:val="single" w:sz="4" w:space="0" w:color="auto"/>
              <w:right w:val="single" w:sz="4" w:space="0" w:color="auto"/>
            </w:tcBorders>
            <w:shd w:val="clear" w:color="auto" w:fill="auto"/>
            <w:noWrap/>
            <w:hideMark/>
          </w:tcPr>
          <w:p w14:paraId="7FE4C097" w14:textId="77777777" w:rsidR="001B205A" w:rsidRPr="00C00CBB" w:rsidRDefault="001B205A" w:rsidP="0065307B">
            <w:pPr>
              <w:suppressAutoHyphens w:val="0"/>
              <w:rPr>
                <w:sz w:val="22"/>
                <w:szCs w:val="22"/>
                <w:lang w:eastAsia="pl-PL"/>
              </w:rPr>
            </w:pPr>
            <w:r w:rsidRPr="00C00CBB">
              <w:rPr>
                <w:sz w:val="22"/>
                <w:szCs w:val="22"/>
                <w:lang w:eastAsia="pl-PL"/>
              </w:rPr>
              <w:t> </w:t>
            </w:r>
          </w:p>
        </w:tc>
      </w:tr>
      <w:tr w:rsidR="00C00CBB" w:rsidRPr="00C00CBB" w14:paraId="2309FD15" w14:textId="77777777" w:rsidTr="0065307B">
        <w:trPr>
          <w:trHeight w:val="1309"/>
        </w:trPr>
        <w:tc>
          <w:tcPr>
            <w:tcW w:w="2127" w:type="dxa"/>
            <w:tcBorders>
              <w:top w:val="nil"/>
              <w:left w:val="single" w:sz="4" w:space="0" w:color="auto"/>
              <w:bottom w:val="single" w:sz="4" w:space="0" w:color="auto"/>
              <w:right w:val="single" w:sz="4" w:space="0" w:color="auto"/>
            </w:tcBorders>
            <w:shd w:val="clear" w:color="auto" w:fill="auto"/>
            <w:hideMark/>
          </w:tcPr>
          <w:p w14:paraId="4BF99CF0" w14:textId="77777777" w:rsidR="001B205A" w:rsidRPr="00C00CBB" w:rsidRDefault="001B205A" w:rsidP="001B205A">
            <w:pPr>
              <w:suppressAutoHyphens w:val="0"/>
              <w:rPr>
                <w:sz w:val="22"/>
                <w:szCs w:val="22"/>
                <w:lang w:eastAsia="pl-PL"/>
              </w:rPr>
            </w:pPr>
            <w:r w:rsidRPr="00C00CBB">
              <w:rPr>
                <w:sz w:val="22"/>
                <w:szCs w:val="22"/>
                <w:lang w:eastAsia="pl-PL"/>
              </w:rPr>
              <w:t>utrzymanie czystości pisuarów</w:t>
            </w:r>
          </w:p>
        </w:tc>
        <w:tc>
          <w:tcPr>
            <w:tcW w:w="5386" w:type="dxa"/>
            <w:tcBorders>
              <w:top w:val="nil"/>
              <w:left w:val="nil"/>
              <w:bottom w:val="single" w:sz="4" w:space="0" w:color="auto"/>
              <w:right w:val="single" w:sz="4" w:space="0" w:color="auto"/>
            </w:tcBorders>
            <w:shd w:val="clear" w:color="auto" w:fill="auto"/>
            <w:hideMark/>
          </w:tcPr>
          <w:p w14:paraId="42068CFD" w14:textId="76E5769F" w:rsidR="001B205A" w:rsidRPr="00C00CBB" w:rsidRDefault="001B205A" w:rsidP="0065307B">
            <w:pPr>
              <w:suppressAutoHyphens w:val="0"/>
              <w:rPr>
                <w:sz w:val="22"/>
                <w:szCs w:val="22"/>
                <w:lang w:eastAsia="pl-PL"/>
              </w:rPr>
            </w:pPr>
            <w:r w:rsidRPr="00C00CBB">
              <w:rPr>
                <w:sz w:val="22"/>
                <w:szCs w:val="22"/>
                <w:lang w:eastAsia="pl-PL"/>
              </w:rPr>
              <w:t xml:space="preserve">Sześciokątny wkład do pisuaru posiadający wypustki z obu stron zapobiegające </w:t>
            </w:r>
            <w:proofErr w:type="spellStart"/>
            <w:r w:rsidRPr="00C00CBB">
              <w:rPr>
                <w:sz w:val="22"/>
                <w:szCs w:val="22"/>
                <w:lang w:eastAsia="pl-PL"/>
              </w:rPr>
              <w:t>rozpyskiwaniu</w:t>
            </w:r>
            <w:proofErr w:type="spellEnd"/>
            <w:r w:rsidRPr="00C00CBB">
              <w:rPr>
                <w:sz w:val="22"/>
                <w:szCs w:val="22"/>
                <w:lang w:eastAsia="pl-PL"/>
              </w:rPr>
              <w:t xml:space="preserve"> się moczu. Dzięki możliwości określenia miesiąca i tygodnia wkładka ma możliwość precyzyjnej kontroli czasu działania . Wymiary/szt.: 16 x 15 x 1,9 cm. </w:t>
            </w:r>
          </w:p>
        </w:tc>
        <w:tc>
          <w:tcPr>
            <w:tcW w:w="3402" w:type="dxa"/>
            <w:tcBorders>
              <w:top w:val="nil"/>
              <w:left w:val="nil"/>
              <w:bottom w:val="single" w:sz="4" w:space="0" w:color="auto"/>
              <w:right w:val="single" w:sz="4" w:space="0" w:color="auto"/>
            </w:tcBorders>
            <w:shd w:val="clear" w:color="auto" w:fill="auto"/>
            <w:noWrap/>
            <w:hideMark/>
          </w:tcPr>
          <w:p w14:paraId="105B8BAC" w14:textId="77777777" w:rsidR="001B205A" w:rsidRPr="00C00CBB" w:rsidRDefault="001B205A" w:rsidP="0065307B">
            <w:pPr>
              <w:suppressAutoHyphens w:val="0"/>
              <w:rPr>
                <w:sz w:val="22"/>
                <w:szCs w:val="22"/>
                <w:lang w:eastAsia="pl-PL"/>
              </w:rPr>
            </w:pPr>
            <w:r w:rsidRPr="00C00CBB">
              <w:rPr>
                <w:sz w:val="22"/>
                <w:szCs w:val="22"/>
                <w:lang w:eastAsia="pl-PL"/>
              </w:rPr>
              <w:t> </w:t>
            </w:r>
          </w:p>
        </w:tc>
      </w:tr>
      <w:tr w:rsidR="00C00CBB" w:rsidRPr="00C00CBB" w14:paraId="54F1CEE7"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13EDFED" w14:textId="77777777" w:rsidR="001B205A" w:rsidRPr="00C00CBB" w:rsidRDefault="001B205A" w:rsidP="001B205A">
            <w:pPr>
              <w:suppressAutoHyphens w:val="0"/>
              <w:rPr>
                <w:sz w:val="22"/>
                <w:szCs w:val="22"/>
                <w:lang w:eastAsia="pl-PL"/>
              </w:rPr>
            </w:pPr>
            <w:r w:rsidRPr="00C00CBB">
              <w:rPr>
                <w:sz w:val="22"/>
                <w:szCs w:val="22"/>
                <w:lang w:eastAsia="pl-PL"/>
              </w:rPr>
              <w:t>Mycie i dezynfekcja toalet</w:t>
            </w:r>
          </w:p>
        </w:tc>
        <w:tc>
          <w:tcPr>
            <w:tcW w:w="5386" w:type="dxa"/>
            <w:tcBorders>
              <w:top w:val="nil"/>
              <w:left w:val="nil"/>
              <w:bottom w:val="single" w:sz="4" w:space="0" w:color="auto"/>
              <w:right w:val="single" w:sz="4" w:space="0" w:color="auto"/>
            </w:tcBorders>
            <w:shd w:val="clear" w:color="auto" w:fill="auto"/>
            <w:hideMark/>
          </w:tcPr>
          <w:p w14:paraId="74216402" w14:textId="77777777" w:rsidR="001B205A" w:rsidRPr="00C00CBB" w:rsidRDefault="001B205A" w:rsidP="0065307B">
            <w:pPr>
              <w:suppressAutoHyphens w:val="0"/>
              <w:rPr>
                <w:sz w:val="22"/>
                <w:szCs w:val="22"/>
                <w:lang w:eastAsia="pl-PL"/>
              </w:rPr>
            </w:pPr>
            <w:r w:rsidRPr="00C00CBB">
              <w:rPr>
                <w:sz w:val="22"/>
                <w:szCs w:val="22"/>
                <w:lang w:eastAsia="pl-PL"/>
              </w:rPr>
              <w:t>Płyn na bazie podchlorynu sodu do mycia i dezynfekcji ścian, posadzek, muszli klozetowych, rur i odpływów niszczący bakterie i wirusy , grzyby. Zawiera chloran sodu 20%, wodorotlenek sodu &lt;3%.</w:t>
            </w:r>
          </w:p>
        </w:tc>
        <w:tc>
          <w:tcPr>
            <w:tcW w:w="3402" w:type="dxa"/>
            <w:tcBorders>
              <w:top w:val="nil"/>
              <w:left w:val="nil"/>
              <w:bottom w:val="single" w:sz="4" w:space="0" w:color="auto"/>
              <w:right w:val="single" w:sz="4" w:space="0" w:color="auto"/>
            </w:tcBorders>
            <w:shd w:val="clear" w:color="auto" w:fill="auto"/>
            <w:hideMark/>
          </w:tcPr>
          <w:p w14:paraId="4006838F" w14:textId="77777777" w:rsidR="001B205A" w:rsidRPr="00C00CBB" w:rsidRDefault="001B205A" w:rsidP="0065307B">
            <w:pPr>
              <w:suppressAutoHyphens w:val="0"/>
              <w:rPr>
                <w:sz w:val="22"/>
                <w:szCs w:val="22"/>
                <w:lang w:eastAsia="pl-PL"/>
              </w:rPr>
            </w:pPr>
            <w:r w:rsidRPr="00C00CBB">
              <w:rPr>
                <w:sz w:val="22"/>
                <w:szCs w:val="22"/>
                <w:lang w:eastAsia="pl-PL"/>
              </w:rPr>
              <w:t>Karta charakterystyki. Pozwolenie na obrót produktem biobójczym</w:t>
            </w:r>
          </w:p>
        </w:tc>
      </w:tr>
      <w:tr w:rsidR="00C00CBB" w:rsidRPr="00C00CBB" w14:paraId="7B7C1D62"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B9B5878" w14:textId="677F87C6" w:rsidR="001B205A" w:rsidRPr="00C00CBB" w:rsidRDefault="001B205A" w:rsidP="001B205A">
            <w:pPr>
              <w:suppressAutoHyphens w:val="0"/>
              <w:rPr>
                <w:sz w:val="22"/>
                <w:szCs w:val="22"/>
                <w:lang w:eastAsia="pl-PL"/>
              </w:rPr>
            </w:pPr>
            <w:r w:rsidRPr="00C00CBB">
              <w:rPr>
                <w:sz w:val="22"/>
                <w:szCs w:val="22"/>
                <w:lang w:eastAsia="pl-PL"/>
              </w:rPr>
              <w:t>Mycie podłóg elastycznych</w:t>
            </w:r>
          </w:p>
        </w:tc>
        <w:tc>
          <w:tcPr>
            <w:tcW w:w="5386" w:type="dxa"/>
            <w:tcBorders>
              <w:top w:val="nil"/>
              <w:left w:val="nil"/>
              <w:bottom w:val="single" w:sz="4" w:space="0" w:color="auto"/>
              <w:right w:val="single" w:sz="4" w:space="0" w:color="auto"/>
            </w:tcBorders>
            <w:shd w:val="clear" w:color="auto" w:fill="auto"/>
            <w:hideMark/>
          </w:tcPr>
          <w:p w14:paraId="719DEAA7" w14:textId="77777777" w:rsidR="001B205A" w:rsidRPr="00C00CBB" w:rsidRDefault="001B205A" w:rsidP="0065307B">
            <w:pPr>
              <w:suppressAutoHyphens w:val="0"/>
              <w:rPr>
                <w:sz w:val="22"/>
                <w:szCs w:val="22"/>
                <w:lang w:eastAsia="pl-PL"/>
              </w:rPr>
            </w:pPr>
            <w:r w:rsidRPr="00C00CBB">
              <w:rPr>
                <w:sz w:val="22"/>
                <w:szCs w:val="22"/>
                <w:lang w:eastAsia="pl-PL"/>
              </w:rPr>
              <w:t xml:space="preserve">Płyn do mycia i pielęgnacji podłóg elastycznych. Pozostawia na mytej powierzchni samoczyszczący film pielęgnacyjny. Spełnia wymogi norm </w:t>
            </w:r>
            <w:proofErr w:type="spellStart"/>
            <w:r w:rsidRPr="00C00CBB">
              <w:rPr>
                <w:sz w:val="22"/>
                <w:szCs w:val="22"/>
                <w:lang w:eastAsia="pl-PL"/>
              </w:rPr>
              <w:t>atypoślizgowości</w:t>
            </w:r>
            <w:proofErr w:type="spellEnd"/>
            <w:r w:rsidRPr="00C00CBB">
              <w:rPr>
                <w:sz w:val="22"/>
                <w:szCs w:val="22"/>
                <w:lang w:eastAsia="pl-PL"/>
              </w:rPr>
              <w:t xml:space="preserve"> DIN 18032. </w:t>
            </w:r>
          </w:p>
        </w:tc>
        <w:tc>
          <w:tcPr>
            <w:tcW w:w="3402" w:type="dxa"/>
            <w:tcBorders>
              <w:top w:val="nil"/>
              <w:left w:val="nil"/>
              <w:bottom w:val="single" w:sz="4" w:space="0" w:color="auto"/>
              <w:right w:val="single" w:sz="4" w:space="0" w:color="auto"/>
            </w:tcBorders>
            <w:shd w:val="clear" w:color="auto" w:fill="auto"/>
            <w:noWrap/>
            <w:hideMark/>
          </w:tcPr>
          <w:p w14:paraId="523FFA8F"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7FAD81C"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38025D8" w14:textId="77777777" w:rsidR="001B205A" w:rsidRPr="00C00CBB" w:rsidRDefault="001B205A" w:rsidP="001B205A">
            <w:pPr>
              <w:suppressAutoHyphens w:val="0"/>
              <w:rPr>
                <w:sz w:val="22"/>
                <w:szCs w:val="22"/>
                <w:lang w:eastAsia="pl-PL"/>
              </w:rPr>
            </w:pPr>
            <w:r w:rsidRPr="00C00CBB">
              <w:rPr>
                <w:sz w:val="22"/>
                <w:szCs w:val="22"/>
                <w:lang w:eastAsia="pl-PL"/>
              </w:rPr>
              <w:t>Doczyszczanie maszynowe</w:t>
            </w:r>
          </w:p>
        </w:tc>
        <w:tc>
          <w:tcPr>
            <w:tcW w:w="5386" w:type="dxa"/>
            <w:tcBorders>
              <w:top w:val="nil"/>
              <w:left w:val="nil"/>
              <w:bottom w:val="single" w:sz="4" w:space="0" w:color="auto"/>
              <w:right w:val="single" w:sz="4" w:space="0" w:color="auto"/>
            </w:tcBorders>
            <w:shd w:val="clear" w:color="auto" w:fill="auto"/>
            <w:hideMark/>
          </w:tcPr>
          <w:p w14:paraId="4638C961" w14:textId="77777777" w:rsidR="001B205A" w:rsidRPr="00C00CBB" w:rsidRDefault="001B205A" w:rsidP="0065307B">
            <w:pPr>
              <w:suppressAutoHyphens w:val="0"/>
              <w:rPr>
                <w:sz w:val="22"/>
                <w:szCs w:val="22"/>
                <w:lang w:eastAsia="pl-PL"/>
              </w:rPr>
            </w:pPr>
            <w:proofErr w:type="spellStart"/>
            <w:r w:rsidRPr="00C00CBB">
              <w:rPr>
                <w:sz w:val="22"/>
                <w:szCs w:val="22"/>
                <w:lang w:eastAsia="pl-PL"/>
              </w:rPr>
              <w:t>Niskopieniący</w:t>
            </w:r>
            <w:proofErr w:type="spellEnd"/>
            <w:r w:rsidRPr="00C00CBB">
              <w:rPr>
                <w:sz w:val="22"/>
                <w:szCs w:val="22"/>
                <w:lang w:eastAsia="pl-PL"/>
              </w:rPr>
              <w:t xml:space="preserve">, bezzapachowy koncentrat do okresowego czyszczenia maszynowego, usuwania tłuszczu i oleju, przeznaczony również do prania wykładzin. </w:t>
            </w:r>
          </w:p>
        </w:tc>
        <w:tc>
          <w:tcPr>
            <w:tcW w:w="3402" w:type="dxa"/>
            <w:tcBorders>
              <w:top w:val="nil"/>
              <w:left w:val="nil"/>
              <w:bottom w:val="single" w:sz="4" w:space="0" w:color="auto"/>
              <w:right w:val="single" w:sz="4" w:space="0" w:color="auto"/>
            </w:tcBorders>
            <w:shd w:val="clear" w:color="auto" w:fill="auto"/>
            <w:noWrap/>
            <w:hideMark/>
          </w:tcPr>
          <w:p w14:paraId="0B925606"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41A80311" w14:textId="77777777" w:rsidTr="0065307B">
        <w:trPr>
          <w:trHeight w:val="1131"/>
        </w:trPr>
        <w:tc>
          <w:tcPr>
            <w:tcW w:w="2127" w:type="dxa"/>
            <w:tcBorders>
              <w:top w:val="nil"/>
              <w:left w:val="single" w:sz="4" w:space="0" w:color="auto"/>
              <w:bottom w:val="single" w:sz="4" w:space="0" w:color="auto"/>
              <w:right w:val="single" w:sz="4" w:space="0" w:color="auto"/>
            </w:tcBorders>
            <w:shd w:val="clear" w:color="auto" w:fill="auto"/>
            <w:hideMark/>
          </w:tcPr>
          <w:p w14:paraId="3D4158ED" w14:textId="77777777" w:rsidR="001B205A" w:rsidRPr="00C00CBB" w:rsidRDefault="001B205A" w:rsidP="001B205A">
            <w:pPr>
              <w:suppressAutoHyphens w:val="0"/>
              <w:rPr>
                <w:sz w:val="22"/>
                <w:szCs w:val="22"/>
                <w:lang w:eastAsia="pl-PL"/>
              </w:rPr>
            </w:pPr>
            <w:r w:rsidRPr="00C00CBB">
              <w:rPr>
                <w:sz w:val="22"/>
                <w:szCs w:val="22"/>
                <w:lang w:eastAsia="pl-PL"/>
              </w:rPr>
              <w:t>Mycie podłóg kamiennych</w:t>
            </w:r>
          </w:p>
        </w:tc>
        <w:tc>
          <w:tcPr>
            <w:tcW w:w="5386" w:type="dxa"/>
            <w:tcBorders>
              <w:top w:val="nil"/>
              <w:left w:val="nil"/>
              <w:bottom w:val="single" w:sz="4" w:space="0" w:color="auto"/>
              <w:right w:val="single" w:sz="4" w:space="0" w:color="auto"/>
            </w:tcBorders>
            <w:shd w:val="clear" w:color="auto" w:fill="auto"/>
            <w:hideMark/>
          </w:tcPr>
          <w:p w14:paraId="0EFD6321" w14:textId="77777777" w:rsidR="001B205A" w:rsidRPr="00C00CBB" w:rsidRDefault="001B205A" w:rsidP="0065307B">
            <w:pPr>
              <w:suppressAutoHyphens w:val="0"/>
              <w:rPr>
                <w:sz w:val="22"/>
                <w:szCs w:val="22"/>
                <w:lang w:eastAsia="pl-PL"/>
              </w:rPr>
            </w:pPr>
            <w:r w:rsidRPr="00C00CBB">
              <w:rPr>
                <w:sz w:val="22"/>
                <w:szCs w:val="22"/>
                <w:lang w:eastAsia="pl-PL"/>
              </w:rPr>
              <w:t>Preparat do maszynowego mycia podłóg kamiennych. Usuwa zanieczyszczenia i pozostawia błyszczący, trwały i antypoślizgowy film pielęgnacyjny bez smug. Nie zawiera substancji, które odkładają się podczas każdego mycia.</w:t>
            </w:r>
          </w:p>
        </w:tc>
        <w:tc>
          <w:tcPr>
            <w:tcW w:w="3402" w:type="dxa"/>
            <w:tcBorders>
              <w:top w:val="nil"/>
              <w:left w:val="nil"/>
              <w:bottom w:val="single" w:sz="4" w:space="0" w:color="auto"/>
              <w:right w:val="single" w:sz="4" w:space="0" w:color="auto"/>
            </w:tcBorders>
            <w:shd w:val="clear" w:color="auto" w:fill="auto"/>
            <w:noWrap/>
            <w:hideMark/>
          </w:tcPr>
          <w:p w14:paraId="29D0931A"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7C5787DD" w14:textId="77777777" w:rsidTr="0065307B">
        <w:trPr>
          <w:trHeight w:val="991"/>
        </w:trPr>
        <w:tc>
          <w:tcPr>
            <w:tcW w:w="2127" w:type="dxa"/>
            <w:tcBorders>
              <w:top w:val="nil"/>
              <w:left w:val="single" w:sz="4" w:space="0" w:color="auto"/>
              <w:bottom w:val="single" w:sz="4" w:space="0" w:color="auto"/>
              <w:right w:val="single" w:sz="4" w:space="0" w:color="auto"/>
            </w:tcBorders>
            <w:shd w:val="clear" w:color="auto" w:fill="auto"/>
            <w:hideMark/>
          </w:tcPr>
          <w:p w14:paraId="658A8CF9" w14:textId="77777777" w:rsidR="001B205A" w:rsidRPr="00C00CBB" w:rsidRDefault="001B205A" w:rsidP="001B205A">
            <w:pPr>
              <w:suppressAutoHyphens w:val="0"/>
              <w:rPr>
                <w:sz w:val="22"/>
                <w:szCs w:val="22"/>
                <w:lang w:eastAsia="pl-PL"/>
              </w:rPr>
            </w:pPr>
            <w:r w:rsidRPr="00C00CBB">
              <w:rPr>
                <w:sz w:val="22"/>
                <w:szCs w:val="22"/>
                <w:lang w:eastAsia="pl-PL"/>
              </w:rPr>
              <w:t>Odświeżanie powietrza</w:t>
            </w:r>
          </w:p>
        </w:tc>
        <w:tc>
          <w:tcPr>
            <w:tcW w:w="5386" w:type="dxa"/>
            <w:tcBorders>
              <w:top w:val="nil"/>
              <w:left w:val="nil"/>
              <w:bottom w:val="single" w:sz="4" w:space="0" w:color="auto"/>
              <w:right w:val="single" w:sz="4" w:space="0" w:color="auto"/>
            </w:tcBorders>
            <w:shd w:val="clear" w:color="auto" w:fill="auto"/>
            <w:hideMark/>
          </w:tcPr>
          <w:p w14:paraId="0F4F1895" w14:textId="411C5494" w:rsidR="001B205A" w:rsidRPr="00C00CBB" w:rsidRDefault="001B205A" w:rsidP="0065307B">
            <w:pPr>
              <w:suppressAutoHyphens w:val="0"/>
              <w:rPr>
                <w:sz w:val="22"/>
                <w:szCs w:val="22"/>
                <w:lang w:eastAsia="pl-PL"/>
              </w:rPr>
            </w:pPr>
            <w:r w:rsidRPr="00C00CBB">
              <w:rPr>
                <w:sz w:val="22"/>
                <w:szCs w:val="22"/>
                <w:lang w:eastAsia="pl-PL"/>
              </w:rPr>
              <w:t xml:space="preserve">Skoncentrowany odświeżacz powietrza o </w:t>
            </w:r>
            <w:r w:rsidR="00101E4D">
              <w:rPr>
                <w:sz w:val="22"/>
                <w:szCs w:val="22"/>
                <w:lang w:eastAsia="pl-PL"/>
              </w:rPr>
              <w:t xml:space="preserve">przyjemnym </w:t>
            </w:r>
            <w:r w:rsidRPr="00C00CBB">
              <w:rPr>
                <w:sz w:val="22"/>
                <w:szCs w:val="22"/>
                <w:lang w:eastAsia="pl-PL"/>
              </w:rPr>
              <w:t xml:space="preserve">zapachu </w:t>
            </w:r>
            <w:r w:rsidR="00101E4D">
              <w:rPr>
                <w:sz w:val="22"/>
                <w:szCs w:val="22"/>
                <w:lang w:eastAsia="pl-PL"/>
              </w:rPr>
              <w:t>zawierające</w:t>
            </w:r>
            <w:r w:rsidRPr="00C00CBB">
              <w:rPr>
                <w:sz w:val="22"/>
                <w:szCs w:val="22"/>
                <w:lang w:eastAsia="pl-PL"/>
              </w:rPr>
              <w:t xml:space="preserve"> olejki zapachowe , może być stosowany jako dodatek do środków czyszczących.</w:t>
            </w:r>
          </w:p>
        </w:tc>
        <w:tc>
          <w:tcPr>
            <w:tcW w:w="3402" w:type="dxa"/>
            <w:tcBorders>
              <w:top w:val="nil"/>
              <w:left w:val="nil"/>
              <w:bottom w:val="single" w:sz="4" w:space="0" w:color="auto"/>
              <w:right w:val="single" w:sz="4" w:space="0" w:color="auto"/>
            </w:tcBorders>
            <w:shd w:val="clear" w:color="auto" w:fill="auto"/>
            <w:noWrap/>
            <w:hideMark/>
          </w:tcPr>
          <w:p w14:paraId="686EC3B9"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4EB8B5C" w14:textId="77777777" w:rsidTr="0065307B">
        <w:trPr>
          <w:trHeight w:val="900"/>
        </w:trPr>
        <w:tc>
          <w:tcPr>
            <w:tcW w:w="2127" w:type="dxa"/>
            <w:tcBorders>
              <w:top w:val="nil"/>
              <w:left w:val="single" w:sz="4" w:space="0" w:color="auto"/>
              <w:bottom w:val="single" w:sz="4" w:space="0" w:color="auto"/>
              <w:right w:val="single" w:sz="4" w:space="0" w:color="auto"/>
            </w:tcBorders>
            <w:shd w:val="clear" w:color="auto" w:fill="auto"/>
            <w:hideMark/>
          </w:tcPr>
          <w:p w14:paraId="45042C8F" w14:textId="77777777" w:rsidR="001B205A" w:rsidRPr="00C00CBB" w:rsidRDefault="001B205A" w:rsidP="001B205A">
            <w:pPr>
              <w:suppressAutoHyphens w:val="0"/>
              <w:rPr>
                <w:sz w:val="22"/>
                <w:szCs w:val="22"/>
                <w:lang w:eastAsia="pl-PL"/>
              </w:rPr>
            </w:pPr>
            <w:r w:rsidRPr="00C00CBB">
              <w:rPr>
                <w:sz w:val="22"/>
                <w:szCs w:val="22"/>
                <w:lang w:eastAsia="pl-PL"/>
              </w:rPr>
              <w:t>Pranie tapicerki</w:t>
            </w:r>
          </w:p>
        </w:tc>
        <w:tc>
          <w:tcPr>
            <w:tcW w:w="5386" w:type="dxa"/>
            <w:tcBorders>
              <w:top w:val="nil"/>
              <w:left w:val="nil"/>
              <w:bottom w:val="single" w:sz="4" w:space="0" w:color="auto"/>
              <w:right w:val="single" w:sz="4" w:space="0" w:color="auto"/>
            </w:tcBorders>
            <w:shd w:val="clear" w:color="auto" w:fill="auto"/>
            <w:hideMark/>
          </w:tcPr>
          <w:p w14:paraId="4C2E4CC7" w14:textId="77777777" w:rsidR="001B205A" w:rsidRPr="00C00CBB" w:rsidRDefault="001B205A" w:rsidP="0065307B">
            <w:pPr>
              <w:suppressAutoHyphens w:val="0"/>
              <w:rPr>
                <w:sz w:val="22"/>
                <w:szCs w:val="22"/>
                <w:lang w:eastAsia="pl-PL"/>
              </w:rPr>
            </w:pPr>
            <w:proofErr w:type="spellStart"/>
            <w:r w:rsidRPr="00C00CBB">
              <w:rPr>
                <w:sz w:val="22"/>
                <w:szCs w:val="22"/>
                <w:lang w:eastAsia="pl-PL"/>
              </w:rPr>
              <w:t>Niskopieniący</w:t>
            </w:r>
            <w:proofErr w:type="spellEnd"/>
            <w:r w:rsidRPr="00C00CBB">
              <w:rPr>
                <w:sz w:val="22"/>
                <w:szCs w:val="22"/>
                <w:lang w:eastAsia="pl-PL"/>
              </w:rPr>
              <w:t xml:space="preserve"> płyn o przyjemnym zapachu przeznaczony do ekstrakcyjnego prania dywanów i wykładzin dywanowych.</w:t>
            </w:r>
          </w:p>
        </w:tc>
        <w:tc>
          <w:tcPr>
            <w:tcW w:w="3402" w:type="dxa"/>
            <w:tcBorders>
              <w:top w:val="nil"/>
              <w:left w:val="nil"/>
              <w:bottom w:val="single" w:sz="4" w:space="0" w:color="auto"/>
              <w:right w:val="single" w:sz="4" w:space="0" w:color="auto"/>
            </w:tcBorders>
            <w:shd w:val="clear" w:color="auto" w:fill="auto"/>
            <w:noWrap/>
            <w:hideMark/>
          </w:tcPr>
          <w:p w14:paraId="27445E8A"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1517D983"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B4DF6E0" w14:textId="77777777" w:rsidR="001B205A" w:rsidRPr="00C00CBB" w:rsidRDefault="001B205A" w:rsidP="001B205A">
            <w:pPr>
              <w:suppressAutoHyphens w:val="0"/>
              <w:rPr>
                <w:sz w:val="22"/>
                <w:szCs w:val="22"/>
                <w:lang w:eastAsia="pl-PL"/>
              </w:rPr>
            </w:pPr>
            <w:r w:rsidRPr="00C00CBB">
              <w:rPr>
                <w:sz w:val="22"/>
                <w:szCs w:val="22"/>
                <w:lang w:eastAsia="pl-PL"/>
              </w:rPr>
              <w:t>Czyszczenie schodów ruchomych</w:t>
            </w:r>
          </w:p>
        </w:tc>
        <w:tc>
          <w:tcPr>
            <w:tcW w:w="5386" w:type="dxa"/>
            <w:tcBorders>
              <w:top w:val="nil"/>
              <w:left w:val="nil"/>
              <w:bottom w:val="single" w:sz="4" w:space="0" w:color="auto"/>
              <w:right w:val="single" w:sz="4" w:space="0" w:color="auto"/>
            </w:tcBorders>
            <w:shd w:val="clear" w:color="auto" w:fill="auto"/>
            <w:hideMark/>
          </w:tcPr>
          <w:p w14:paraId="5904E0E4" w14:textId="77777777" w:rsidR="001B205A" w:rsidRPr="00C00CBB" w:rsidRDefault="001B205A" w:rsidP="0065307B">
            <w:pPr>
              <w:suppressAutoHyphens w:val="0"/>
              <w:rPr>
                <w:sz w:val="22"/>
                <w:szCs w:val="22"/>
                <w:lang w:eastAsia="pl-PL"/>
              </w:rPr>
            </w:pPr>
            <w:r w:rsidRPr="00C00CBB">
              <w:rPr>
                <w:sz w:val="22"/>
                <w:szCs w:val="22"/>
                <w:lang w:eastAsia="pl-PL"/>
              </w:rPr>
              <w:t xml:space="preserve">Koncentrat do mycia ruchomych schodów i chodników. Usuwa zabrudzenia ogólne, tłuste, oleiste. Roztwór roboczy po spryskaniu powierzchni lekko gęstnieje, co zapobiega w dużym stopniu spływaniu produktu. </w:t>
            </w:r>
          </w:p>
        </w:tc>
        <w:tc>
          <w:tcPr>
            <w:tcW w:w="3402" w:type="dxa"/>
            <w:tcBorders>
              <w:top w:val="nil"/>
              <w:left w:val="nil"/>
              <w:bottom w:val="single" w:sz="4" w:space="0" w:color="auto"/>
              <w:right w:val="single" w:sz="4" w:space="0" w:color="auto"/>
            </w:tcBorders>
            <w:shd w:val="clear" w:color="auto" w:fill="auto"/>
            <w:noWrap/>
            <w:hideMark/>
          </w:tcPr>
          <w:p w14:paraId="2B346BC9"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bl>
    <w:p w14:paraId="34EB465A" w14:textId="77777777" w:rsidR="00C31C89" w:rsidRPr="00C00CBB" w:rsidRDefault="00C31C89" w:rsidP="0065307B">
      <w:pPr>
        <w:spacing w:line="360" w:lineRule="auto"/>
        <w:rPr>
          <w:b/>
          <w:sz w:val="24"/>
          <w:szCs w:val="24"/>
        </w:rPr>
      </w:pPr>
    </w:p>
    <w:p w14:paraId="591EC594" w14:textId="77777777" w:rsidR="00565705" w:rsidRDefault="00565705" w:rsidP="0065307B">
      <w:pPr>
        <w:spacing w:line="360" w:lineRule="auto"/>
        <w:jc w:val="right"/>
        <w:rPr>
          <w:b/>
          <w:sz w:val="24"/>
          <w:szCs w:val="24"/>
        </w:rPr>
      </w:pPr>
    </w:p>
    <w:p w14:paraId="465B0056" w14:textId="7DA5B507" w:rsidR="00C31C89" w:rsidRPr="00C00CBB" w:rsidRDefault="00C31C89" w:rsidP="0065307B">
      <w:pPr>
        <w:spacing w:line="360" w:lineRule="auto"/>
        <w:jc w:val="right"/>
        <w:rPr>
          <w:b/>
          <w:sz w:val="24"/>
          <w:szCs w:val="24"/>
        </w:rPr>
      </w:pPr>
      <w:r w:rsidRPr="00C00CBB">
        <w:rPr>
          <w:b/>
          <w:sz w:val="24"/>
          <w:szCs w:val="24"/>
        </w:rPr>
        <w:lastRenderedPageBreak/>
        <w:t xml:space="preserve">Załącznik Nr </w:t>
      </w:r>
      <w:r w:rsidR="001B205A" w:rsidRPr="00C00CBB">
        <w:rPr>
          <w:b/>
          <w:sz w:val="24"/>
          <w:szCs w:val="24"/>
        </w:rPr>
        <w:t>3</w:t>
      </w:r>
    </w:p>
    <w:p w14:paraId="60494DB0" w14:textId="26AC9849" w:rsidR="006A7598" w:rsidRPr="00C00CBB" w:rsidRDefault="006A7598" w:rsidP="0065307B">
      <w:pPr>
        <w:spacing w:line="360" w:lineRule="auto"/>
        <w:jc w:val="right"/>
        <w:rPr>
          <w:b/>
          <w:sz w:val="24"/>
          <w:szCs w:val="24"/>
        </w:rPr>
      </w:pPr>
      <w:r w:rsidRPr="00C00CBB">
        <w:rPr>
          <w:b/>
          <w:sz w:val="24"/>
          <w:szCs w:val="24"/>
        </w:rPr>
        <w:t>Szczegółowy wykaz powierzchni zewnętrznych:</w:t>
      </w:r>
    </w:p>
    <w:tbl>
      <w:tblPr>
        <w:tblW w:w="8720" w:type="dxa"/>
        <w:tblCellMar>
          <w:left w:w="70" w:type="dxa"/>
          <w:right w:w="70" w:type="dxa"/>
        </w:tblCellMar>
        <w:tblLook w:val="04A0" w:firstRow="1" w:lastRow="0" w:firstColumn="1" w:lastColumn="0" w:noHBand="0" w:noVBand="1"/>
      </w:tblPr>
      <w:tblGrid>
        <w:gridCol w:w="720"/>
        <w:gridCol w:w="2700"/>
        <w:gridCol w:w="1680"/>
        <w:gridCol w:w="2020"/>
        <w:gridCol w:w="1600"/>
      </w:tblGrid>
      <w:tr w:rsidR="00C00CBB" w:rsidRPr="00C00CBB" w14:paraId="6877022F" w14:textId="77777777" w:rsidTr="002A12DE">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3F10" w14:textId="77777777" w:rsidR="006A7598" w:rsidRPr="00C00CBB" w:rsidRDefault="006A7598" w:rsidP="006A7598">
            <w:pPr>
              <w:suppressAutoHyphens w:val="0"/>
              <w:jc w:val="center"/>
              <w:rPr>
                <w:b/>
                <w:bCs/>
                <w:sz w:val="24"/>
                <w:szCs w:val="24"/>
                <w:lang w:eastAsia="pl-PL"/>
              </w:rPr>
            </w:pPr>
            <w:r w:rsidRPr="00C00CBB">
              <w:rPr>
                <w:b/>
                <w:bCs/>
                <w:sz w:val="24"/>
                <w:szCs w:val="24"/>
                <w:lang w:eastAsia="pl-PL"/>
              </w:rPr>
              <w:t>Lp.</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71E38C1" w14:textId="77777777" w:rsidR="006A7598" w:rsidRPr="00C00CBB" w:rsidRDefault="006A7598" w:rsidP="006A7598">
            <w:pPr>
              <w:suppressAutoHyphens w:val="0"/>
              <w:rPr>
                <w:b/>
                <w:bCs/>
                <w:sz w:val="24"/>
                <w:szCs w:val="24"/>
                <w:lang w:eastAsia="pl-PL"/>
              </w:rPr>
            </w:pPr>
            <w:r w:rsidRPr="00C00CBB">
              <w:rPr>
                <w:b/>
                <w:bCs/>
                <w:sz w:val="24"/>
                <w:szCs w:val="24"/>
                <w:lang w:eastAsia="pl-PL"/>
              </w:rPr>
              <w:t>Rodzaj nawierzchni</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D742C56" w14:textId="77777777" w:rsidR="006A7598" w:rsidRPr="00C00CBB" w:rsidRDefault="006A7598" w:rsidP="006A7598">
            <w:pPr>
              <w:suppressAutoHyphens w:val="0"/>
              <w:rPr>
                <w:b/>
                <w:bCs/>
                <w:sz w:val="24"/>
                <w:szCs w:val="24"/>
                <w:lang w:eastAsia="pl-PL"/>
              </w:rPr>
            </w:pPr>
            <w:r w:rsidRPr="00C00CBB">
              <w:rPr>
                <w:b/>
                <w:bCs/>
                <w:sz w:val="24"/>
                <w:szCs w:val="24"/>
                <w:lang w:eastAsia="pl-PL"/>
              </w:rPr>
              <w:t>Pow. (m</w:t>
            </w:r>
            <w:r w:rsidRPr="00C00CBB">
              <w:rPr>
                <w:b/>
                <w:bCs/>
                <w:sz w:val="24"/>
                <w:szCs w:val="24"/>
                <w:vertAlign w:val="superscript"/>
                <w:lang w:eastAsia="pl-PL"/>
              </w:rPr>
              <w:t>2</w:t>
            </w:r>
            <w:r w:rsidRPr="00C00CBB">
              <w:rPr>
                <w:b/>
                <w:bCs/>
                <w:sz w:val="24"/>
                <w:szCs w:val="24"/>
                <w:lang w:eastAsia="pl-PL"/>
              </w:rPr>
              <w: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CD5D28E" w14:textId="77777777" w:rsidR="006A7598" w:rsidRPr="00C00CBB" w:rsidRDefault="006A7598" w:rsidP="006A7598">
            <w:pPr>
              <w:suppressAutoHyphens w:val="0"/>
              <w:rPr>
                <w:b/>
                <w:bCs/>
                <w:sz w:val="24"/>
                <w:szCs w:val="24"/>
                <w:lang w:eastAsia="pl-PL"/>
              </w:rPr>
            </w:pPr>
            <w:r w:rsidRPr="00C00CBB">
              <w:rPr>
                <w:b/>
                <w:bCs/>
                <w:sz w:val="24"/>
                <w:szCs w:val="24"/>
                <w:lang w:eastAsia="pl-PL"/>
              </w:rPr>
              <w:t xml:space="preserve">inne elementy (szt.)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1FB8055" w14:textId="77777777" w:rsidR="006A7598" w:rsidRPr="00C00CBB" w:rsidRDefault="006A7598" w:rsidP="006A7598">
            <w:pPr>
              <w:suppressAutoHyphens w:val="0"/>
              <w:rPr>
                <w:b/>
                <w:bCs/>
                <w:sz w:val="24"/>
                <w:szCs w:val="24"/>
                <w:lang w:eastAsia="pl-PL"/>
              </w:rPr>
            </w:pPr>
            <w:r w:rsidRPr="00C00CBB">
              <w:rPr>
                <w:b/>
                <w:bCs/>
                <w:sz w:val="24"/>
                <w:szCs w:val="24"/>
                <w:lang w:eastAsia="pl-PL"/>
              </w:rPr>
              <w:t xml:space="preserve">długość w </w:t>
            </w:r>
            <w:proofErr w:type="spellStart"/>
            <w:r w:rsidRPr="00C00CBB">
              <w:rPr>
                <w:b/>
                <w:bCs/>
                <w:sz w:val="24"/>
                <w:szCs w:val="24"/>
                <w:lang w:eastAsia="pl-PL"/>
              </w:rPr>
              <w:t>mb</w:t>
            </w:r>
            <w:proofErr w:type="spellEnd"/>
            <w:r w:rsidRPr="00C00CBB">
              <w:rPr>
                <w:b/>
                <w:bCs/>
                <w:sz w:val="24"/>
                <w:szCs w:val="24"/>
                <w:lang w:eastAsia="pl-PL"/>
              </w:rPr>
              <w:t>.</w:t>
            </w:r>
          </w:p>
        </w:tc>
      </w:tr>
      <w:tr w:rsidR="00C00CBB" w:rsidRPr="00C00CBB" w14:paraId="534C15E4" w14:textId="77777777" w:rsidTr="006A7598">
        <w:trPr>
          <w:trHeight w:val="40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C5F4" w14:textId="77777777" w:rsidR="006A7598" w:rsidRPr="00C00CBB" w:rsidRDefault="006A7598" w:rsidP="006A7598">
            <w:pPr>
              <w:suppressAutoHyphens w:val="0"/>
              <w:jc w:val="center"/>
              <w:rPr>
                <w:b/>
                <w:bCs/>
                <w:sz w:val="24"/>
                <w:szCs w:val="24"/>
                <w:lang w:eastAsia="pl-PL"/>
              </w:rPr>
            </w:pPr>
            <w:r w:rsidRPr="00C00CBB">
              <w:rPr>
                <w:b/>
                <w:bCs/>
                <w:sz w:val="24"/>
                <w:szCs w:val="24"/>
                <w:lang w:eastAsia="pl-PL"/>
              </w:rPr>
              <w:t>I</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B05E54D" w14:textId="77777777" w:rsidR="006A7598" w:rsidRPr="00C00CBB" w:rsidRDefault="006A7598" w:rsidP="006A7598">
            <w:pPr>
              <w:suppressAutoHyphens w:val="0"/>
              <w:rPr>
                <w:b/>
                <w:bCs/>
                <w:sz w:val="24"/>
                <w:szCs w:val="24"/>
                <w:lang w:eastAsia="pl-PL"/>
              </w:rPr>
            </w:pPr>
            <w:r w:rsidRPr="00C00CBB">
              <w:rPr>
                <w:b/>
                <w:bCs/>
                <w:sz w:val="24"/>
                <w:szCs w:val="24"/>
                <w:lang w:eastAsia="pl-PL"/>
              </w:rPr>
              <w:t>Teren wokół dworca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C3A95A3" w14:textId="77777777" w:rsidR="006A7598" w:rsidRPr="00C00CBB" w:rsidRDefault="006A7598" w:rsidP="006A7598">
            <w:pPr>
              <w:suppressAutoHyphens w:val="0"/>
              <w:rPr>
                <w:b/>
                <w:bCs/>
                <w:sz w:val="24"/>
                <w:szCs w:val="24"/>
                <w:lang w:eastAsia="pl-PL"/>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E8B5FD0" w14:textId="77777777" w:rsidR="006A7598" w:rsidRPr="00C00CBB" w:rsidRDefault="006A7598" w:rsidP="006A7598">
            <w:pPr>
              <w:suppressAutoHyphens w:val="0"/>
              <w:rPr>
                <w:b/>
                <w:bCs/>
                <w:sz w:val="24"/>
                <w:szCs w:val="24"/>
                <w:lang w:eastAsia="pl-PL"/>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3E780FC" w14:textId="77777777" w:rsidR="006A7598" w:rsidRPr="00C00CBB" w:rsidRDefault="006A7598" w:rsidP="006A7598">
            <w:pPr>
              <w:suppressAutoHyphens w:val="0"/>
              <w:rPr>
                <w:b/>
                <w:bCs/>
                <w:sz w:val="24"/>
                <w:szCs w:val="24"/>
                <w:lang w:eastAsia="pl-PL"/>
              </w:rPr>
            </w:pPr>
          </w:p>
        </w:tc>
      </w:tr>
      <w:tr w:rsidR="00C00CBB" w:rsidRPr="00C00CBB" w14:paraId="3A7655D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F0BD92" w14:textId="77777777" w:rsidR="006A7598" w:rsidRPr="00C00CBB" w:rsidRDefault="006A7598" w:rsidP="006A7598">
            <w:pPr>
              <w:suppressAutoHyphens w:val="0"/>
              <w:jc w:val="center"/>
              <w:rPr>
                <w:sz w:val="24"/>
                <w:szCs w:val="24"/>
                <w:lang w:eastAsia="pl-PL"/>
              </w:rPr>
            </w:pPr>
            <w:r w:rsidRPr="00C00CBB">
              <w:rPr>
                <w:sz w:val="24"/>
                <w:szCs w:val="24"/>
                <w:lang w:eastAsia="pl-PL"/>
              </w:rPr>
              <w:t>1</w:t>
            </w:r>
          </w:p>
        </w:tc>
        <w:tc>
          <w:tcPr>
            <w:tcW w:w="2700" w:type="dxa"/>
            <w:tcBorders>
              <w:top w:val="nil"/>
              <w:left w:val="nil"/>
              <w:bottom w:val="single" w:sz="4" w:space="0" w:color="auto"/>
              <w:right w:val="single" w:sz="4" w:space="0" w:color="auto"/>
            </w:tcBorders>
            <w:shd w:val="clear" w:color="auto" w:fill="auto"/>
            <w:hideMark/>
          </w:tcPr>
          <w:p w14:paraId="36A5598A" w14:textId="77777777" w:rsidR="006A7598" w:rsidRPr="00C00CBB" w:rsidRDefault="006A7598" w:rsidP="006A7598">
            <w:pPr>
              <w:suppressAutoHyphens w:val="0"/>
              <w:rPr>
                <w:sz w:val="24"/>
                <w:szCs w:val="24"/>
                <w:lang w:eastAsia="pl-PL"/>
              </w:rPr>
            </w:pPr>
            <w:r w:rsidRPr="00C00CBB">
              <w:rPr>
                <w:sz w:val="24"/>
                <w:szCs w:val="24"/>
                <w:lang w:eastAsia="pl-PL"/>
              </w:rPr>
              <w:t>kostka kamienna granitowa</w:t>
            </w:r>
          </w:p>
        </w:tc>
        <w:tc>
          <w:tcPr>
            <w:tcW w:w="1680" w:type="dxa"/>
            <w:tcBorders>
              <w:top w:val="nil"/>
              <w:left w:val="nil"/>
              <w:bottom w:val="single" w:sz="4" w:space="0" w:color="auto"/>
              <w:right w:val="single" w:sz="4" w:space="0" w:color="auto"/>
            </w:tcBorders>
            <w:shd w:val="clear" w:color="auto" w:fill="auto"/>
            <w:noWrap/>
            <w:vAlign w:val="bottom"/>
            <w:hideMark/>
          </w:tcPr>
          <w:p w14:paraId="0068D243" w14:textId="77777777" w:rsidR="006A7598" w:rsidRPr="00C00CBB" w:rsidRDefault="006A7598" w:rsidP="006A7598">
            <w:pPr>
              <w:suppressAutoHyphens w:val="0"/>
              <w:jc w:val="right"/>
              <w:rPr>
                <w:sz w:val="24"/>
                <w:szCs w:val="24"/>
                <w:lang w:eastAsia="pl-PL"/>
              </w:rPr>
            </w:pPr>
            <w:r w:rsidRPr="00C00CBB">
              <w:rPr>
                <w:sz w:val="24"/>
                <w:szCs w:val="24"/>
                <w:lang w:eastAsia="pl-PL"/>
              </w:rPr>
              <w:t>989,00</w:t>
            </w:r>
          </w:p>
        </w:tc>
        <w:tc>
          <w:tcPr>
            <w:tcW w:w="2020" w:type="dxa"/>
            <w:tcBorders>
              <w:top w:val="nil"/>
              <w:left w:val="nil"/>
              <w:bottom w:val="single" w:sz="4" w:space="0" w:color="auto"/>
              <w:right w:val="single" w:sz="4" w:space="0" w:color="auto"/>
            </w:tcBorders>
            <w:shd w:val="clear" w:color="auto" w:fill="auto"/>
            <w:noWrap/>
            <w:vAlign w:val="bottom"/>
            <w:hideMark/>
          </w:tcPr>
          <w:p w14:paraId="5057009F"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BFBB04"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34ECBB5" w14:textId="77777777" w:rsidTr="006A759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C87E62" w14:textId="77777777" w:rsidR="006A7598" w:rsidRPr="00C00CBB" w:rsidRDefault="006A7598" w:rsidP="006A7598">
            <w:pPr>
              <w:suppressAutoHyphens w:val="0"/>
              <w:jc w:val="center"/>
              <w:rPr>
                <w:sz w:val="24"/>
                <w:szCs w:val="24"/>
                <w:lang w:eastAsia="pl-PL"/>
              </w:rPr>
            </w:pPr>
            <w:r w:rsidRPr="00C00CBB">
              <w:rPr>
                <w:sz w:val="24"/>
                <w:szCs w:val="24"/>
                <w:lang w:eastAsia="pl-PL"/>
              </w:rPr>
              <w:t>2</w:t>
            </w:r>
          </w:p>
        </w:tc>
        <w:tc>
          <w:tcPr>
            <w:tcW w:w="2700" w:type="dxa"/>
            <w:tcBorders>
              <w:top w:val="nil"/>
              <w:left w:val="nil"/>
              <w:bottom w:val="single" w:sz="4" w:space="0" w:color="auto"/>
              <w:right w:val="single" w:sz="4" w:space="0" w:color="auto"/>
            </w:tcBorders>
            <w:shd w:val="clear" w:color="auto" w:fill="auto"/>
            <w:hideMark/>
          </w:tcPr>
          <w:p w14:paraId="6EA56EE8" w14:textId="77777777" w:rsidR="006A7598" w:rsidRPr="00C00CBB" w:rsidRDefault="006A7598" w:rsidP="006A7598">
            <w:pPr>
              <w:suppressAutoHyphens w:val="0"/>
              <w:rPr>
                <w:sz w:val="24"/>
                <w:szCs w:val="24"/>
                <w:lang w:eastAsia="pl-PL"/>
              </w:rPr>
            </w:pPr>
            <w:r w:rsidRPr="00C00CBB">
              <w:rPr>
                <w:sz w:val="24"/>
                <w:szCs w:val="24"/>
                <w:lang w:eastAsia="pl-PL"/>
              </w:rPr>
              <w:t>kostka kamienna nieregularna</w:t>
            </w:r>
          </w:p>
        </w:tc>
        <w:tc>
          <w:tcPr>
            <w:tcW w:w="1680" w:type="dxa"/>
            <w:tcBorders>
              <w:top w:val="nil"/>
              <w:left w:val="nil"/>
              <w:bottom w:val="single" w:sz="4" w:space="0" w:color="auto"/>
              <w:right w:val="single" w:sz="4" w:space="0" w:color="auto"/>
            </w:tcBorders>
            <w:shd w:val="clear" w:color="auto" w:fill="auto"/>
            <w:noWrap/>
            <w:hideMark/>
          </w:tcPr>
          <w:p w14:paraId="5B9CBD68" w14:textId="77777777" w:rsidR="006A7598" w:rsidRPr="00C00CBB" w:rsidRDefault="006A7598" w:rsidP="006A7598">
            <w:pPr>
              <w:suppressAutoHyphens w:val="0"/>
              <w:jc w:val="right"/>
              <w:rPr>
                <w:sz w:val="24"/>
                <w:szCs w:val="24"/>
                <w:lang w:eastAsia="pl-PL"/>
              </w:rPr>
            </w:pPr>
            <w:r w:rsidRPr="00C00CBB">
              <w:rPr>
                <w:sz w:val="24"/>
                <w:szCs w:val="24"/>
                <w:lang w:eastAsia="pl-PL"/>
              </w:rPr>
              <w:t>1 112,00</w:t>
            </w:r>
          </w:p>
        </w:tc>
        <w:tc>
          <w:tcPr>
            <w:tcW w:w="2020" w:type="dxa"/>
            <w:tcBorders>
              <w:top w:val="nil"/>
              <w:left w:val="nil"/>
              <w:bottom w:val="single" w:sz="4" w:space="0" w:color="auto"/>
              <w:right w:val="single" w:sz="4" w:space="0" w:color="auto"/>
            </w:tcBorders>
            <w:shd w:val="clear" w:color="auto" w:fill="auto"/>
            <w:noWrap/>
            <w:vAlign w:val="bottom"/>
            <w:hideMark/>
          </w:tcPr>
          <w:p w14:paraId="271B13D4"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D465B6"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BEBD53C"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E9E1BB" w14:textId="77777777" w:rsidR="006A7598" w:rsidRPr="00C00CBB" w:rsidRDefault="006A7598" w:rsidP="006A7598">
            <w:pPr>
              <w:suppressAutoHyphens w:val="0"/>
              <w:jc w:val="center"/>
              <w:rPr>
                <w:sz w:val="24"/>
                <w:szCs w:val="24"/>
                <w:lang w:eastAsia="pl-PL"/>
              </w:rPr>
            </w:pPr>
            <w:r w:rsidRPr="00C00CBB">
              <w:rPr>
                <w:sz w:val="24"/>
                <w:szCs w:val="24"/>
                <w:lang w:eastAsia="pl-PL"/>
              </w:rPr>
              <w:t>3</w:t>
            </w:r>
          </w:p>
        </w:tc>
        <w:tc>
          <w:tcPr>
            <w:tcW w:w="2700" w:type="dxa"/>
            <w:tcBorders>
              <w:top w:val="nil"/>
              <w:left w:val="nil"/>
              <w:bottom w:val="single" w:sz="4" w:space="0" w:color="auto"/>
              <w:right w:val="single" w:sz="4" w:space="0" w:color="auto"/>
            </w:tcBorders>
            <w:shd w:val="clear" w:color="auto" w:fill="auto"/>
            <w:hideMark/>
          </w:tcPr>
          <w:p w14:paraId="178589E5" w14:textId="77777777" w:rsidR="006A7598" w:rsidRPr="00C00CBB" w:rsidRDefault="006A7598" w:rsidP="006A7598">
            <w:pPr>
              <w:suppressAutoHyphens w:val="0"/>
              <w:rPr>
                <w:sz w:val="24"/>
                <w:szCs w:val="24"/>
                <w:lang w:eastAsia="pl-PL"/>
              </w:rPr>
            </w:pPr>
            <w:r w:rsidRPr="00C00CBB">
              <w:rPr>
                <w:sz w:val="24"/>
                <w:szCs w:val="24"/>
                <w:lang w:eastAsia="pl-PL"/>
              </w:rPr>
              <w:t>klinkier drogowy</w:t>
            </w:r>
          </w:p>
        </w:tc>
        <w:tc>
          <w:tcPr>
            <w:tcW w:w="1680" w:type="dxa"/>
            <w:tcBorders>
              <w:top w:val="nil"/>
              <w:left w:val="nil"/>
              <w:bottom w:val="single" w:sz="4" w:space="0" w:color="auto"/>
              <w:right w:val="single" w:sz="4" w:space="0" w:color="auto"/>
            </w:tcBorders>
            <w:shd w:val="clear" w:color="auto" w:fill="auto"/>
            <w:noWrap/>
            <w:vAlign w:val="bottom"/>
            <w:hideMark/>
          </w:tcPr>
          <w:p w14:paraId="7907CA30" w14:textId="77777777" w:rsidR="006A7598" w:rsidRPr="00C00CBB" w:rsidRDefault="006A7598" w:rsidP="006A7598">
            <w:pPr>
              <w:suppressAutoHyphens w:val="0"/>
              <w:jc w:val="right"/>
              <w:rPr>
                <w:sz w:val="24"/>
                <w:szCs w:val="24"/>
                <w:lang w:eastAsia="pl-PL"/>
              </w:rPr>
            </w:pPr>
            <w:r w:rsidRPr="00C00CBB">
              <w:rPr>
                <w:sz w:val="24"/>
                <w:szCs w:val="24"/>
                <w:lang w:eastAsia="pl-PL"/>
              </w:rPr>
              <w:t>4 554,00</w:t>
            </w:r>
          </w:p>
        </w:tc>
        <w:tc>
          <w:tcPr>
            <w:tcW w:w="2020" w:type="dxa"/>
            <w:tcBorders>
              <w:top w:val="nil"/>
              <w:left w:val="nil"/>
              <w:bottom w:val="single" w:sz="4" w:space="0" w:color="auto"/>
              <w:right w:val="single" w:sz="4" w:space="0" w:color="auto"/>
            </w:tcBorders>
            <w:shd w:val="clear" w:color="auto" w:fill="auto"/>
            <w:noWrap/>
            <w:vAlign w:val="bottom"/>
            <w:hideMark/>
          </w:tcPr>
          <w:p w14:paraId="3AE495E3"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570871"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2A54996D"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00DC7" w14:textId="77777777" w:rsidR="006A7598" w:rsidRPr="00C00CBB" w:rsidRDefault="006A7598" w:rsidP="006A7598">
            <w:pPr>
              <w:suppressAutoHyphens w:val="0"/>
              <w:jc w:val="center"/>
              <w:rPr>
                <w:sz w:val="24"/>
                <w:szCs w:val="24"/>
                <w:lang w:eastAsia="pl-PL"/>
              </w:rPr>
            </w:pPr>
            <w:r w:rsidRPr="00C00CBB">
              <w:rPr>
                <w:sz w:val="24"/>
                <w:szCs w:val="24"/>
                <w:lang w:eastAsia="pl-PL"/>
              </w:rPr>
              <w:t>4</w:t>
            </w:r>
          </w:p>
        </w:tc>
        <w:tc>
          <w:tcPr>
            <w:tcW w:w="2700" w:type="dxa"/>
            <w:tcBorders>
              <w:top w:val="nil"/>
              <w:left w:val="nil"/>
              <w:bottom w:val="single" w:sz="4" w:space="0" w:color="auto"/>
              <w:right w:val="single" w:sz="4" w:space="0" w:color="auto"/>
            </w:tcBorders>
            <w:shd w:val="clear" w:color="auto" w:fill="auto"/>
            <w:hideMark/>
          </w:tcPr>
          <w:p w14:paraId="1CFD60DD" w14:textId="77777777" w:rsidR="006A7598" w:rsidRPr="00C00CBB" w:rsidRDefault="006A7598" w:rsidP="006A7598">
            <w:pPr>
              <w:suppressAutoHyphens w:val="0"/>
              <w:rPr>
                <w:sz w:val="24"/>
                <w:szCs w:val="24"/>
                <w:lang w:eastAsia="pl-PL"/>
              </w:rPr>
            </w:pPr>
            <w:r w:rsidRPr="00C00CBB">
              <w:rPr>
                <w:sz w:val="24"/>
                <w:szCs w:val="24"/>
                <w:lang w:eastAsia="pl-PL"/>
              </w:rPr>
              <w:t>nawierzchnia betonowa</w:t>
            </w:r>
          </w:p>
        </w:tc>
        <w:tc>
          <w:tcPr>
            <w:tcW w:w="1680" w:type="dxa"/>
            <w:tcBorders>
              <w:top w:val="nil"/>
              <w:left w:val="nil"/>
              <w:bottom w:val="single" w:sz="4" w:space="0" w:color="auto"/>
              <w:right w:val="single" w:sz="4" w:space="0" w:color="auto"/>
            </w:tcBorders>
            <w:shd w:val="clear" w:color="auto" w:fill="auto"/>
            <w:noWrap/>
            <w:vAlign w:val="bottom"/>
            <w:hideMark/>
          </w:tcPr>
          <w:p w14:paraId="3F79C265" w14:textId="77777777" w:rsidR="006A7598" w:rsidRPr="00C00CBB" w:rsidRDefault="006A7598" w:rsidP="006A7598">
            <w:pPr>
              <w:suppressAutoHyphens w:val="0"/>
              <w:jc w:val="right"/>
              <w:rPr>
                <w:sz w:val="24"/>
                <w:szCs w:val="24"/>
                <w:lang w:eastAsia="pl-PL"/>
              </w:rPr>
            </w:pPr>
            <w:r w:rsidRPr="00C00CBB">
              <w:rPr>
                <w:sz w:val="24"/>
                <w:szCs w:val="24"/>
                <w:lang w:eastAsia="pl-PL"/>
              </w:rPr>
              <w:t>3 695,80</w:t>
            </w:r>
          </w:p>
        </w:tc>
        <w:tc>
          <w:tcPr>
            <w:tcW w:w="2020" w:type="dxa"/>
            <w:tcBorders>
              <w:top w:val="nil"/>
              <w:left w:val="nil"/>
              <w:bottom w:val="single" w:sz="4" w:space="0" w:color="auto"/>
              <w:right w:val="single" w:sz="4" w:space="0" w:color="auto"/>
            </w:tcBorders>
            <w:shd w:val="clear" w:color="auto" w:fill="auto"/>
            <w:noWrap/>
            <w:vAlign w:val="bottom"/>
            <w:hideMark/>
          </w:tcPr>
          <w:p w14:paraId="3D237AC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2AE9B6"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7523A6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8EA7D1" w14:textId="77777777" w:rsidR="006A7598" w:rsidRPr="00C00CBB" w:rsidRDefault="006A7598" w:rsidP="006A7598">
            <w:pPr>
              <w:suppressAutoHyphens w:val="0"/>
              <w:jc w:val="center"/>
              <w:rPr>
                <w:sz w:val="24"/>
                <w:szCs w:val="24"/>
                <w:lang w:eastAsia="pl-PL"/>
              </w:rPr>
            </w:pPr>
            <w:r w:rsidRPr="00C00CBB">
              <w:rPr>
                <w:sz w:val="24"/>
                <w:szCs w:val="24"/>
                <w:lang w:eastAsia="pl-PL"/>
              </w:rPr>
              <w:t>5</w:t>
            </w:r>
          </w:p>
        </w:tc>
        <w:tc>
          <w:tcPr>
            <w:tcW w:w="2700" w:type="dxa"/>
            <w:tcBorders>
              <w:top w:val="nil"/>
              <w:left w:val="nil"/>
              <w:bottom w:val="single" w:sz="4" w:space="0" w:color="auto"/>
              <w:right w:val="single" w:sz="4" w:space="0" w:color="auto"/>
            </w:tcBorders>
            <w:shd w:val="clear" w:color="auto" w:fill="auto"/>
            <w:hideMark/>
          </w:tcPr>
          <w:p w14:paraId="1DC8BFC4" w14:textId="77777777" w:rsidR="006A7598" w:rsidRPr="00C00CBB" w:rsidRDefault="006A7598" w:rsidP="006A7598">
            <w:pPr>
              <w:suppressAutoHyphens w:val="0"/>
              <w:rPr>
                <w:sz w:val="24"/>
                <w:szCs w:val="24"/>
                <w:lang w:eastAsia="pl-PL"/>
              </w:rPr>
            </w:pPr>
            <w:r w:rsidRPr="00C00CBB">
              <w:rPr>
                <w:sz w:val="24"/>
                <w:szCs w:val="24"/>
                <w:lang w:eastAsia="pl-PL"/>
              </w:rPr>
              <w:t>asfalt</w:t>
            </w:r>
          </w:p>
        </w:tc>
        <w:tc>
          <w:tcPr>
            <w:tcW w:w="1680" w:type="dxa"/>
            <w:tcBorders>
              <w:top w:val="nil"/>
              <w:left w:val="nil"/>
              <w:bottom w:val="single" w:sz="4" w:space="0" w:color="auto"/>
              <w:right w:val="single" w:sz="4" w:space="0" w:color="auto"/>
            </w:tcBorders>
            <w:shd w:val="clear" w:color="auto" w:fill="auto"/>
            <w:noWrap/>
            <w:vAlign w:val="bottom"/>
            <w:hideMark/>
          </w:tcPr>
          <w:p w14:paraId="39717694" w14:textId="77777777" w:rsidR="006A7598" w:rsidRPr="00C00CBB" w:rsidRDefault="006A7598" w:rsidP="006A7598">
            <w:pPr>
              <w:suppressAutoHyphens w:val="0"/>
              <w:jc w:val="right"/>
              <w:rPr>
                <w:sz w:val="24"/>
                <w:szCs w:val="24"/>
                <w:lang w:eastAsia="pl-PL"/>
              </w:rPr>
            </w:pPr>
            <w:r w:rsidRPr="00C00CBB">
              <w:rPr>
                <w:sz w:val="24"/>
                <w:szCs w:val="24"/>
                <w:lang w:eastAsia="pl-PL"/>
              </w:rPr>
              <w:t>4 618,00</w:t>
            </w:r>
          </w:p>
        </w:tc>
        <w:tc>
          <w:tcPr>
            <w:tcW w:w="2020" w:type="dxa"/>
            <w:tcBorders>
              <w:top w:val="nil"/>
              <w:left w:val="nil"/>
              <w:bottom w:val="single" w:sz="4" w:space="0" w:color="auto"/>
              <w:right w:val="single" w:sz="4" w:space="0" w:color="auto"/>
            </w:tcBorders>
            <w:shd w:val="clear" w:color="auto" w:fill="auto"/>
            <w:noWrap/>
            <w:vAlign w:val="bottom"/>
            <w:hideMark/>
          </w:tcPr>
          <w:p w14:paraId="50DEE455"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1EA5F2F"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3F21A3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987C2E" w14:textId="77777777" w:rsidR="006A7598" w:rsidRPr="00C00CBB" w:rsidRDefault="006A7598" w:rsidP="006A7598">
            <w:pPr>
              <w:suppressAutoHyphens w:val="0"/>
              <w:jc w:val="center"/>
              <w:rPr>
                <w:sz w:val="24"/>
                <w:szCs w:val="24"/>
                <w:lang w:eastAsia="pl-PL"/>
              </w:rPr>
            </w:pPr>
            <w:r w:rsidRPr="00C00CBB">
              <w:rPr>
                <w:sz w:val="24"/>
                <w:szCs w:val="24"/>
                <w:lang w:eastAsia="pl-PL"/>
              </w:rPr>
              <w:t>6</w:t>
            </w:r>
          </w:p>
        </w:tc>
        <w:tc>
          <w:tcPr>
            <w:tcW w:w="2700" w:type="dxa"/>
            <w:tcBorders>
              <w:top w:val="nil"/>
              <w:left w:val="nil"/>
              <w:bottom w:val="single" w:sz="4" w:space="0" w:color="auto"/>
              <w:right w:val="single" w:sz="4" w:space="0" w:color="auto"/>
            </w:tcBorders>
            <w:shd w:val="clear" w:color="auto" w:fill="auto"/>
            <w:hideMark/>
          </w:tcPr>
          <w:p w14:paraId="6CE0D1F7" w14:textId="77777777" w:rsidR="006A7598" w:rsidRPr="00C00CBB" w:rsidRDefault="006A7598" w:rsidP="006A7598">
            <w:pPr>
              <w:suppressAutoHyphens w:val="0"/>
              <w:rPr>
                <w:sz w:val="24"/>
                <w:szCs w:val="24"/>
                <w:lang w:eastAsia="pl-PL"/>
              </w:rPr>
            </w:pPr>
            <w:r w:rsidRPr="00C00CBB">
              <w:rPr>
                <w:sz w:val="24"/>
                <w:szCs w:val="24"/>
                <w:lang w:eastAsia="pl-PL"/>
              </w:rPr>
              <w:t>chodnik z płyt betonowych</w:t>
            </w:r>
          </w:p>
        </w:tc>
        <w:tc>
          <w:tcPr>
            <w:tcW w:w="1680" w:type="dxa"/>
            <w:tcBorders>
              <w:top w:val="nil"/>
              <w:left w:val="nil"/>
              <w:bottom w:val="single" w:sz="4" w:space="0" w:color="auto"/>
              <w:right w:val="single" w:sz="4" w:space="0" w:color="auto"/>
            </w:tcBorders>
            <w:shd w:val="clear" w:color="auto" w:fill="auto"/>
            <w:noWrap/>
            <w:vAlign w:val="bottom"/>
            <w:hideMark/>
          </w:tcPr>
          <w:p w14:paraId="07E3E818" w14:textId="77777777" w:rsidR="006A7598" w:rsidRPr="00C00CBB" w:rsidRDefault="006A7598" w:rsidP="006A7598">
            <w:pPr>
              <w:suppressAutoHyphens w:val="0"/>
              <w:jc w:val="right"/>
              <w:rPr>
                <w:sz w:val="24"/>
                <w:szCs w:val="24"/>
                <w:lang w:eastAsia="pl-PL"/>
              </w:rPr>
            </w:pPr>
            <w:r w:rsidRPr="00C00CBB">
              <w:rPr>
                <w:sz w:val="24"/>
                <w:szCs w:val="24"/>
                <w:lang w:eastAsia="pl-PL"/>
              </w:rPr>
              <w:t>2 429,00</w:t>
            </w:r>
          </w:p>
        </w:tc>
        <w:tc>
          <w:tcPr>
            <w:tcW w:w="2020" w:type="dxa"/>
            <w:tcBorders>
              <w:top w:val="nil"/>
              <w:left w:val="nil"/>
              <w:bottom w:val="single" w:sz="4" w:space="0" w:color="auto"/>
              <w:right w:val="single" w:sz="4" w:space="0" w:color="auto"/>
            </w:tcBorders>
            <w:shd w:val="clear" w:color="auto" w:fill="auto"/>
            <w:noWrap/>
            <w:vAlign w:val="bottom"/>
            <w:hideMark/>
          </w:tcPr>
          <w:p w14:paraId="4D4BA1D5"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98C3C4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350A873A"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E5357B" w14:textId="77777777" w:rsidR="006A7598" w:rsidRPr="00C00CBB" w:rsidRDefault="006A7598" w:rsidP="006A7598">
            <w:pPr>
              <w:suppressAutoHyphens w:val="0"/>
              <w:jc w:val="center"/>
              <w:rPr>
                <w:sz w:val="24"/>
                <w:szCs w:val="24"/>
                <w:lang w:eastAsia="pl-PL"/>
              </w:rPr>
            </w:pPr>
            <w:r w:rsidRPr="00C00CBB">
              <w:rPr>
                <w:sz w:val="24"/>
                <w:szCs w:val="24"/>
                <w:lang w:eastAsia="pl-PL"/>
              </w:rPr>
              <w:t>7</w:t>
            </w:r>
          </w:p>
        </w:tc>
        <w:tc>
          <w:tcPr>
            <w:tcW w:w="2700" w:type="dxa"/>
            <w:tcBorders>
              <w:top w:val="nil"/>
              <w:left w:val="nil"/>
              <w:bottom w:val="single" w:sz="4" w:space="0" w:color="auto"/>
              <w:right w:val="single" w:sz="4" w:space="0" w:color="auto"/>
            </w:tcBorders>
            <w:shd w:val="clear" w:color="auto" w:fill="auto"/>
            <w:hideMark/>
          </w:tcPr>
          <w:p w14:paraId="294186AD" w14:textId="77777777" w:rsidR="006A7598" w:rsidRPr="00C00CBB" w:rsidRDefault="006A7598" w:rsidP="006A7598">
            <w:pPr>
              <w:suppressAutoHyphens w:val="0"/>
              <w:rPr>
                <w:sz w:val="24"/>
                <w:szCs w:val="24"/>
                <w:lang w:eastAsia="pl-PL"/>
              </w:rPr>
            </w:pPr>
            <w:r w:rsidRPr="00C00CBB">
              <w:rPr>
                <w:sz w:val="24"/>
                <w:szCs w:val="24"/>
                <w:lang w:eastAsia="pl-PL"/>
              </w:rPr>
              <w:t>odwodnienia</w:t>
            </w:r>
          </w:p>
        </w:tc>
        <w:tc>
          <w:tcPr>
            <w:tcW w:w="1680" w:type="dxa"/>
            <w:tcBorders>
              <w:top w:val="nil"/>
              <w:left w:val="nil"/>
              <w:bottom w:val="single" w:sz="4" w:space="0" w:color="auto"/>
              <w:right w:val="single" w:sz="4" w:space="0" w:color="auto"/>
            </w:tcBorders>
            <w:shd w:val="clear" w:color="auto" w:fill="auto"/>
            <w:noWrap/>
            <w:vAlign w:val="bottom"/>
            <w:hideMark/>
          </w:tcPr>
          <w:p w14:paraId="51D87044"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7757BD3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03B382" w14:textId="77777777" w:rsidR="006A7598" w:rsidRPr="00C00CBB" w:rsidRDefault="006A7598" w:rsidP="006A7598">
            <w:pPr>
              <w:suppressAutoHyphens w:val="0"/>
              <w:jc w:val="right"/>
              <w:rPr>
                <w:sz w:val="24"/>
                <w:szCs w:val="24"/>
                <w:lang w:eastAsia="pl-PL"/>
              </w:rPr>
            </w:pPr>
            <w:r w:rsidRPr="00C00CBB">
              <w:rPr>
                <w:sz w:val="24"/>
                <w:szCs w:val="24"/>
                <w:lang w:eastAsia="pl-PL"/>
              </w:rPr>
              <w:t>77,50</w:t>
            </w:r>
          </w:p>
        </w:tc>
      </w:tr>
      <w:tr w:rsidR="00C00CBB" w:rsidRPr="00C00CBB" w14:paraId="632DD1ED" w14:textId="77777777" w:rsidTr="006A7598">
        <w:trPr>
          <w:trHeight w:val="42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F27F6E" w14:textId="77777777" w:rsidR="006A7598" w:rsidRPr="00C00CBB" w:rsidRDefault="006A7598" w:rsidP="006A7598">
            <w:pPr>
              <w:suppressAutoHyphens w:val="0"/>
              <w:jc w:val="center"/>
              <w:rPr>
                <w:sz w:val="24"/>
                <w:szCs w:val="24"/>
                <w:lang w:eastAsia="pl-PL"/>
              </w:rPr>
            </w:pPr>
            <w:r w:rsidRPr="00C00CBB">
              <w:rPr>
                <w:sz w:val="24"/>
                <w:szCs w:val="24"/>
                <w:lang w:eastAsia="pl-PL"/>
              </w:rPr>
              <w:t>8</w:t>
            </w:r>
          </w:p>
        </w:tc>
        <w:tc>
          <w:tcPr>
            <w:tcW w:w="2700" w:type="dxa"/>
            <w:tcBorders>
              <w:top w:val="nil"/>
              <w:left w:val="nil"/>
              <w:bottom w:val="single" w:sz="4" w:space="0" w:color="auto"/>
              <w:right w:val="single" w:sz="4" w:space="0" w:color="auto"/>
            </w:tcBorders>
            <w:shd w:val="clear" w:color="auto" w:fill="auto"/>
            <w:hideMark/>
          </w:tcPr>
          <w:p w14:paraId="450F841D" w14:textId="77777777" w:rsidR="006A7598" w:rsidRPr="00C00CBB" w:rsidRDefault="006A7598" w:rsidP="006A7598">
            <w:pPr>
              <w:suppressAutoHyphens w:val="0"/>
              <w:rPr>
                <w:sz w:val="24"/>
                <w:szCs w:val="24"/>
                <w:lang w:eastAsia="pl-PL"/>
              </w:rPr>
            </w:pPr>
            <w:r w:rsidRPr="00C00CBB">
              <w:rPr>
                <w:sz w:val="24"/>
                <w:szCs w:val="24"/>
                <w:lang w:eastAsia="pl-PL"/>
              </w:rPr>
              <w:t>oznakowania pionowe: tablice i tabliczki</w:t>
            </w:r>
          </w:p>
        </w:tc>
        <w:tc>
          <w:tcPr>
            <w:tcW w:w="1680" w:type="dxa"/>
            <w:tcBorders>
              <w:top w:val="nil"/>
              <w:left w:val="nil"/>
              <w:bottom w:val="single" w:sz="4" w:space="0" w:color="auto"/>
              <w:right w:val="single" w:sz="4" w:space="0" w:color="auto"/>
            </w:tcBorders>
            <w:shd w:val="clear" w:color="auto" w:fill="auto"/>
            <w:noWrap/>
            <w:hideMark/>
          </w:tcPr>
          <w:p w14:paraId="7F4C2EC3"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hideMark/>
          </w:tcPr>
          <w:p w14:paraId="28AAF410" w14:textId="77777777" w:rsidR="006A7598" w:rsidRPr="00C00CBB" w:rsidRDefault="006A7598" w:rsidP="006A7598">
            <w:pPr>
              <w:suppressAutoHyphens w:val="0"/>
              <w:jc w:val="right"/>
              <w:rPr>
                <w:sz w:val="24"/>
                <w:szCs w:val="24"/>
                <w:lang w:eastAsia="pl-PL"/>
              </w:rPr>
            </w:pPr>
            <w:r w:rsidRPr="00C00CBB">
              <w:rPr>
                <w:sz w:val="24"/>
                <w:szCs w:val="24"/>
                <w:lang w:eastAsia="pl-PL"/>
              </w:rPr>
              <w:t>115,00</w:t>
            </w:r>
          </w:p>
        </w:tc>
        <w:tc>
          <w:tcPr>
            <w:tcW w:w="1600" w:type="dxa"/>
            <w:tcBorders>
              <w:top w:val="nil"/>
              <w:left w:val="nil"/>
              <w:bottom w:val="single" w:sz="4" w:space="0" w:color="auto"/>
              <w:right w:val="single" w:sz="4" w:space="0" w:color="auto"/>
            </w:tcBorders>
            <w:shd w:val="clear" w:color="auto" w:fill="auto"/>
            <w:noWrap/>
            <w:vAlign w:val="bottom"/>
            <w:hideMark/>
          </w:tcPr>
          <w:p w14:paraId="4161E227"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217EE0A5"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DB502E" w14:textId="77777777" w:rsidR="006A7598" w:rsidRPr="00C00CBB" w:rsidRDefault="006A7598" w:rsidP="006A7598">
            <w:pPr>
              <w:suppressAutoHyphens w:val="0"/>
              <w:jc w:val="center"/>
              <w:rPr>
                <w:sz w:val="24"/>
                <w:szCs w:val="24"/>
                <w:lang w:eastAsia="pl-PL"/>
              </w:rPr>
            </w:pPr>
            <w:r w:rsidRPr="00C00CBB">
              <w:rPr>
                <w:sz w:val="24"/>
                <w:szCs w:val="24"/>
                <w:lang w:eastAsia="pl-PL"/>
              </w:rPr>
              <w:t>9</w:t>
            </w:r>
          </w:p>
        </w:tc>
        <w:tc>
          <w:tcPr>
            <w:tcW w:w="2700" w:type="dxa"/>
            <w:tcBorders>
              <w:top w:val="nil"/>
              <w:left w:val="nil"/>
              <w:bottom w:val="single" w:sz="4" w:space="0" w:color="auto"/>
              <w:right w:val="single" w:sz="4" w:space="0" w:color="auto"/>
            </w:tcBorders>
            <w:shd w:val="clear" w:color="auto" w:fill="auto"/>
            <w:hideMark/>
          </w:tcPr>
          <w:p w14:paraId="4B9FE1CE" w14:textId="77777777" w:rsidR="006A7598" w:rsidRPr="00C00CBB" w:rsidRDefault="006A7598" w:rsidP="006A7598">
            <w:pPr>
              <w:suppressAutoHyphens w:val="0"/>
              <w:rPr>
                <w:sz w:val="24"/>
                <w:szCs w:val="24"/>
                <w:lang w:eastAsia="pl-PL"/>
              </w:rPr>
            </w:pPr>
            <w:r w:rsidRPr="00C00CBB">
              <w:rPr>
                <w:sz w:val="24"/>
                <w:szCs w:val="24"/>
                <w:lang w:eastAsia="pl-PL"/>
              </w:rPr>
              <w:t>schody</w:t>
            </w:r>
          </w:p>
        </w:tc>
        <w:tc>
          <w:tcPr>
            <w:tcW w:w="1680" w:type="dxa"/>
            <w:tcBorders>
              <w:top w:val="nil"/>
              <w:left w:val="nil"/>
              <w:bottom w:val="single" w:sz="4" w:space="0" w:color="auto"/>
              <w:right w:val="single" w:sz="4" w:space="0" w:color="auto"/>
            </w:tcBorders>
            <w:shd w:val="clear" w:color="auto" w:fill="auto"/>
            <w:noWrap/>
            <w:vAlign w:val="bottom"/>
            <w:hideMark/>
          </w:tcPr>
          <w:p w14:paraId="4FA687A8" w14:textId="77777777" w:rsidR="006A7598" w:rsidRPr="00C00CBB" w:rsidRDefault="006A7598" w:rsidP="006A7598">
            <w:pPr>
              <w:suppressAutoHyphens w:val="0"/>
              <w:jc w:val="right"/>
              <w:rPr>
                <w:sz w:val="24"/>
                <w:szCs w:val="24"/>
                <w:lang w:eastAsia="pl-PL"/>
              </w:rPr>
            </w:pPr>
            <w:r w:rsidRPr="00C00CBB">
              <w:rPr>
                <w:sz w:val="24"/>
                <w:szCs w:val="24"/>
                <w:lang w:eastAsia="pl-PL"/>
              </w:rPr>
              <w:t>59,90</w:t>
            </w:r>
          </w:p>
        </w:tc>
        <w:tc>
          <w:tcPr>
            <w:tcW w:w="2020" w:type="dxa"/>
            <w:tcBorders>
              <w:top w:val="nil"/>
              <w:left w:val="nil"/>
              <w:bottom w:val="single" w:sz="4" w:space="0" w:color="auto"/>
              <w:right w:val="single" w:sz="4" w:space="0" w:color="auto"/>
            </w:tcBorders>
            <w:shd w:val="clear" w:color="auto" w:fill="auto"/>
            <w:noWrap/>
            <w:vAlign w:val="bottom"/>
            <w:hideMark/>
          </w:tcPr>
          <w:p w14:paraId="42AF207B"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7DF077"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5B83343F"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7CE47F" w14:textId="77777777" w:rsidR="006A7598" w:rsidRPr="00C00CBB" w:rsidRDefault="006A7598" w:rsidP="006A7598">
            <w:pPr>
              <w:suppressAutoHyphens w:val="0"/>
              <w:jc w:val="center"/>
              <w:rPr>
                <w:sz w:val="24"/>
                <w:szCs w:val="24"/>
                <w:lang w:eastAsia="pl-PL"/>
              </w:rPr>
            </w:pPr>
            <w:r w:rsidRPr="00C00CBB">
              <w:rPr>
                <w:sz w:val="24"/>
                <w:szCs w:val="24"/>
                <w:lang w:eastAsia="pl-PL"/>
              </w:rPr>
              <w:t>10</w:t>
            </w:r>
          </w:p>
        </w:tc>
        <w:tc>
          <w:tcPr>
            <w:tcW w:w="2700" w:type="dxa"/>
            <w:tcBorders>
              <w:top w:val="nil"/>
              <w:left w:val="nil"/>
              <w:bottom w:val="single" w:sz="4" w:space="0" w:color="auto"/>
              <w:right w:val="single" w:sz="4" w:space="0" w:color="auto"/>
            </w:tcBorders>
            <w:shd w:val="clear" w:color="auto" w:fill="auto"/>
            <w:hideMark/>
          </w:tcPr>
          <w:p w14:paraId="2156ABB6" w14:textId="77777777" w:rsidR="006A7598" w:rsidRPr="00C00CBB" w:rsidRDefault="006A7598" w:rsidP="006A7598">
            <w:pPr>
              <w:suppressAutoHyphens w:val="0"/>
              <w:rPr>
                <w:sz w:val="24"/>
                <w:szCs w:val="24"/>
                <w:lang w:eastAsia="pl-PL"/>
              </w:rPr>
            </w:pPr>
            <w:r w:rsidRPr="00C00CBB">
              <w:rPr>
                <w:sz w:val="24"/>
                <w:szCs w:val="24"/>
                <w:lang w:eastAsia="pl-PL"/>
              </w:rPr>
              <w:t>fontanna</w:t>
            </w:r>
          </w:p>
        </w:tc>
        <w:tc>
          <w:tcPr>
            <w:tcW w:w="1680" w:type="dxa"/>
            <w:tcBorders>
              <w:top w:val="nil"/>
              <w:left w:val="nil"/>
              <w:bottom w:val="single" w:sz="4" w:space="0" w:color="auto"/>
              <w:right w:val="single" w:sz="4" w:space="0" w:color="auto"/>
            </w:tcBorders>
            <w:shd w:val="clear" w:color="auto" w:fill="auto"/>
            <w:noWrap/>
            <w:vAlign w:val="bottom"/>
            <w:hideMark/>
          </w:tcPr>
          <w:p w14:paraId="15063B36" w14:textId="77777777" w:rsidR="006A7598" w:rsidRPr="00C00CBB" w:rsidRDefault="006A7598" w:rsidP="006A7598">
            <w:pPr>
              <w:suppressAutoHyphens w:val="0"/>
              <w:jc w:val="right"/>
              <w:rPr>
                <w:sz w:val="24"/>
                <w:szCs w:val="24"/>
                <w:lang w:eastAsia="pl-PL"/>
              </w:rPr>
            </w:pPr>
            <w:r w:rsidRPr="00C00CBB">
              <w:rPr>
                <w:sz w:val="24"/>
                <w:szCs w:val="24"/>
                <w:lang w:eastAsia="pl-PL"/>
              </w:rPr>
              <w:t>230,00</w:t>
            </w:r>
          </w:p>
        </w:tc>
        <w:tc>
          <w:tcPr>
            <w:tcW w:w="2020" w:type="dxa"/>
            <w:tcBorders>
              <w:top w:val="nil"/>
              <w:left w:val="nil"/>
              <w:bottom w:val="single" w:sz="4" w:space="0" w:color="auto"/>
              <w:right w:val="single" w:sz="4" w:space="0" w:color="auto"/>
            </w:tcBorders>
            <w:shd w:val="clear" w:color="auto" w:fill="auto"/>
            <w:noWrap/>
            <w:vAlign w:val="bottom"/>
            <w:hideMark/>
          </w:tcPr>
          <w:p w14:paraId="2B1A5525" w14:textId="77777777" w:rsidR="006A7598" w:rsidRPr="00C00CBB" w:rsidRDefault="006A7598" w:rsidP="006A7598">
            <w:pPr>
              <w:suppressAutoHyphens w:val="0"/>
              <w:jc w:val="right"/>
              <w:rPr>
                <w:sz w:val="24"/>
                <w:szCs w:val="24"/>
                <w:lang w:eastAsia="pl-PL"/>
              </w:rPr>
            </w:pPr>
            <w:r w:rsidRPr="00C00CBB">
              <w:rPr>
                <w:sz w:val="24"/>
                <w:szCs w:val="24"/>
                <w:lang w:eastAsia="pl-PL"/>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2C412DB5"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FE59A89"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783744" w14:textId="77777777" w:rsidR="006A7598" w:rsidRPr="00C00CBB" w:rsidRDefault="006A7598" w:rsidP="006A7598">
            <w:pPr>
              <w:suppressAutoHyphens w:val="0"/>
              <w:jc w:val="center"/>
              <w:rPr>
                <w:sz w:val="24"/>
                <w:szCs w:val="24"/>
                <w:lang w:eastAsia="pl-PL"/>
              </w:rPr>
            </w:pPr>
            <w:r w:rsidRPr="00C00CBB">
              <w:rPr>
                <w:sz w:val="24"/>
                <w:szCs w:val="24"/>
                <w:lang w:eastAsia="pl-PL"/>
              </w:rPr>
              <w:t>11</w:t>
            </w:r>
          </w:p>
        </w:tc>
        <w:tc>
          <w:tcPr>
            <w:tcW w:w="2700" w:type="dxa"/>
            <w:tcBorders>
              <w:top w:val="nil"/>
              <w:left w:val="nil"/>
              <w:bottom w:val="single" w:sz="4" w:space="0" w:color="auto"/>
              <w:right w:val="single" w:sz="4" w:space="0" w:color="auto"/>
            </w:tcBorders>
            <w:shd w:val="clear" w:color="auto" w:fill="auto"/>
            <w:hideMark/>
          </w:tcPr>
          <w:p w14:paraId="45ED1880" w14:textId="77777777" w:rsidR="006A7598" w:rsidRPr="00C00CBB" w:rsidRDefault="006A7598" w:rsidP="006A7598">
            <w:pPr>
              <w:suppressAutoHyphens w:val="0"/>
              <w:rPr>
                <w:sz w:val="24"/>
                <w:szCs w:val="24"/>
                <w:lang w:eastAsia="pl-PL"/>
              </w:rPr>
            </w:pPr>
            <w:r w:rsidRPr="00C00CBB">
              <w:rPr>
                <w:sz w:val="24"/>
                <w:szCs w:val="24"/>
                <w:lang w:eastAsia="pl-PL"/>
              </w:rPr>
              <w:t>trawniki</w:t>
            </w:r>
          </w:p>
        </w:tc>
        <w:tc>
          <w:tcPr>
            <w:tcW w:w="1680" w:type="dxa"/>
            <w:tcBorders>
              <w:top w:val="nil"/>
              <w:left w:val="nil"/>
              <w:bottom w:val="single" w:sz="4" w:space="0" w:color="auto"/>
              <w:right w:val="single" w:sz="4" w:space="0" w:color="auto"/>
            </w:tcBorders>
            <w:shd w:val="clear" w:color="auto" w:fill="auto"/>
            <w:noWrap/>
            <w:vAlign w:val="bottom"/>
            <w:hideMark/>
          </w:tcPr>
          <w:p w14:paraId="33D1B673" w14:textId="77777777" w:rsidR="006A7598" w:rsidRPr="00C00CBB" w:rsidRDefault="006A7598" w:rsidP="006A7598">
            <w:pPr>
              <w:suppressAutoHyphens w:val="0"/>
              <w:jc w:val="right"/>
              <w:rPr>
                <w:sz w:val="24"/>
                <w:szCs w:val="24"/>
                <w:lang w:eastAsia="pl-PL"/>
              </w:rPr>
            </w:pPr>
            <w:r w:rsidRPr="00C00CBB">
              <w:rPr>
                <w:sz w:val="24"/>
                <w:szCs w:val="24"/>
                <w:lang w:eastAsia="pl-PL"/>
              </w:rPr>
              <w:t>3 012,00</w:t>
            </w:r>
          </w:p>
        </w:tc>
        <w:tc>
          <w:tcPr>
            <w:tcW w:w="2020" w:type="dxa"/>
            <w:tcBorders>
              <w:top w:val="nil"/>
              <w:left w:val="nil"/>
              <w:bottom w:val="single" w:sz="4" w:space="0" w:color="auto"/>
              <w:right w:val="single" w:sz="4" w:space="0" w:color="auto"/>
            </w:tcBorders>
            <w:shd w:val="clear" w:color="auto" w:fill="auto"/>
            <w:noWrap/>
            <w:vAlign w:val="bottom"/>
            <w:hideMark/>
          </w:tcPr>
          <w:p w14:paraId="0F512C5A"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1F329E"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C647866" w14:textId="77777777" w:rsidTr="002A12DE">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4A05" w14:textId="77777777" w:rsidR="006A7598" w:rsidRPr="00C00CBB" w:rsidRDefault="006A7598" w:rsidP="006A7598">
            <w:pPr>
              <w:suppressAutoHyphens w:val="0"/>
              <w:jc w:val="center"/>
              <w:rPr>
                <w:sz w:val="24"/>
                <w:szCs w:val="24"/>
                <w:lang w:eastAsia="pl-PL"/>
              </w:rPr>
            </w:pPr>
            <w:r w:rsidRPr="00C00CBB">
              <w:rPr>
                <w:sz w:val="24"/>
                <w:szCs w:val="24"/>
                <w:lang w:eastAsia="pl-PL"/>
              </w:rPr>
              <w:t>12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D3269E5" w14:textId="77777777" w:rsidR="006A7598" w:rsidRPr="00C00CBB" w:rsidRDefault="006A7598" w:rsidP="006A7598">
            <w:pPr>
              <w:suppressAutoHyphens w:val="0"/>
              <w:rPr>
                <w:sz w:val="24"/>
                <w:szCs w:val="24"/>
                <w:lang w:eastAsia="pl-PL"/>
              </w:rPr>
            </w:pPr>
            <w:r w:rsidRPr="00C00CBB">
              <w:rPr>
                <w:sz w:val="24"/>
                <w:szCs w:val="24"/>
                <w:lang w:eastAsia="pl-PL"/>
              </w:rPr>
              <w:t>pow. pokryta korą</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6C5A" w14:textId="77777777" w:rsidR="006A7598" w:rsidRPr="00C00CBB" w:rsidRDefault="006A7598" w:rsidP="006A7598">
            <w:pPr>
              <w:suppressAutoHyphens w:val="0"/>
              <w:jc w:val="right"/>
              <w:rPr>
                <w:sz w:val="24"/>
                <w:szCs w:val="24"/>
                <w:lang w:eastAsia="pl-PL"/>
              </w:rPr>
            </w:pPr>
            <w:r w:rsidRPr="00C00CBB">
              <w:rPr>
                <w:sz w:val="24"/>
                <w:szCs w:val="24"/>
                <w:lang w:eastAsia="pl-PL"/>
              </w:rPr>
              <w:t>4 210,00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A3B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6A5D3"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18FEBA8" w14:textId="77777777" w:rsidTr="002A12DE">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DEB5" w14:textId="77777777" w:rsidR="006A7598" w:rsidRPr="00C00CBB" w:rsidRDefault="006A7598" w:rsidP="006A7598">
            <w:pPr>
              <w:suppressAutoHyphens w:val="0"/>
              <w:jc w:val="center"/>
              <w:rPr>
                <w:sz w:val="24"/>
                <w:szCs w:val="24"/>
                <w:lang w:eastAsia="pl-PL"/>
              </w:rPr>
            </w:pPr>
            <w:r w:rsidRPr="00C00CBB">
              <w:rPr>
                <w:sz w:val="24"/>
                <w:szCs w:val="24"/>
                <w:lang w:eastAsia="pl-PL"/>
              </w:rPr>
              <w:t>13</w:t>
            </w:r>
          </w:p>
        </w:tc>
        <w:tc>
          <w:tcPr>
            <w:tcW w:w="2700" w:type="dxa"/>
            <w:tcBorders>
              <w:top w:val="single" w:sz="4" w:space="0" w:color="auto"/>
              <w:left w:val="nil"/>
              <w:bottom w:val="single" w:sz="4" w:space="0" w:color="auto"/>
              <w:right w:val="single" w:sz="4" w:space="0" w:color="auto"/>
            </w:tcBorders>
            <w:shd w:val="clear" w:color="auto" w:fill="auto"/>
            <w:hideMark/>
          </w:tcPr>
          <w:p w14:paraId="764BB71E" w14:textId="77777777" w:rsidR="006A7598" w:rsidRPr="00C00CBB" w:rsidRDefault="006A7598" w:rsidP="006A7598">
            <w:pPr>
              <w:suppressAutoHyphens w:val="0"/>
              <w:rPr>
                <w:sz w:val="24"/>
                <w:szCs w:val="24"/>
                <w:lang w:eastAsia="pl-PL"/>
              </w:rPr>
            </w:pPr>
            <w:r w:rsidRPr="00C00CBB">
              <w:rPr>
                <w:sz w:val="24"/>
                <w:szCs w:val="24"/>
                <w:lang w:eastAsia="pl-PL"/>
              </w:rPr>
              <w:t>dachy zielone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1BCF348" w14:textId="77777777" w:rsidR="006A7598" w:rsidRPr="00C00CBB" w:rsidRDefault="006A7598" w:rsidP="006A7598">
            <w:pPr>
              <w:suppressAutoHyphens w:val="0"/>
              <w:jc w:val="right"/>
              <w:rPr>
                <w:sz w:val="24"/>
                <w:szCs w:val="24"/>
                <w:lang w:eastAsia="pl-PL"/>
              </w:rPr>
            </w:pPr>
            <w:r w:rsidRPr="00C00CBB">
              <w:rPr>
                <w:sz w:val="24"/>
                <w:szCs w:val="24"/>
                <w:lang w:eastAsia="pl-PL"/>
              </w:rPr>
              <w:t>331,00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8CDF4E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038793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1C67716" w14:textId="77777777" w:rsidTr="006A7598">
        <w:trPr>
          <w:trHeight w:val="39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50656C" w14:textId="77777777" w:rsidR="006A7598" w:rsidRPr="00C00CBB" w:rsidRDefault="006A7598" w:rsidP="006A7598">
            <w:pPr>
              <w:suppressAutoHyphens w:val="0"/>
              <w:jc w:val="center"/>
              <w:rPr>
                <w:sz w:val="24"/>
                <w:szCs w:val="24"/>
                <w:lang w:eastAsia="pl-PL"/>
              </w:rPr>
            </w:pPr>
            <w:r w:rsidRPr="00C00CBB">
              <w:rPr>
                <w:sz w:val="24"/>
                <w:szCs w:val="24"/>
                <w:lang w:eastAsia="pl-PL"/>
              </w:rPr>
              <w:t>14</w:t>
            </w:r>
          </w:p>
        </w:tc>
        <w:tc>
          <w:tcPr>
            <w:tcW w:w="2700" w:type="dxa"/>
            <w:tcBorders>
              <w:top w:val="nil"/>
              <w:left w:val="nil"/>
              <w:bottom w:val="single" w:sz="4" w:space="0" w:color="auto"/>
              <w:right w:val="single" w:sz="4" w:space="0" w:color="auto"/>
            </w:tcBorders>
            <w:shd w:val="clear" w:color="auto" w:fill="auto"/>
            <w:hideMark/>
          </w:tcPr>
          <w:p w14:paraId="2C4FAE76" w14:textId="77777777" w:rsidR="006A7598" w:rsidRPr="00C00CBB" w:rsidRDefault="006A7598" w:rsidP="006A7598">
            <w:pPr>
              <w:suppressAutoHyphens w:val="0"/>
              <w:rPr>
                <w:sz w:val="24"/>
                <w:szCs w:val="24"/>
                <w:lang w:eastAsia="pl-PL"/>
              </w:rPr>
            </w:pPr>
            <w:r w:rsidRPr="00C00CBB">
              <w:rPr>
                <w:sz w:val="24"/>
                <w:szCs w:val="24"/>
                <w:lang w:eastAsia="pl-PL"/>
              </w:rPr>
              <w:t>skalny kobierzec+ łąka kwiatowa</w:t>
            </w:r>
          </w:p>
        </w:tc>
        <w:tc>
          <w:tcPr>
            <w:tcW w:w="1680" w:type="dxa"/>
            <w:tcBorders>
              <w:top w:val="nil"/>
              <w:left w:val="nil"/>
              <w:bottom w:val="single" w:sz="4" w:space="0" w:color="auto"/>
              <w:right w:val="single" w:sz="4" w:space="0" w:color="auto"/>
            </w:tcBorders>
            <w:shd w:val="clear" w:color="auto" w:fill="auto"/>
            <w:noWrap/>
            <w:hideMark/>
          </w:tcPr>
          <w:p w14:paraId="07E4B0A0" w14:textId="77777777" w:rsidR="006A7598" w:rsidRPr="00C00CBB" w:rsidRDefault="006A7598" w:rsidP="006A7598">
            <w:pPr>
              <w:suppressAutoHyphens w:val="0"/>
              <w:jc w:val="right"/>
              <w:rPr>
                <w:sz w:val="24"/>
                <w:szCs w:val="24"/>
                <w:lang w:eastAsia="pl-PL"/>
              </w:rPr>
            </w:pPr>
            <w:r w:rsidRPr="00C00CBB">
              <w:rPr>
                <w:sz w:val="24"/>
                <w:szCs w:val="24"/>
                <w:lang w:eastAsia="pl-PL"/>
              </w:rPr>
              <w:t>2 024,00</w:t>
            </w:r>
          </w:p>
        </w:tc>
        <w:tc>
          <w:tcPr>
            <w:tcW w:w="2020" w:type="dxa"/>
            <w:tcBorders>
              <w:top w:val="nil"/>
              <w:left w:val="nil"/>
              <w:bottom w:val="single" w:sz="4" w:space="0" w:color="auto"/>
              <w:right w:val="single" w:sz="4" w:space="0" w:color="auto"/>
            </w:tcBorders>
            <w:shd w:val="clear" w:color="auto" w:fill="auto"/>
            <w:noWrap/>
            <w:vAlign w:val="bottom"/>
            <w:hideMark/>
          </w:tcPr>
          <w:p w14:paraId="6B588FB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8F268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2C9559D"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D389F7" w14:textId="77777777" w:rsidR="006A7598" w:rsidRPr="00C00CBB" w:rsidRDefault="006A7598" w:rsidP="006A7598">
            <w:pPr>
              <w:suppressAutoHyphens w:val="0"/>
              <w:jc w:val="center"/>
              <w:rPr>
                <w:sz w:val="24"/>
                <w:szCs w:val="24"/>
                <w:lang w:eastAsia="pl-PL"/>
              </w:rPr>
            </w:pPr>
            <w:r w:rsidRPr="00C00CBB">
              <w:rPr>
                <w:sz w:val="24"/>
                <w:szCs w:val="24"/>
                <w:lang w:eastAsia="pl-PL"/>
              </w:rPr>
              <w:t>15</w:t>
            </w:r>
          </w:p>
        </w:tc>
        <w:tc>
          <w:tcPr>
            <w:tcW w:w="2700" w:type="dxa"/>
            <w:tcBorders>
              <w:top w:val="nil"/>
              <w:left w:val="nil"/>
              <w:bottom w:val="single" w:sz="4" w:space="0" w:color="auto"/>
              <w:right w:val="single" w:sz="4" w:space="0" w:color="auto"/>
            </w:tcBorders>
            <w:shd w:val="clear" w:color="auto" w:fill="auto"/>
            <w:hideMark/>
          </w:tcPr>
          <w:p w14:paraId="7F60B60C" w14:textId="77777777" w:rsidR="006A7598" w:rsidRPr="00C00CBB" w:rsidRDefault="006A7598" w:rsidP="006A7598">
            <w:pPr>
              <w:suppressAutoHyphens w:val="0"/>
              <w:rPr>
                <w:sz w:val="24"/>
                <w:szCs w:val="24"/>
                <w:lang w:eastAsia="pl-PL"/>
              </w:rPr>
            </w:pPr>
            <w:r w:rsidRPr="00C00CBB">
              <w:rPr>
                <w:sz w:val="24"/>
                <w:szCs w:val="24"/>
                <w:lang w:eastAsia="pl-PL"/>
              </w:rPr>
              <w:t>kosze</w:t>
            </w:r>
          </w:p>
        </w:tc>
        <w:tc>
          <w:tcPr>
            <w:tcW w:w="1680" w:type="dxa"/>
            <w:tcBorders>
              <w:top w:val="nil"/>
              <w:left w:val="nil"/>
              <w:bottom w:val="single" w:sz="4" w:space="0" w:color="auto"/>
              <w:right w:val="single" w:sz="4" w:space="0" w:color="auto"/>
            </w:tcBorders>
            <w:shd w:val="clear" w:color="auto" w:fill="auto"/>
            <w:noWrap/>
            <w:vAlign w:val="bottom"/>
            <w:hideMark/>
          </w:tcPr>
          <w:p w14:paraId="3C34EB16"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552B873A" w14:textId="77777777" w:rsidR="006A7598" w:rsidRPr="00C00CBB" w:rsidRDefault="006A7598" w:rsidP="006A7598">
            <w:pPr>
              <w:suppressAutoHyphens w:val="0"/>
              <w:jc w:val="right"/>
              <w:rPr>
                <w:sz w:val="24"/>
                <w:szCs w:val="24"/>
                <w:lang w:eastAsia="pl-PL"/>
              </w:rPr>
            </w:pPr>
            <w:r w:rsidRPr="00C00CBB">
              <w:rPr>
                <w:sz w:val="24"/>
                <w:szCs w:val="24"/>
                <w:lang w:eastAsia="pl-PL"/>
              </w:rPr>
              <w:t>39,00</w:t>
            </w:r>
          </w:p>
        </w:tc>
        <w:tc>
          <w:tcPr>
            <w:tcW w:w="1600" w:type="dxa"/>
            <w:tcBorders>
              <w:top w:val="nil"/>
              <w:left w:val="nil"/>
              <w:bottom w:val="single" w:sz="4" w:space="0" w:color="auto"/>
              <w:right w:val="single" w:sz="4" w:space="0" w:color="auto"/>
            </w:tcBorders>
            <w:shd w:val="clear" w:color="auto" w:fill="auto"/>
            <w:noWrap/>
            <w:vAlign w:val="bottom"/>
            <w:hideMark/>
          </w:tcPr>
          <w:p w14:paraId="01EFACE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C4F7016"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E64240" w14:textId="77777777" w:rsidR="006A7598" w:rsidRPr="00C00CBB" w:rsidRDefault="006A7598" w:rsidP="006A7598">
            <w:pPr>
              <w:suppressAutoHyphens w:val="0"/>
              <w:jc w:val="center"/>
              <w:rPr>
                <w:sz w:val="24"/>
                <w:szCs w:val="24"/>
                <w:lang w:eastAsia="pl-PL"/>
              </w:rPr>
            </w:pPr>
            <w:r w:rsidRPr="00C00CBB">
              <w:rPr>
                <w:sz w:val="24"/>
                <w:szCs w:val="24"/>
                <w:lang w:eastAsia="pl-PL"/>
              </w:rPr>
              <w:t>II</w:t>
            </w:r>
          </w:p>
        </w:tc>
        <w:tc>
          <w:tcPr>
            <w:tcW w:w="2700" w:type="dxa"/>
            <w:tcBorders>
              <w:top w:val="nil"/>
              <w:left w:val="nil"/>
              <w:bottom w:val="single" w:sz="4" w:space="0" w:color="auto"/>
              <w:right w:val="single" w:sz="4" w:space="0" w:color="auto"/>
            </w:tcBorders>
            <w:shd w:val="clear" w:color="auto" w:fill="auto"/>
            <w:hideMark/>
          </w:tcPr>
          <w:p w14:paraId="7C887666" w14:textId="77777777" w:rsidR="006A7598" w:rsidRPr="00C00CBB" w:rsidRDefault="006A7598" w:rsidP="006A7598">
            <w:pPr>
              <w:suppressAutoHyphens w:val="0"/>
              <w:rPr>
                <w:b/>
                <w:sz w:val="24"/>
                <w:szCs w:val="24"/>
                <w:lang w:eastAsia="pl-PL"/>
              </w:rPr>
            </w:pPr>
            <w:r w:rsidRPr="00C00CBB">
              <w:rPr>
                <w:b/>
                <w:sz w:val="24"/>
                <w:szCs w:val="24"/>
                <w:lang w:eastAsia="pl-PL"/>
              </w:rPr>
              <w:t>Parking osobowy</w:t>
            </w:r>
          </w:p>
        </w:tc>
        <w:tc>
          <w:tcPr>
            <w:tcW w:w="1680" w:type="dxa"/>
            <w:tcBorders>
              <w:top w:val="nil"/>
              <w:left w:val="nil"/>
              <w:bottom w:val="single" w:sz="4" w:space="0" w:color="auto"/>
              <w:right w:val="single" w:sz="4" w:space="0" w:color="auto"/>
            </w:tcBorders>
            <w:shd w:val="clear" w:color="auto" w:fill="auto"/>
            <w:noWrap/>
            <w:vAlign w:val="bottom"/>
            <w:hideMark/>
          </w:tcPr>
          <w:p w14:paraId="1A332F80" w14:textId="77777777" w:rsidR="006A7598" w:rsidRPr="00C00CBB" w:rsidRDefault="006A7598" w:rsidP="006A7598">
            <w:pPr>
              <w:suppressAutoHyphens w:val="0"/>
              <w:jc w:val="right"/>
              <w:rPr>
                <w:b/>
                <w:sz w:val="24"/>
                <w:szCs w:val="24"/>
                <w:lang w:eastAsia="pl-PL"/>
              </w:rPr>
            </w:pPr>
            <w:r w:rsidRPr="00C00CBB">
              <w:rPr>
                <w:b/>
                <w:sz w:val="24"/>
                <w:szCs w:val="24"/>
                <w:lang w:eastAsia="pl-PL"/>
              </w:rPr>
              <w:t>1 823,00</w:t>
            </w:r>
          </w:p>
        </w:tc>
        <w:tc>
          <w:tcPr>
            <w:tcW w:w="2020" w:type="dxa"/>
            <w:tcBorders>
              <w:top w:val="nil"/>
              <w:left w:val="nil"/>
              <w:bottom w:val="single" w:sz="4" w:space="0" w:color="auto"/>
              <w:right w:val="single" w:sz="4" w:space="0" w:color="auto"/>
            </w:tcBorders>
            <w:shd w:val="clear" w:color="auto" w:fill="auto"/>
            <w:noWrap/>
            <w:vAlign w:val="bottom"/>
            <w:hideMark/>
          </w:tcPr>
          <w:p w14:paraId="38B21280" w14:textId="77777777" w:rsidR="006A7598" w:rsidRPr="00C00CBB" w:rsidRDefault="006A7598" w:rsidP="006A7598">
            <w:pPr>
              <w:suppressAutoHyphens w:val="0"/>
              <w:jc w:val="right"/>
              <w:rPr>
                <w:sz w:val="24"/>
                <w:szCs w:val="24"/>
                <w:lang w:eastAsia="pl-PL"/>
              </w:rPr>
            </w:pPr>
          </w:p>
        </w:tc>
        <w:tc>
          <w:tcPr>
            <w:tcW w:w="1600" w:type="dxa"/>
            <w:tcBorders>
              <w:top w:val="nil"/>
              <w:left w:val="nil"/>
              <w:bottom w:val="single" w:sz="4" w:space="0" w:color="auto"/>
              <w:right w:val="single" w:sz="4" w:space="0" w:color="auto"/>
            </w:tcBorders>
            <w:shd w:val="clear" w:color="auto" w:fill="auto"/>
            <w:noWrap/>
            <w:vAlign w:val="bottom"/>
            <w:hideMark/>
          </w:tcPr>
          <w:p w14:paraId="227C798A" w14:textId="77777777" w:rsidR="006A7598" w:rsidRPr="00C00CBB" w:rsidRDefault="006A7598" w:rsidP="006A7598">
            <w:pPr>
              <w:suppressAutoHyphens w:val="0"/>
              <w:rPr>
                <w:sz w:val="24"/>
                <w:szCs w:val="24"/>
                <w:lang w:eastAsia="pl-PL"/>
              </w:rPr>
            </w:pPr>
          </w:p>
        </w:tc>
      </w:tr>
      <w:tr w:rsidR="00C00CBB" w:rsidRPr="00C00CBB" w14:paraId="2C8F51D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8BC460" w14:textId="77777777" w:rsidR="006A7598" w:rsidRPr="00C00CBB" w:rsidRDefault="006A7598" w:rsidP="006A7598">
            <w:pPr>
              <w:suppressAutoHyphens w:val="0"/>
              <w:jc w:val="center"/>
              <w:rPr>
                <w:sz w:val="24"/>
                <w:szCs w:val="24"/>
                <w:lang w:eastAsia="pl-PL"/>
              </w:rPr>
            </w:pPr>
            <w:r w:rsidRPr="00C00CBB">
              <w:rPr>
                <w:sz w:val="24"/>
                <w:szCs w:val="24"/>
                <w:lang w:eastAsia="pl-PL"/>
              </w:rPr>
              <w:t>III</w:t>
            </w:r>
          </w:p>
        </w:tc>
        <w:tc>
          <w:tcPr>
            <w:tcW w:w="2700" w:type="dxa"/>
            <w:tcBorders>
              <w:top w:val="nil"/>
              <w:left w:val="nil"/>
              <w:bottom w:val="single" w:sz="4" w:space="0" w:color="auto"/>
              <w:right w:val="single" w:sz="4" w:space="0" w:color="auto"/>
            </w:tcBorders>
            <w:shd w:val="clear" w:color="auto" w:fill="auto"/>
            <w:hideMark/>
          </w:tcPr>
          <w:p w14:paraId="42F95C2F" w14:textId="77777777" w:rsidR="006A7598" w:rsidRPr="00C00CBB" w:rsidRDefault="006A7598" w:rsidP="006A7598">
            <w:pPr>
              <w:suppressAutoHyphens w:val="0"/>
              <w:rPr>
                <w:b/>
                <w:bCs/>
                <w:sz w:val="24"/>
                <w:szCs w:val="24"/>
                <w:lang w:eastAsia="pl-PL"/>
              </w:rPr>
            </w:pPr>
            <w:r w:rsidRPr="00C00CBB">
              <w:rPr>
                <w:b/>
                <w:bCs/>
                <w:sz w:val="24"/>
                <w:szCs w:val="24"/>
                <w:lang w:eastAsia="pl-PL"/>
              </w:rPr>
              <w:t>Parking autobusowy:</w:t>
            </w:r>
          </w:p>
        </w:tc>
        <w:tc>
          <w:tcPr>
            <w:tcW w:w="1680" w:type="dxa"/>
            <w:tcBorders>
              <w:top w:val="nil"/>
              <w:left w:val="nil"/>
              <w:bottom w:val="single" w:sz="4" w:space="0" w:color="auto"/>
              <w:right w:val="single" w:sz="4" w:space="0" w:color="auto"/>
            </w:tcBorders>
            <w:shd w:val="clear" w:color="auto" w:fill="auto"/>
            <w:noWrap/>
            <w:vAlign w:val="bottom"/>
            <w:hideMark/>
          </w:tcPr>
          <w:p w14:paraId="73525196"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810D184"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428FB0"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3F7F29F3"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44801A" w14:textId="77777777" w:rsidR="006A7598" w:rsidRPr="00C00CBB" w:rsidRDefault="006A7598" w:rsidP="006A7598">
            <w:pPr>
              <w:suppressAutoHyphens w:val="0"/>
              <w:jc w:val="center"/>
              <w:rPr>
                <w:sz w:val="24"/>
                <w:szCs w:val="24"/>
                <w:lang w:eastAsia="pl-PL"/>
              </w:rPr>
            </w:pPr>
            <w:r w:rsidRPr="00C00CBB">
              <w:rPr>
                <w:sz w:val="24"/>
                <w:szCs w:val="24"/>
                <w:lang w:eastAsia="pl-PL"/>
              </w:rPr>
              <w:t>1</w:t>
            </w:r>
          </w:p>
        </w:tc>
        <w:tc>
          <w:tcPr>
            <w:tcW w:w="2700" w:type="dxa"/>
            <w:tcBorders>
              <w:top w:val="nil"/>
              <w:left w:val="nil"/>
              <w:bottom w:val="single" w:sz="4" w:space="0" w:color="auto"/>
              <w:right w:val="single" w:sz="4" w:space="0" w:color="auto"/>
            </w:tcBorders>
            <w:shd w:val="clear" w:color="auto" w:fill="auto"/>
            <w:hideMark/>
          </w:tcPr>
          <w:p w14:paraId="0BF31FBE" w14:textId="77777777" w:rsidR="006A7598" w:rsidRPr="00C00CBB" w:rsidRDefault="006A7598" w:rsidP="006A7598">
            <w:pPr>
              <w:suppressAutoHyphens w:val="0"/>
              <w:rPr>
                <w:sz w:val="24"/>
                <w:szCs w:val="24"/>
                <w:lang w:eastAsia="pl-PL"/>
              </w:rPr>
            </w:pPr>
            <w:r w:rsidRPr="00C00CBB">
              <w:rPr>
                <w:sz w:val="24"/>
                <w:szCs w:val="24"/>
                <w:lang w:eastAsia="pl-PL"/>
              </w:rPr>
              <w:t>nawierzchnie betonowe</w:t>
            </w:r>
          </w:p>
        </w:tc>
        <w:tc>
          <w:tcPr>
            <w:tcW w:w="1680" w:type="dxa"/>
            <w:tcBorders>
              <w:top w:val="nil"/>
              <w:left w:val="nil"/>
              <w:bottom w:val="single" w:sz="4" w:space="0" w:color="auto"/>
              <w:right w:val="single" w:sz="4" w:space="0" w:color="auto"/>
            </w:tcBorders>
            <w:shd w:val="clear" w:color="auto" w:fill="auto"/>
            <w:noWrap/>
            <w:vAlign w:val="bottom"/>
            <w:hideMark/>
          </w:tcPr>
          <w:p w14:paraId="09157BA4" w14:textId="77777777" w:rsidR="006A7598" w:rsidRPr="00C00CBB" w:rsidRDefault="006A7598" w:rsidP="006A7598">
            <w:pPr>
              <w:suppressAutoHyphens w:val="0"/>
              <w:jc w:val="right"/>
              <w:rPr>
                <w:sz w:val="24"/>
                <w:szCs w:val="24"/>
                <w:lang w:eastAsia="pl-PL"/>
              </w:rPr>
            </w:pPr>
            <w:r w:rsidRPr="00C00CBB">
              <w:rPr>
                <w:sz w:val="24"/>
                <w:szCs w:val="24"/>
                <w:lang w:eastAsia="pl-PL"/>
              </w:rPr>
              <w:t>3 325,00</w:t>
            </w:r>
          </w:p>
        </w:tc>
        <w:tc>
          <w:tcPr>
            <w:tcW w:w="2020" w:type="dxa"/>
            <w:tcBorders>
              <w:top w:val="nil"/>
              <w:left w:val="nil"/>
              <w:bottom w:val="single" w:sz="4" w:space="0" w:color="auto"/>
              <w:right w:val="single" w:sz="4" w:space="0" w:color="auto"/>
            </w:tcBorders>
            <w:shd w:val="clear" w:color="auto" w:fill="auto"/>
            <w:noWrap/>
            <w:vAlign w:val="bottom"/>
            <w:hideMark/>
          </w:tcPr>
          <w:p w14:paraId="1834FE39"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099AA9"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3612B44"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791FFB" w14:textId="77777777" w:rsidR="006A7598" w:rsidRPr="00C00CBB" w:rsidRDefault="006A7598" w:rsidP="006A7598">
            <w:pPr>
              <w:suppressAutoHyphens w:val="0"/>
              <w:jc w:val="center"/>
              <w:rPr>
                <w:sz w:val="24"/>
                <w:szCs w:val="24"/>
                <w:lang w:eastAsia="pl-PL"/>
              </w:rPr>
            </w:pPr>
            <w:r w:rsidRPr="00C00CBB">
              <w:rPr>
                <w:sz w:val="24"/>
                <w:szCs w:val="24"/>
                <w:lang w:eastAsia="pl-PL"/>
              </w:rPr>
              <w:t>2</w:t>
            </w:r>
          </w:p>
        </w:tc>
        <w:tc>
          <w:tcPr>
            <w:tcW w:w="2700" w:type="dxa"/>
            <w:tcBorders>
              <w:top w:val="nil"/>
              <w:left w:val="nil"/>
              <w:bottom w:val="single" w:sz="4" w:space="0" w:color="auto"/>
              <w:right w:val="single" w:sz="4" w:space="0" w:color="auto"/>
            </w:tcBorders>
            <w:shd w:val="clear" w:color="auto" w:fill="auto"/>
            <w:hideMark/>
          </w:tcPr>
          <w:p w14:paraId="1DCC855A" w14:textId="77777777" w:rsidR="006A7598" w:rsidRPr="00C00CBB" w:rsidRDefault="006A7598" w:rsidP="006A7598">
            <w:pPr>
              <w:suppressAutoHyphens w:val="0"/>
              <w:rPr>
                <w:sz w:val="24"/>
                <w:szCs w:val="24"/>
                <w:lang w:eastAsia="pl-PL"/>
              </w:rPr>
            </w:pPr>
            <w:r w:rsidRPr="00C00CBB">
              <w:rPr>
                <w:sz w:val="24"/>
                <w:szCs w:val="24"/>
                <w:lang w:eastAsia="pl-PL"/>
              </w:rPr>
              <w:t>asfalt</w:t>
            </w:r>
          </w:p>
        </w:tc>
        <w:tc>
          <w:tcPr>
            <w:tcW w:w="1680" w:type="dxa"/>
            <w:tcBorders>
              <w:top w:val="nil"/>
              <w:left w:val="nil"/>
              <w:bottom w:val="single" w:sz="4" w:space="0" w:color="auto"/>
              <w:right w:val="single" w:sz="4" w:space="0" w:color="auto"/>
            </w:tcBorders>
            <w:shd w:val="clear" w:color="auto" w:fill="auto"/>
            <w:noWrap/>
            <w:vAlign w:val="bottom"/>
            <w:hideMark/>
          </w:tcPr>
          <w:p w14:paraId="4A2484C4" w14:textId="77777777" w:rsidR="006A7598" w:rsidRPr="00C00CBB" w:rsidRDefault="006A7598" w:rsidP="006A7598">
            <w:pPr>
              <w:suppressAutoHyphens w:val="0"/>
              <w:jc w:val="right"/>
              <w:rPr>
                <w:sz w:val="24"/>
                <w:szCs w:val="24"/>
                <w:lang w:eastAsia="pl-PL"/>
              </w:rPr>
            </w:pPr>
            <w:r w:rsidRPr="00C00CBB">
              <w:rPr>
                <w:sz w:val="24"/>
                <w:szCs w:val="24"/>
                <w:lang w:eastAsia="pl-PL"/>
              </w:rPr>
              <w:t>3 830,00</w:t>
            </w:r>
          </w:p>
        </w:tc>
        <w:tc>
          <w:tcPr>
            <w:tcW w:w="2020" w:type="dxa"/>
            <w:tcBorders>
              <w:top w:val="nil"/>
              <w:left w:val="nil"/>
              <w:bottom w:val="single" w:sz="4" w:space="0" w:color="auto"/>
              <w:right w:val="single" w:sz="4" w:space="0" w:color="auto"/>
            </w:tcBorders>
            <w:shd w:val="clear" w:color="auto" w:fill="auto"/>
            <w:noWrap/>
            <w:vAlign w:val="bottom"/>
            <w:hideMark/>
          </w:tcPr>
          <w:p w14:paraId="7606407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E34F2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001EEE6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C5B933" w14:textId="77777777" w:rsidR="006A7598" w:rsidRPr="00C00CBB" w:rsidRDefault="006A7598" w:rsidP="006A7598">
            <w:pPr>
              <w:suppressAutoHyphens w:val="0"/>
              <w:jc w:val="center"/>
              <w:rPr>
                <w:sz w:val="24"/>
                <w:szCs w:val="24"/>
                <w:lang w:eastAsia="pl-PL"/>
              </w:rPr>
            </w:pPr>
            <w:r w:rsidRPr="00C00CBB">
              <w:rPr>
                <w:sz w:val="24"/>
                <w:szCs w:val="24"/>
                <w:lang w:eastAsia="pl-PL"/>
              </w:rPr>
              <w:t>3</w:t>
            </w:r>
          </w:p>
        </w:tc>
        <w:tc>
          <w:tcPr>
            <w:tcW w:w="2700" w:type="dxa"/>
            <w:tcBorders>
              <w:top w:val="nil"/>
              <w:left w:val="nil"/>
              <w:bottom w:val="single" w:sz="4" w:space="0" w:color="auto"/>
              <w:right w:val="single" w:sz="4" w:space="0" w:color="auto"/>
            </w:tcBorders>
            <w:shd w:val="clear" w:color="auto" w:fill="auto"/>
            <w:hideMark/>
          </w:tcPr>
          <w:p w14:paraId="495ED023" w14:textId="77777777" w:rsidR="006A7598" w:rsidRPr="00C00CBB" w:rsidRDefault="006A7598" w:rsidP="006A7598">
            <w:pPr>
              <w:suppressAutoHyphens w:val="0"/>
              <w:rPr>
                <w:sz w:val="24"/>
                <w:szCs w:val="24"/>
                <w:lang w:eastAsia="pl-PL"/>
              </w:rPr>
            </w:pPr>
            <w:r w:rsidRPr="00C00CBB">
              <w:rPr>
                <w:sz w:val="24"/>
                <w:szCs w:val="24"/>
                <w:lang w:eastAsia="pl-PL"/>
              </w:rPr>
              <w:t>trawniki</w:t>
            </w:r>
          </w:p>
        </w:tc>
        <w:tc>
          <w:tcPr>
            <w:tcW w:w="1680" w:type="dxa"/>
            <w:tcBorders>
              <w:top w:val="nil"/>
              <w:left w:val="nil"/>
              <w:bottom w:val="single" w:sz="4" w:space="0" w:color="auto"/>
              <w:right w:val="single" w:sz="4" w:space="0" w:color="auto"/>
            </w:tcBorders>
            <w:shd w:val="clear" w:color="auto" w:fill="auto"/>
            <w:noWrap/>
            <w:vAlign w:val="bottom"/>
            <w:hideMark/>
          </w:tcPr>
          <w:p w14:paraId="5563BD3C" w14:textId="77777777" w:rsidR="006A7598" w:rsidRPr="00C00CBB" w:rsidRDefault="006A7598" w:rsidP="006A7598">
            <w:pPr>
              <w:suppressAutoHyphens w:val="0"/>
              <w:jc w:val="right"/>
              <w:rPr>
                <w:sz w:val="24"/>
                <w:szCs w:val="24"/>
                <w:lang w:eastAsia="pl-PL"/>
              </w:rPr>
            </w:pPr>
            <w:r w:rsidRPr="00C00CBB">
              <w:rPr>
                <w:sz w:val="24"/>
                <w:szCs w:val="24"/>
                <w:lang w:eastAsia="pl-PL"/>
              </w:rPr>
              <w:t>2 215,00</w:t>
            </w:r>
          </w:p>
        </w:tc>
        <w:tc>
          <w:tcPr>
            <w:tcW w:w="2020" w:type="dxa"/>
            <w:tcBorders>
              <w:top w:val="nil"/>
              <w:left w:val="nil"/>
              <w:bottom w:val="single" w:sz="4" w:space="0" w:color="auto"/>
              <w:right w:val="single" w:sz="4" w:space="0" w:color="auto"/>
            </w:tcBorders>
            <w:shd w:val="clear" w:color="auto" w:fill="auto"/>
            <w:noWrap/>
            <w:vAlign w:val="bottom"/>
            <w:hideMark/>
          </w:tcPr>
          <w:p w14:paraId="6E5F7D90"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060E430"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FC22C2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AD1E57" w14:textId="77777777" w:rsidR="006A7598" w:rsidRPr="00C00CBB" w:rsidRDefault="006A7598" w:rsidP="006A7598">
            <w:pPr>
              <w:suppressAutoHyphens w:val="0"/>
              <w:jc w:val="center"/>
              <w:rPr>
                <w:sz w:val="24"/>
                <w:szCs w:val="24"/>
                <w:lang w:eastAsia="pl-PL"/>
              </w:rPr>
            </w:pPr>
            <w:r w:rsidRPr="00C00CBB">
              <w:rPr>
                <w:sz w:val="24"/>
                <w:szCs w:val="24"/>
                <w:lang w:eastAsia="pl-PL"/>
              </w:rPr>
              <w:t>4</w:t>
            </w:r>
          </w:p>
        </w:tc>
        <w:tc>
          <w:tcPr>
            <w:tcW w:w="2700" w:type="dxa"/>
            <w:tcBorders>
              <w:top w:val="nil"/>
              <w:left w:val="nil"/>
              <w:bottom w:val="single" w:sz="4" w:space="0" w:color="auto"/>
              <w:right w:val="single" w:sz="4" w:space="0" w:color="auto"/>
            </w:tcBorders>
            <w:shd w:val="clear" w:color="auto" w:fill="auto"/>
            <w:hideMark/>
          </w:tcPr>
          <w:p w14:paraId="3571D489" w14:textId="77777777" w:rsidR="006A7598" w:rsidRPr="00C00CBB" w:rsidRDefault="006A7598" w:rsidP="006A7598">
            <w:pPr>
              <w:suppressAutoHyphens w:val="0"/>
              <w:rPr>
                <w:sz w:val="24"/>
                <w:szCs w:val="24"/>
                <w:lang w:eastAsia="pl-PL"/>
              </w:rPr>
            </w:pPr>
            <w:r w:rsidRPr="00C00CBB">
              <w:rPr>
                <w:sz w:val="24"/>
                <w:szCs w:val="24"/>
                <w:lang w:eastAsia="pl-PL"/>
              </w:rPr>
              <w:t>znaki drogowe</w:t>
            </w:r>
          </w:p>
        </w:tc>
        <w:tc>
          <w:tcPr>
            <w:tcW w:w="1680" w:type="dxa"/>
            <w:tcBorders>
              <w:top w:val="nil"/>
              <w:left w:val="nil"/>
              <w:bottom w:val="single" w:sz="4" w:space="0" w:color="auto"/>
              <w:right w:val="single" w:sz="4" w:space="0" w:color="auto"/>
            </w:tcBorders>
            <w:shd w:val="clear" w:color="auto" w:fill="auto"/>
            <w:noWrap/>
            <w:vAlign w:val="bottom"/>
            <w:hideMark/>
          </w:tcPr>
          <w:p w14:paraId="6AF36754"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16D0005F" w14:textId="77777777" w:rsidR="006A7598" w:rsidRPr="00C00CBB" w:rsidRDefault="006A7598" w:rsidP="006A7598">
            <w:pPr>
              <w:suppressAutoHyphens w:val="0"/>
              <w:jc w:val="right"/>
              <w:rPr>
                <w:sz w:val="24"/>
                <w:szCs w:val="24"/>
                <w:lang w:eastAsia="pl-PL"/>
              </w:rPr>
            </w:pPr>
            <w:r w:rsidRPr="00C00CBB">
              <w:rPr>
                <w:sz w:val="24"/>
                <w:szCs w:val="24"/>
                <w:lang w:eastAsia="pl-PL"/>
              </w:rPr>
              <w:t>12,00</w:t>
            </w:r>
          </w:p>
        </w:tc>
        <w:tc>
          <w:tcPr>
            <w:tcW w:w="1600" w:type="dxa"/>
            <w:tcBorders>
              <w:top w:val="nil"/>
              <w:left w:val="nil"/>
              <w:bottom w:val="single" w:sz="4" w:space="0" w:color="auto"/>
              <w:right w:val="single" w:sz="4" w:space="0" w:color="auto"/>
            </w:tcBorders>
            <w:shd w:val="clear" w:color="auto" w:fill="auto"/>
            <w:noWrap/>
            <w:vAlign w:val="bottom"/>
            <w:hideMark/>
          </w:tcPr>
          <w:p w14:paraId="44AB03E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46F7513"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25CA70" w14:textId="77777777" w:rsidR="006A7598" w:rsidRPr="00C00CBB" w:rsidRDefault="006A7598" w:rsidP="006A7598">
            <w:pPr>
              <w:suppressAutoHyphens w:val="0"/>
              <w:jc w:val="center"/>
              <w:rPr>
                <w:sz w:val="24"/>
                <w:szCs w:val="24"/>
                <w:lang w:eastAsia="pl-PL"/>
              </w:rPr>
            </w:pPr>
            <w:r w:rsidRPr="00C00CBB">
              <w:rPr>
                <w:sz w:val="24"/>
                <w:szCs w:val="24"/>
                <w:lang w:eastAsia="pl-PL"/>
              </w:rPr>
              <w:t>5</w:t>
            </w:r>
          </w:p>
        </w:tc>
        <w:tc>
          <w:tcPr>
            <w:tcW w:w="2700" w:type="dxa"/>
            <w:tcBorders>
              <w:top w:val="nil"/>
              <w:left w:val="nil"/>
              <w:bottom w:val="single" w:sz="4" w:space="0" w:color="auto"/>
              <w:right w:val="single" w:sz="4" w:space="0" w:color="auto"/>
            </w:tcBorders>
            <w:shd w:val="clear" w:color="auto" w:fill="auto"/>
            <w:hideMark/>
          </w:tcPr>
          <w:p w14:paraId="4FD3E98D" w14:textId="77777777" w:rsidR="006A7598" w:rsidRPr="00C00CBB" w:rsidRDefault="006A7598" w:rsidP="006A7598">
            <w:pPr>
              <w:suppressAutoHyphens w:val="0"/>
              <w:rPr>
                <w:sz w:val="24"/>
                <w:szCs w:val="24"/>
                <w:lang w:eastAsia="pl-PL"/>
              </w:rPr>
            </w:pPr>
            <w:r w:rsidRPr="00C00CBB">
              <w:rPr>
                <w:sz w:val="24"/>
                <w:szCs w:val="24"/>
                <w:lang w:eastAsia="pl-PL"/>
              </w:rPr>
              <w:t>chodniki</w:t>
            </w:r>
          </w:p>
        </w:tc>
        <w:tc>
          <w:tcPr>
            <w:tcW w:w="1680" w:type="dxa"/>
            <w:tcBorders>
              <w:top w:val="nil"/>
              <w:left w:val="nil"/>
              <w:bottom w:val="single" w:sz="4" w:space="0" w:color="auto"/>
              <w:right w:val="single" w:sz="4" w:space="0" w:color="auto"/>
            </w:tcBorders>
            <w:shd w:val="clear" w:color="auto" w:fill="auto"/>
            <w:noWrap/>
            <w:vAlign w:val="bottom"/>
            <w:hideMark/>
          </w:tcPr>
          <w:p w14:paraId="0FB3AF47" w14:textId="77777777" w:rsidR="006A7598" w:rsidRPr="00C00CBB" w:rsidRDefault="006A7598" w:rsidP="006A7598">
            <w:pPr>
              <w:suppressAutoHyphens w:val="0"/>
              <w:jc w:val="right"/>
              <w:rPr>
                <w:sz w:val="24"/>
                <w:szCs w:val="24"/>
                <w:lang w:eastAsia="pl-PL"/>
              </w:rPr>
            </w:pPr>
            <w:r w:rsidRPr="00C00CBB">
              <w:rPr>
                <w:sz w:val="24"/>
                <w:szCs w:val="24"/>
                <w:lang w:eastAsia="pl-PL"/>
              </w:rPr>
              <w:t>1 750,00</w:t>
            </w:r>
          </w:p>
        </w:tc>
        <w:tc>
          <w:tcPr>
            <w:tcW w:w="2020" w:type="dxa"/>
            <w:tcBorders>
              <w:top w:val="nil"/>
              <w:left w:val="nil"/>
              <w:bottom w:val="single" w:sz="4" w:space="0" w:color="auto"/>
              <w:right w:val="single" w:sz="4" w:space="0" w:color="auto"/>
            </w:tcBorders>
            <w:shd w:val="clear" w:color="auto" w:fill="auto"/>
            <w:noWrap/>
            <w:vAlign w:val="bottom"/>
            <w:hideMark/>
          </w:tcPr>
          <w:p w14:paraId="7B57DD3A"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CF013D"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2AF6055"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EB33BF" w14:textId="77777777" w:rsidR="006A7598" w:rsidRPr="00C00CBB" w:rsidRDefault="006A7598" w:rsidP="006A7598">
            <w:pPr>
              <w:suppressAutoHyphens w:val="0"/>
              <w:jc w:val="center"/>
              <w:rPr>
                <w:sz w:val="24"/>
                <w:szCs w:val="24"/>
                <w:lang w:eastAsia="pl-PL"/>
              </w:rPr>
            </w:pPr>
            <w:r w:rsidRPr="00C00CBB">
              <w:rPr>
                <w:sz w:val="24"/>
                <w:szCs w:val="24"/>
                <w:lang w:eastAsia="pl-PL"/>
              </w:rPr>
              <w:t>6</w:t>
            </w:r>
          </w:p>
        </w:tc>
        <w:tc>
          <w:tcPr>
            <w:tcW w:w="2700" w:type="dxa"/>
            <w:tcBorders>
              <w:top w:val="nil"/>
              <w:left w:val="nil"/>
              <w:bottom w:val="single" w:sz="4" w:space="0" w:color="auto"/>
              <w:right w:val="single" w:sz="4" w:space="0" w:color="auto"/>
            </w:tcBorders>
            <w:shd w:val="clear" w:color="auto" w:fill="auto"/>
            <w:hideMark/>
          </w:tcPr>
          <w:p w14:paraId="142CD1B3" w14:textId="77777777" w:rsidR="006A7598" w:rsidRPr="00C00CBB" w:rsidRDefault="006A7598" w:rsidP="006A7598">
            <w:pPr>
              <w:suppressAutoHyphens w:val="0"/>
              <w:rPr>
                <w:sz w:val="24"/>
                <w:szCs w:val="24"/>
                <w:lang w:eastAsia="pl-PL"/>
              </w:rPr>
            </w:pPr>
            <w:r w:rsidRPr="00C00CBB">
              <w:rPr>
                <w:sz w:val="24"/>
                <w:szCs w:val="24"/>
                <w:lang w:eastAsia="pl-PL"/>
              </w:rPr>
              <w:t xml:space="preserve">kosze </w:t>
            </w:r>
          </w:p>
        </w:tc>
        <w:tc>
          <w:tcPr>
            <w:tcW w:w="1680" w:type="dxa"/>
            <w:tcBorders>
              <w:top w:val="nil"/>
              <w:left w:val="nil"/>
              <w:bottom w:val="single" w:sz="4" w:space="0" w:color="auto"/>
              <w:right w:val="single" w:sz="4" w:space="0" w:color="auto"/>
            </w:tcBorders>
            <w:shd w:val="clear" w:color="auto" w:fill="auto"/>
            <w:noWrap/>
            <w:vAlign w:val="bottom"/>
            <w:hideMark/>
          </w:tcPr>
          <w:p w14:paraId="1675730F"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32CBC551" w14:textId="77777777" w:rsidR="006A7598" w:rsidRPr="00C00CBB" w:rsidRDefault="006A7598" w:rsidP="006A7598">
            <w:pPr>
              <w:suppressAutoHyphens w:val="0"/>
              <w:jc w:val="right"/>
              <w:rPr>
                <w:sz w:val="24"/>
                <w:szCs w:val="24"/>
                <w:lang w:eastAsia="pl-PL"/>
              </w:rPr>
            </w:pPr>
            <w:r w:rsidRPr="00C00CBB">
              <w:rPr>
                <w:sz w:val="24"/>
                <w:szCs w:val="24"/>
                <w:lang w:eastAsia="pl-PL"/>
              </w:rPr>
              <w:t>8,00</w:t>
            </w:r>
          </w:p>
        </w:tc>
        <w:tc>
          <w:tcPr>
            <w:tcW w:w="1600" w:type="dxa"/>
            <w:tcBorders>
              <w:top w:val="nil"/>
              <w:left w:val="nil"/>
              <w:bottom w:val="single" w:sz="4" w:space="0" w:color="auto"/>
              <w:right w:val="single" w:sz="4" w:space="0" w:color="auto"/>
            </w:tcBorders>
            <w:shd w:val="clear" w:color="auto" w:fill="auto"/>
            <w:noWrap/>
            <w:vAlign w:val="bottom"/>
            <w:hideMark/>
          </w:tcPr>
          <w:p w14:paraId="4E5D771D"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6A7598" w:rsidRPr="00C00CBB" w14:paraId="6F24EF86"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0FA40D" w14:textId="77777777" w:rsidR="006A7598" w:rsidRPr="00C00CBB" w:rsidRDefault="006A7598" w:rsidP="006A7598">
            <w:pPr>
              <w:suppressAutoHyphens w:val="0"/>
              <w:jc w:val="center"/>
              <w:rPr>
                <w:sz w:val="24"/>
                <w:szCs w:val="24"/>
                <w:lang w:eastAsia="pl-PL"/>
              </w:rPr>
            </w:pPr>
            <w:r w:rsidRPr="00C00CBB">
              <w:rPr>
                <w:sz w:val="24"/>
                <w:szCs w:val="24"/>
                <w:lang w:eastAsia="pl-PL"/>
              </w:rPr>
              <w:t> </w:t>
            </w:r>
          </w:p>
        </w:tc>
        <w:tc>
          <w:tcPr>
            <w:tcW w:w="2700" w:type="dxa"/>
            <w:tcBorders>
              <w:top w:val="nil"/>
              <w:left w:val="nil"/>
              <w:bottom w:val="single" w:sz="4" w:space="0" w:color="auto"/>
              <w:right w:val="single" w:sz="4" w:space="0" w:color="auto"/>
            </w:tcBorders>
            <w:shd w:val="clear" w:color="auto" w:fill="auto"/>
            <w:noWrap/>
            <w:hideMark/>
          </w:tcPr>
          <w:p w14:paraId="6C155445" w14:textId="77777777" w:rsidR="006A7598" w:rsidRPr="00C00CBB" w:rsidRDefault="006A7598" w:rsidP="006A7598">
            <w:pPr>
              <w:suppressAutoHyphens w:val="0"/>
              <w:rPr>
                <w:b/>
                <w:bCs/>
                <w:sz w:val="24"/>
                <w:szCs w:val="24"/>
                <w:lang w:eastAsia="pl-PL"/>
              </w:rPr>
            </w:pPr>
            <w:r w:rsidRPr="00C00CBB">
              <w:rPr>
                <w:b/>
                <w:bCs/>
                <w:sz w:val="24"/>
                <w:szCs w:val="24"/>
                <w:lang w:eastAsia="pl-PL"/>
              </w:rPr>
              <w:t>suma</w:t>
            </w:r>
          </w:p>
        </w:tc>
        <w:tc>
          <w:tcPr>
            <w:tcW w:w="1680" w:type="dxa"/>
            <w:tcBorders>
              <w:top w:val="nil"/>
              <w:left w:val="nil"/>
              <w:bottom w:val="single" w:sz="4" w:space="0" w:color="auto"/>
              <w:right w:val="single" w:sz="4" w:space="0" w:color="auto"/>
            </w:tcBorders>
            <w:shd w:val="clear" w:color="auto" w:fill="auto"/>
            <w:noWrap/>
            <w:vAlign w:val="bottom"/>
            <w:hideMark/>
          </w:tcPr>
          <w:p w14:paraId="094EDB33"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40207,70</w:t>
            </w:r>
          </w:p>
        </w:tc>
        <w:tc>
          <w:tcPr>
            <w:tcW w:w="2020" w:type="dxa"/>
            <w:tcBorders>
              <w:top w:val="nil"/>
              <w:left w:val="nil"/>
              <w:bottom w:val="single" w:sz="4" w:space="0" w:color="auto"/>
              <w:right w:val="single" w:sz="4" w:space="0" w:color="auto"/>
            </w:tcBorders>
            <w:shd w:val="clear" w:color="auto" w:fill="auto"/>
            <w:noWrap/>
            <w:vAlign w:val="bottom"/>
            <w:hideMark/>
          </w:tcPr>
          <w:p w14:paraId="313BD805"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175,00</w:t>
            </w:r>
          </w:p>
        </w:tc>
        <w:tc>
          <w:tcPr>
            <w:tcW w:w="1600" w:type="dxa"/>
            <w:tcBorders>
              <w:top w:val="nil"/>
              <w:left w:val="nil"/>
              <w:bottom w:val="single" w:sz="4" w:space="0" w:color="auto"/>
              <w:right w:val="single" w:sz="4" w:space="0" w:color="auto"/>
            </w:tcBorders>
            <w:shd w:val="clear" w:color="auto" w:fill="auto"/>
            <w:noWrap/>
            <w:vAlign w:val="bottom"/>
            <w:hideMark/>
          </w:tcPr>
          <w:p w14:paraId="5FDAFCE6"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77,50</w:t>
            </w:r>
          </w:p>
        </w:tc>
      </w:tr>
    </w:tbl>
    <w:p w14:paraId="7705DE10" w14:textId="77777777" w:rsidR="006A7598" w:rsidRPr="00C00CBB" w:rsidRDefault="006A7598" w:rsidP="006A7598">
      <w:pPr>
        <w:spacing w:line="360" w:lineRule="auto"/>
        <w:jc w:val="both"/>
        <w:rPr>
          <w:sz w:val="20"/>
        </w:rPr>
      </w:pPr>
    </w:p>
    <w:p w14:paraId="31494537" w14:textId="77777777" w:rsidR="00C31C89" w:rsidRPr="00C00CBB" w:rsidRDefault="00C31C89" w:rsidP="00C31C89">
      <w:pPr>
        <w:suppressAutoHyphens w:val="0"/>
        <w:jc w:val="right"/>
        <w:rPr>
          <w:b/>
          <w:iCs/>
          <w:sz w:val="24"/>
          <w:szCs w:val="24"/>
        </w:rPr>
      </w:pPr>
    </w:p>
    <w:p w14:paraId="55483989" w14:textId="77777777" w:rsidR="00C31C89" w:rsidRPr="00C00CBB" w:rsidRDefault="00C31C89" w:rsidP="00C31C89">
      <w:pPr>
        <w:suppressAutoHyphens w:val="0"/>
        <w:jc w:val="right"/>
        <w:rPr>
          <w:b/>
          <w:iCs/>
          <w:sz w:val="24"/>
          <w:szCs w:val="24"/>
        </w:rPr>
      </w:pPr>
    </w:p>
    <w:p w14:paraId="38A539A8" w14:textId="77777777" w:rsidR="00C31C89" w:rsidRPr="00C00CBB" w:rsidRDefault="00C31C89" w:rsidP="00C31C89">
      <w:pPr>
        <w:suppressAutoHyphens w:val="0"/>
        <w:jc w:val="right"/>
        <w:rPr>
          <w:b/>
          <w:iCs/>
          <w:sz w:val="24"/>
          <w:szCs w:val="24"/>
        </w:rPr>
      </w:pPr>
    </w:p>
    <w:p w14:paraId="3ECA3CA8" w14:textId="77777777" w:rsidR="00C31C89" w:rsidRPr="00C00CBB" w:rsidRDefault="00C31C89" w:rsidP="00C31C89">
      <w:pPr>
        <w:suppressAutoHyphens w:val="0"/>
        <w:jc w:val="right"/>
        <w:rPr>
          <w:b/>
          <w:iCs/>
          <w:sz w:val="24"/>
          <w:szCs w:val="24"/>
        </w:rPr>
      </w:pPr>
    </w:p>
    <w:p w14:paraId="0A4D73B5" w14:textId="77777777" w:rsidR="0065307B" w:rsidRPr="00C00CBB" w:rsidRDefault="0065307B" w:rsidP="00C31C89">
      <w:pPr>
        <w:suppressAutoHyphens w:val="0"/>
        <w:jc w:val="right"/>
        <w:rPr>
          <w:b/>
          <w:iCs/>
          <w:sz w:val="24"/>
          <w:szCs w:val="24"/>
        </w:rPr>
      </w:pPr>
    </w:p>
    <w:p w14:paraId="72B84510" w14:textId="77777777" w:rsidR="0065307B" w:rsidRPr="00C00CBB" w:rsidRDefault="0065307B" w:rsidP="00C31C89">
      <w:pPr>
        <w:suppressAutoHyphens w:val="0"/>
        <w:jc w:val="right"/>
        <w:rPr>
          <w:b/>
          <w:iCs/>
          <w:sz w:val="24"/>
          <w:szCs w:val="24"/>
        </w:rPr>
      </w:pPr>
    </w:p>
    <w:p w14:paraId="4D273724" w14:textId="77777777" w:rsidR="0065307B" w:rsidRPr="00C00CBB" w:rsidRDefault="0065307B" w:rsidP="00C31C89">
      <w:pPr>
        <w:suppressAutoHyphens w:val="0"/>
        <w:jc w:val="right"/>
        <w:rPr>
          <w:b/>
          <w:iCs/>
          <w:sz w:val="24"/>
          <w:szCs w:val="24"/>
        </w:rPr>
      </w:pPr>
    </w:p>
    <w:p w14:paraId="34B1F1D5" w14:textId="77777777" w:rsidR="0065307B" w:rsidRPr="00C00CBB" w:rsidRDefault="0065307B" w:rsidP="00C31C89">
      <w:pPr>
        <w:suppressAutoHyphens w:val="0"/>
        <w:jc w:val="right"/>
        <w:rPr>
          <w:b/>
          <w:iCs/>
          <w:sz w:val="24"/>
          <w:szCs w:val="24"/>
        </w:rPr>
      </w:pPr>
    </w:p>
    <w:p w14:paraId="29ECE60A" w14:textId="77777777" w:rsidR="0065307B" w:rsidRPr="00C00CBB" w:rsidRDefault="0065307B" w:rsidP="00C31C89">
      <w:pPr>
        <w:suppressAutoHyphens w:val="0"/>
        <w:jc w:val="right"/>
        <w:rPr>
          <w:b/>
          <w:iCs/>
          <w:sz w:val="24"/>
          <w:szCs w:val="24"/>
        </w:rPr>
      </w:pPr>
    </w:p>
    <w:p w14:paraId="7E71CECA" w14:textId="77777777" w:rsidR="002A7FBA" w:rsidRPr="00C00CBB" w:rsidRDefault="002A7FBA" w:rsidP="006A7598">
      <w:pPr>
        <w:suppressAutoHyphens w:val="0"/>
        <w:rPr>
          <w:sz w:val="24"/>
          <w:szCs w:val="24"/>
        </w:rPr>
      </w:pPr>
    </w:p>
    <w:sectPr w:rsidR="002A7FBA" w:rsidRPr="00C00CBB" w:rsidSect="007D7E57">
      <w:headerReference w:type="default" r:id="rId8"/>
      <w:footerReference w:type="even" r:id="rId9"/>
      <w:footerReference w:type="default" r:id="rId10"/>
      <w:pgSz w:w="11906" w:h="16838"/>
      <w:pgMar w:top="1560" w:right="1416"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896E" w14:textId="77777777" w:rsidR="00146AEA" w:rsidRDefault="00146AEA">
      <w:r>
        <w:separator/>
      </w:r>
    </w:p>
  </w:endnote>
  <w:endnote w:type="continuationSeparator" w:id="0">
    <w:p w14:paraId="18ADDB3F" w14:textId="77777777" w:rsidR="00146AEA" w:rsidRDefault="001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8264" w14:textId="77777777" w:rsidR="00302584" w:rsidRDefault="00302584" w:rsidP="001F2E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CF45F" w14:textId="77777777" w:rsidR="00302584" w:rsidRDefault="00302584" w:rsidP="001F2E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833" w14:textId="77777777" w:rsidR="00302584" w:rsidRPr="00E5755F" w:rsidRDefault="00302584" w:rsidP="001F2EB4">
    <w:pPr>
      <w:pStyle w:val="Stopka"/>
      <w:framePr w:wrap="around" w:vAnchor="text" w:hAnchor="margin" w:xAlign="right" w:y="1"/>
      <w:rPr>
        <w:rStyle w:val="Numerstrony"/>
        <w:rFonts w:ascii="Verdana" w:hAnsi="Verdana"/>
        <w:sz w:val="18"/>
        <w:szCs w:val="18"/>
      </w:rPr>
    </w:pPr>
    <w:r w:rsidRPr="00174DA7">
      <w:rPr>
        <w:rStyle w:val="Numerstrony"/>
        <w:rFonts w:ascii="Verdana" w:hAnsi="Verdana"/>
        <w:sz w:val="18"/>
        <w:szCs w:val="18"/>
      </w:rPr>
      <w:fldChar w:fldCharType="begin"/>
    </w:r>
    <w:r w:rsidRPr="00174DA7">
      <w:rPr>
        <w:rStyle w:val="Numerstrony"/>
        <w:rFonts w:ascii="Verdana" w:hAnsi="Verdana"/>
        <w:sz w:val="18"/>
        <w:szCs w:val="18"/>
      </w:rPr>
      <w:instrText xml:space="preserve">PAGE  </w:instrText>
    </w:r>
    <w:r w:rsidRPr="00174DA7">
      <w:rPr>
        <w:rStyle w:val="Numerstrony"/>
        <w:rFonts w:ascii="Verdana" w:hAnsi="Verdana"/>
        <w:sz w:val="18"/>
        <w:szCs w:val="18"/>
      </w:rPr>
      <w:fldChar w:fldCharType="separate"/>
    </w:r>
    <w:r w:rsidR="00223879">
      <w:rPr>
        <w:rStyle w:val="Numerstrony"/>
        <w:rFonts w:ascii="Verdana" w:hAnsi="Verdana"/>
        <w:noProof/>
        <w:sz w:val="18"/>
        <w:szCs w:val="18"/>
      </w:rPr>
      <w:t>4</w:t>
    </w:r>
    <w:r w:rsidRPr="00174DA7">
      <w:rPr>
        <w:rStyle w:val="Numerstrony"/>
        <w:rFonts w:ascii="Verdana" w:hAnsi="Verdana"/>
        <w:sz w:val="18"/>
        <w:szCs w:val="18"/>
      </w:rPr>
      <w:fldChar w:fldCharType="end"/>
    </w:r>
  </w:p>
  <w:p w14:paraId="0118E938" w14:textId="77777777" w:rsidR="00302584" w:rsidRDefault="00302584" w:rsidP="001F2E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BD02" w14:textId="77777777" w:rsidR="00146AEA" w:rsidRDefault="00146AEA">
      <w:r>
        <w:separator/>
      </w:r>
    </w:p>
  </w:footnote>
  <w:footnote w:type="continuationSeparator" w:id="0">
    <w:p w14:paraId="6EE6F016" w14:textId="77777777" w:rsidR="00146AEA" w:rsidRDefault="0014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FA1" w14:textId="77983445" w:rsidR="00B811C1" w:rsidRPr="00A1766E" w:rsidRDefault="00B87226" w:rsidP="00A1766E">
    <w:pPr>
      <w:pStyle w:val="Nagwek"/>
    </w:pPr>
    <w:r w:rsidRPr="001E3AB7">
      <w:rPr>
        <w:b/>
        <w:color w:val="000000"/>
        <w:sz w:val="18"/>
        <w:szCs w:val="18"/>
      </w:rPr>
      <w:t xml:space="preserve">3/2024 </w:t>
    </w:r>
    <w:r w:rsidRPr="001E3AB7">
      <w:rPr>
        <w:b/>
        <w:sz w:val="18"/>
        <w:szCs w:val="18"/>
      </w:rPr>
      <w:t>„Kompleksowe utrzymanie czystości powierzchni wewnętrznych, utwardzonych terenów zewnętrznych Dworca Autobusowego  zlokalizowanego w Kielcach przy ul. Czarnowskiej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6F85F4A"/>
    <w:name w:val="WW8Num8"/>
    <w:lvl w:ilvl="0">
      <w:start w:val="1"/>
      <w:numFmt w:val="lowerLetter"/>
      <w:lvlText w:val="%1)"/>
      <w:lvlJc w:val="left"/>
      <w:pPr>
        <w:tabs>
          <w:tab w:val="num" w:pos="1778"/>
        </w:tabs>
        <w:ind w:left="1778" w:hanging="360"/>
      </w:pPr>
      <w:rPr>
        <w:rFonts w:ascii="Times New Roman" w:eastAsia="Times New Roman" w:hAnsi="Times New Roman" w:cs="Times New Roman" w:hint="default"/>
      </w:rPr>
    </w:lvl>
  </w:abstractNum>
  <w:abstractNum w:abstractNumId="1" w15:restartNumberingAfterBreak="0">
    <w:nsid w:val="00000007"/>
    <w:multiLevelType w:val="multilevel"/>
    <w:tmpl w:val="00000007"/>
    <w:name w:val="WW8Num10"/>
    <w:lvl w:ilvl="0">
      <w:start w:val="9"/>
      <w:numFmt w:val="decimal"/>
      <w:lvlText w:val="%1."/>
      <w:lvlJc w:val="left"/>
      <w:pPr>
        <w:tabs>
          <w:tab w:val="num" w:pos="360"/>
        </w:tabs>
        <w:ind w:left="360" w:hanging="360"/>
      </w:pPr>
    </w:lvl>
    <w:lvl w:ilvl="1">
      <w:start w:val="1"/>
      <w:numFmt w:val="decimal"/>
      <w:lvlText w:val="%1.%2."/>
      <w:lvlJc w:val="left"/>
      <w:pPr>
        <w:tabs>
          <w:tab w:val="num" w:pos="1346"/>
        </w:tabs>
        <w:ind w:left="1346" w:hanging="360"/>
      </w:p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2" w15:restartNumberingAfterBreak="0">
    <w:nsid w:val="0000000A"/>
    <w:multiLevelType w:val="singleLevel"/>
    <w:tmpl w:val="0000000A"/>
    <w:name w:val="WW8Num16"/>
    <w:lvl w:ilvl="0">
      <w:start w:val="1"/>
      <w:numFmt w:val="decimal"/>
      <w:lvlText w:val="%1."/>
      <w:lvlJc w:val="left"/>
      <w:pPr>
        <w:tabs>
          <w:tab w:val="num" w:pos="1800"/>
        </w:tabs>
        <w:ind w:left="1800" w:hanging="360"/>
      </w:pPr>
      <w:rPr>
        <w:b w:val="0"/>
        <w:i w:val="0"/>
      </w:rPr>
    </w:lvl>
  </w:abstractNum>
  <w:abstractNum w:abstractNumId="3" w15:restartNumberingAfterBreak="0">
    <w:nsid w:val="00000016"/>
    <w:multiLevelType w:val="singleLevel"/>
    <w:tmpl w:val="00000016"/>
    <w:name w:val="WW8Num38"/>
    <w:lvl w:ilvl="0">
      <w:start w:val="1"/>
      <w:numFmt w:val="lowerLetter"/>
      <w:lvlText w:val="%1)"/>
      <w:lvlJc w:val="left"/>
      <w:pPr>
        <w:tabs>
          <w:tab w:val="num" w:pos="1211"/>
        </w:tabs>
        <w:ind w:left="1211" w:hanging="360"/>
      </w:pPr>
    </w:lvl>
  </w:abstractNum>
  <w:abstractNum w:abstractNumId="4" w15:restartNumberingAfterBreak="0">
    <w:nsid w:val="00000022"/>
    <w:multiLevelType w:val="multilevel"/>
    <w:tmpl w:val="E5242A02"/>
    <w:name w:val="WW8Num59"/>
    <w:lvl w:ilvl="0">
      <w:start w:val="16"/>
      <w:numFmt w:val="decimal"/>
      <w:lvlText w:val="%1."/>
      <w:lvlJc w:val="left"/>
      <w:pPr>
        <w:tabs>
          <w:tab w:val="num" w:pos="435"/>
        </w:tabs>
        <w:ind w:left="435" w:hanging="435"/>
      </w:pPr>
    </w:lvl>
    <w:lvl w:ilvl="1">
      <w:start w:val="1"/>
      <w:numFmt w:val="decimal"/>
      <w:lvlText w:val="17.%2."/>
      <w:lvlJc w:val="left"/>
      <w:pPr>
        <w:tabs>
          <w:tab w:val="num" w:pos="1145"/>
        </w:tabs>
        <w:ind w:left="1145" w:hanging="43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5" w15:restartNumberingAfterBreak="0">
    <w:nsid w:val="00000023"/>
    <w:multiLevelType w:val="multilevel"/>
    <w:tmpl w:val="CB58A60C"/>
    <w:name w:val="WW8Num62"/>
    <w:lvl w:ilvl="0">
      <w:start w:val="1"/>
      <w:numFmt w:val="decimal"/>
      <w:lvlText w:val="%1."/>
      <w:lvlJc w:val="left"/>
      <w:pPr>
        <w:tabs>
          <w:tab w:val="num" w:pos="357"/>
        </w:tabs>
        <w:ind w:left="357" w:hanging="357"/>
      </w:p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6"/>
    <w:multiLevelType w:val="singleLevel"/>
    <w:tmpl w:val="00000026"/>
    <w:name w:val="WW8Num65"/>
    <w:lvl w:ilvl="0">
      <w:start w:val="1"/>
      <w:numFmt w:val="bullet"/>
      <w:lvlText w:val=""/>
      <w:lvlJc w:val="left"/>
      <w:pPr>
        <w:tabs>
          <w:tab w:val="num" w:pos="1988"/>
        </w:tabs>
        <w:ind w:left="1988" w:hanging="453"/>
      </w:pPr>
      <w:rPr>
        <w:rFonts w:ascii="Wingdings" w:hAnsi="Wingdings"/>
      </w:rPr>
    </w:lvl>
  </w:abstractNum>
  <w:abstractNum w:abstractNumId="7" w15:restartNumberingAfterBreak="0">
    <w:nsid w:val="0000002C"/>
    <w:multiLevelType w:val="multilevel"/>
    <w:tmpl w:val="63B81F0E"/>
    <w:name w:val="WW8Num76"/>
    <w:lvl w:ilvl="0">
      <w:start w:val="1"/>
      <w:numFmt w:val="decimal"/>
      <w:lvlText w:val="%1."/>
      <w:lvlJc w:val="left"/>
      <w:pPr>
        <w:tabs>
          <w:tab w:val="num" w:pos="180"/>
        </w:tabs>
        <w:ind w:left="180" w:firstLine="0"/>
      </w:pPr>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13" w:hanging="720"/>
      </w:pPr>
      <w:rPr>
        <w:rFonts w:hint="default"/>
      </w:rPr>
    </w:lvl>
    <w:lvl w:ilvl="2">
      <w:start w:val="6"/>
      <w:numFmt w:val="decimal"/>
      <w:isLgl/>
      <w:lvlText w:val="%1.%2.%3."/>
      <w:lvlJc w:val="left"/>
      <w:pPr>
        <w:ind w:left="1526" w:hanging="720"/>
      </w:pPr>
      <w:rPr>
        <w:rFonts w:hint="default"/>
      </w:rPr>
    </w:lvl>
    <w:lvl w:ilvl="3">
      <w:start w:val="1"/>
      <w:numFmt w:val="decimal"/>
      <w:isLgl/>
      <w:lvlText w:val="%1.%2.%3.%4."/>
      <w:lvlJc w:val="left"/>
      <w:pPr>
        <w:ind w:left="2199"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44" w:hanging="2160"/>
      </w:pPr>
      <w:rPr>
        <w:rFonts w:hint="default"/>
      </w:rPr>
    </w:lvl>
  </w:abstractNum>
  <w:abstractNum w:abstractNumId="8" w15:restartNumberingAfterBreak="0">
    <w:nsid w:val="00000035"/>
    <w:multiLevelType w:val="singleLevel"/>
    <w:tmpl w:val="00000035"/>
    <w:name w:val="WW8Num94"/>
    <w:lvl w:ilvl="0">
      <w:start w:val="25"/>
      <w:numFmt w:val="bullet"/>
      <w:lvlText w:val="-"/>
      <w:lvlJc w:val="left"/>
      <w:pPr>
        <w:tabs>
          <w:tab w:val="num" w:pos="1068"/>
        </w:tabs>
        <w:ind w:left="1068" w:hanging="360"/>
      </w:pPr>
      <w:rPr>
        <w:rFonts w:ascii="Times New Roman" w:hAnsi="Times New Roman" w:cs="Times New Roman"/>
      </w:rPr>
    </w:lvl>
  </w:abstractNum>
  <w:abstractNum w:abstractNumId="9" w15:restartNumberingAfterBreak="0">
    <w:nsid w:val="00000039"/>
    <w:multiLevelType w:val="singleLevel"/>
    <w:tmpl w:val="00000039"/>
    <w:name w:val="WW8Num98"/>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76"/>
    <w:multiLevelType w:val="multilevel"/>
    <w:tmpl w:val="43241D08"/>
    <w:name w:val="WW8Num118"/>
    <w:lvl w:ilvl="0">
      <w:start w:val="1"/>
      <w:numFmt w:val="lowerLetter"/>
      <w:lvlText w:val="%1)"/>
      <w:lvlJc w:val="left"/>
      <w:pPr>
        <w:tabs>
          <w:tab w:val="num" w:pos="0"/>
        </w:tabs>
      </w:pPr>
      <w:rPr>
        <w:rFonts w:ascii="Verdana" w:eastAsia="Times New Roman" w:hAnsi="Verdana" w:cs="Times New Roman"/>
      </w:rPr>
    </w:lvl>
    <w:lvl w:ilvl="1">
      <w:start w:val="1"/>
      <w:numFmt w:val="lowerLetter"/>
      <w:lvlText w:val="(%2)"/>
      <w:lvlJc w:val="left"/>
      <w:pPr>
        <w:tabs>
          <w:tab w:val="num" w:pos="0"/>
        </w:tabs>
      </w:pPr>
    </w:lvl>
    <w:lvl w:ilvl="2">
      <w:start w:val="1"/>
      <w:numFmt w:val="lowerRoman"/>
      <w:lvlText w:val=" %3."/>
      <w:lvlJc w:val="left"/>
      <w:pPr>
        <w:tabs>
          <w:tab w:val="num" w:pos="0"/>
        </w:tabs>
      </w:pPr>
    </w:lvl>
    <w:lvl w:ilvl="3">
      <w:start w:val="1"/>
      <w:numFmt w:val="upperLetter"/>
      <w:lvlText w:val=" %4."/>
      <w:lvlJc w:val="left"/>
      <w:pPr>
        <w:tabs>
          <w:tab w:val="num" w:pos="0"/>
        </w:tabs>
      </w:pPr>
    </w:lvl>
    <w:lvl w:ilvl="4">
      <w:start w:val="1"/>
      <w:numFmt w:val="bullet"/>
      <w:lvlText w:val=""/>
      <w:lvlJc w:val="left"/>
      <w:pPr>
        <w:tabs>
          <w:tab w:val="num" w:pos="0"/>
        </w:tabs>
      </w:pPr>
      <w:rPr>
        <w:rFonts w:ascii="Symbol" w:hAnsi="Symbol" w:cs="StarSymbol"/>
        <w:sz w:val="18"/>
        <w:szCs w:val="18"/>
      </w:rPr>
    </w:lvl>
    <w:lvl w:ilvl="5">
      <w:start w:val="1"/>
      <w:numFmt w:val="bullet"/>
      <w:lvlText w:val=""/>
      <w:lvlJc w:val="left"/>
      <w:pPr>
        <w:tabs>
          <w:tab w:val="num" w:pos="0"/>
        </w:tabs>
      </w:pPr>
      <w:rPr>
        <w:rFonts w:ascii="Symbol" w:hAnsi="Symbol" w:cs="StarSymbol"/>
        <w:sz w:val="18"/>
        <w:szCs w:val="18"/>
      </w:rPr>
    </w:lvl>
    <w:lvl w:ilvl="6">
      <w:start w:val="1"/>
      <w:numFmt w:val="bullet"/>
      <w:lvlText w:val=""/>
      <w:lvlJc w:val="left"/>
      <w:pPr>
        <w:tabs>
          <w:tab w:val="num" w:pos="0"/>
        </w:tabs>
      </w:pPr>
      <w:rPr>
        <w:rFonts w:ascii="Symbol" w:hAnsi="Symbol" w:cs="StarSymbol"/>
        <w:sz w:val="18"/>
        <w:szCs w:val="18"/>
      </w:rPr>
    </w:lvl>
    <w:lvl w:ilvl="7">
      <w:start w:val="1"/>
      <w:numFmt w:val="bullet"/>
      <w:lvlText w:val=""/>
      <w:lvlJc w:val="left"/>
      <w:pPr>
        <w:tabs>
          <w:tab w:val="num" w:pos="0"/>
        </w:tabs>
      </w:pPr>
      <w:rPr>
        <w:rFonts w:ascii="Symbol" w:hAnsi="Symbol" w:cs="StarSymbol"/>
        <w:sz w:val="18"/>
        <w:szCs w:val="18"/>
      </w:rPr>
    </w:lvl>
    <w:lvl w:ilvl="8">
      <w:start w:val="1"/>
      <w:numFmt w:val="bullet"/>
      <w:lvlText w:val=""/>
      <w:lvlJc w:val="left"/>
      <w:pPr>
        <w:tabs>
          <w:tab w:val="num" w:pos="0"/>
        </w:tabs>
      </w:pPr>
      <w:rPr>
        <w:rFonts w:ascii="Symbol" w:hAnsi="Symbol" w:cs="StarSymbol"/>
        <w:sz w:val="18"/>
        <w:szCs w:val="18"/>
      </w:rPr>
    </w:lvl>
  </w:abstractNum>
  <w:abstractNum w:abstractNumId="11" w15:restartNumberingAfterBreak="0">
    <w:nsid w:val="055375E2"/>
    <w:multiLevelType w:val="hybridMultilevel"/>
    <w:tmpl w:val="44B425E4"/>
    <w:lvl w:ilvl="0" w:tplc="04150011">
      <w:start w:val="1"/>
      <w:numFmt w:val="decimal"/>
      <w:lvlText w:val="%1)"/>
      <w:lvlJc w:val="left"/>
      <w:pPr>
        <w:ind w:left="1069" w:hanging="360"/>
      </w:pPr>
      <w:rPr>
        <w:rFonts w:hint="default"/>
      </w:rPr>
    </w:lvl>
    <w:lvl w:ilvl="1" w:tplc="E7B6BE90">
      <w:start w:val="1"/>
      <w:numFmt w:val="decimal"/>
      <w:lvlText w:val="%2."/>
      <w:lvlJc w:val="left"/>
      <w:pPr>
        <w:ind w:left="1819" w:hanging="39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616B0B"/>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B2C4A03"/>
    <w:multiLevelType w:val="hybridMultilevel"/>
    <w:tmpl w:val="254E7630"/>
    <w:name w:val="WW8Num763"/>
    <w:lvl w:ilvl="0" w:tplc="5E462BA8">
      <w:start w:val="1"/>
      <w:numFmt w:val="decimal"/>
      <w:lvlText w:val="10.%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A265F8"/>
    <w:multiLevelType w:val="hybridMultilevel"/>
    <w:tmpl w:val="C964B80A"/>
    <w:lvl w:ilvl="0" w:tplc="FFFFFFFF">
      <w:start w:val="1"/>
      <w:numFmt w:val="decimal"/>
      <w:lvlText w:val="%1)"/>
      <w:lvlJc w:val="left"/>
      <w:pPr>
        <w:ind w:left="1004" w:hanging="360"/>
      </w:pPr>
    </w:lvl>
    <w:lvl w:ilvl="1" w:tplc="04150011">
      <w:start w:val="1"/>
      <w:numFmt w:val="decimal"/>
      <w:lvlText w:val="%2)"/>
      <w:lvlJc w:val="left"/>
      <w:pPr>
        <w:ind w:left="1069" w:hanging="360"/>
      </w:pPr>
    </w:lvl>
    <w:lvl w:ilvl="2" w:tplc="0674F160">
      <w:start w:val="4"/>
      <w:numFmt w:val="decimal"/>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0FAC73E7"/>
    <w:multiLevelType w:val="hybridMultilevel"/>
    <w:tmpl w:val="45868FF2"/>
    <w:lvl w:ilvl="0" w:tplc="039CD4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E75F6D"/>
    <w:multiLevelType w:val="hybridMultilevel"/>
    <w:tmpl w:val="685ACDF0"/>
    <w:lvl w:ilvl="0" w:tplc="938E55C2">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462B8"/>
    <w:multiLevelType w:val="hybridMultilevel"/>
    <w:tmpl w:val="BFF0D30A"/>
    <w:lvl w:ilvl="0" w:tplc="A30C7CC0">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470A0"/>
    <w:multiLevelType w:val="hybridMultilevel"/>
    <w:tmpl w:val="15E4336A"/>
    <w:lvl w:ilvl="0" w:tplc="04150001">
      <w:start w:val="1"/>
      <w:numFmt w:val="bullet"/>
      <w:pStyle w:val="StylNagwek1TimesNewRoman"/>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EE51DC"/>
    <w:multiLevelType w:val="hybridMultilevel"/>
    <w:tmpl w:val="5FAE10DE"/>
    <w:name w:val="WW8Num82"/>
    <w:lvl w:ilvl="0" w:tplc="939073D8">
      <w:start w:val="1"/>
      <w:numFmt w:val="lowerLetter"/>
      <w:lvlText w:val="%1)"/>
      <w:lvlJc w:val="left"/>
      <w:pPr>
        <w:tabs>
          <w:tab w:val="num" w:pos="879"/>
        </w:tabs>
        <w:ind w:left="879" w:hanging="453"/>
      </w:pPr>
      <w:rPr>
        <w:rFonts w:hint="default"/>
        <w:b w:val="0"/>
        <w:sz w:val="18"/>
        <w:szCs w:val="18"/>
      </w:rPr>
    </w:lvl>
    <w:lvl w:ilvl="1" w:tplc="04150019" w:tentative="1">
      <w:start w:val="1"/>
      <w:numFmt w:val="lowerLetter"/>
      <w:lvlText w:val="%2."/>
      <w:lvlJc w:val="left"/>
      <w:pPr>
        <w:tabs>
          <w:tab w:val="num" w:pos="1352"/>
        </w:tabs>
        <w:ind w:left="1352" w:hanging="360"/>
      </w:pPr>
    </w:lvl>
    <w:lvl w:ilvl="2" w:tplc="0415001B" w:tentative="1">
      <w:start w:val="1"/>
      <w:numFmt w:val="lowerRoman"/>
      <w:lvlText w:val="%3."/>
      <w:lvlJc w:val="right"/>
      <w:pPr>
        <w:tabs>
          <w:tab w:val="num" w:pos="2072"/>
        </w:tabs>
        <w:ind w:left="2072" w:hanging="180"/>
      </w:pPr>
    </w:lvl>
    <w:lvl w:ilvl="3" w:tplc="0415000F" w:tentative="1">
      <w:start w:val="1"/>
      <w:numFmt w:val="decimal"/>
      <w:lvlText w:val="%4."/>
      <w:lvlJc w:val="left"/>
      <w:pPr>
        <w:tabs>
          <w:tab w:val="num" w:pos="2792"/>
        </w:tabs>
        <w:ind w:left="2792" w:hanging="360"/>
      </w:pPr>
    </w:lvl>
    <w:lvl w:ilvl="4" w:tplc="04150019" w:tentative="1">
      <w:start w:val="1"/>
      <w:numFmt w:val="lowerLetter"/>
      <w:lvlText w:val="%5."/>
      <w:lvlJc w:val="left"/>
      <w:pPr>
        <w:tabs>
          <w:tab w:val="num" w:pos="3512"/>
        </w:tabs>
        <w:ind w:left="3512" w:hanging="360"/>
      </w:pPr>
    </w:lvl>
    <w:lvl w:ilvl="5" w:tplc="0415001B" w:tentative="1">
      <w:start w:val="1"/>
      <w:numFmt w:val="lowerRoman"/>
      <w:lvlText w:val="%6."/>
      <w:lvlJc w:val="right"/>
      <w:pPr>
        <w:tabs>
          <w:tab w:val="num" w:pos="4232"/>
        </w:tabs>
        <w:ind w:left="4232" w:hanging="180"/>
      </w:pPr>
    </w:lvl>
    <w:lvl w:ilvl="6" w:tplc="0415000F" w:tentative="1">
      <w:start w:val="1"/>
      <w:numFmt w:val="decimal"/>
      <w:lvlText w:val="%7."/>
      <w:lvlJc w:val="left"/>
      <w:pPr>
        <w:tabs>
          <w:tab w:val="num" w:pos="4952"/>
        </w:tabs>
        <w:ind w:left="4952" w:hanging="360"/>
      </w:pPr>
    </w:lvl>
    <w:lvl w:ilvl="7" w:tplc="04150019" w:tentative="1">
      <w:start w:val="1"/>
      <w:numFmt w:val="lowerLetter"/>
      <w:lvlText w:val="%8."/>
      <w:lvlJc w:val="left"/>
      <w:pPr>
        <w:tabs>
          <w:tab w:val="num" w:pos="5672"/>
        </w:tabs>
        <w:ind w:left="5672" w:hanging="360"/>
      </w:pPr>
    </w:lvl>
    <w:lvl w:ilvl="8" w:tplc="0415001B" w:tentative="1">
      <w:start w:val="1"/>
      <w:numFmt w:val="lowerRoman"/>
      <w:lvlText w:val="%9."/>
      <w:lvlJc w:val="right"/>
      <w:pPr>
        <w:tabs>
          <w:tab w:val="num" w:pos="6392"/>
        </w:tabs>
        <w:ind w:left="6392" w:hanging="180"/>
      </w:pPr>
    </w:lvl>
  </w:abstractNum>
  <w:abstractNum w:abstractNumId="20" w15:restartNumberingAfterBreak="0">
    <w:nsid w:val="27C43B3E"/>
    <w:multiLevelType w:val="hybridMultilevel"/>
    <w:tmpl w:val="EC5060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B9E1622"/>
    <w:multiLevelType w:val="hybridMultilevel"/>
    <w:tmpl w:val="F420241A"/>
    <w:name w:val="WW8Num15732222223"/>
    <w:lvl w:ilvl="0" w:tplc="BAE2E6D4">
      <w:start w:val="1"/>
      <w:numFmt w:val="lowerLetter"/>
      <w:lvlText w:val="%1)"/>
      <w:lvlJc w:val="left"/>
      <w:pPr>
        <w:tabs>
          <w:tab w:val="num" w:pos="585"/>
        </w:tabs>
        <w:ind w:left="585" w:hanging="585"/>
      </w:pPr>
      <w:rPr>
        <w:rFonts w:hint="default"/>
        <w:b w:val="0"/>
        <w:i w:val="0"/>
      </w:rPr>
    </w:lvl>
    <w:lvl w:ilvl="1" w:tplc="04150019">
      <w:start w:val="1"/>
      <w:numFmt w:val="lowerLetter"/>
      <w:lvlText w:val="%2."/>
      <w:lvlJc w:val="left"/>
      <w:pPr>
        <w:tabs>
          <w:tab w:val="num" w:pos="1353"/>
        </w:tabs>
        <w:ind w:left="1353" w:hanging="360"/>
      </w:pPr>
    </w:lvl>
    <w:lvl w:ilvl="2" w:tplc="1BD8B5C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44297C"/>
    <w:multiLevelType w:val="hybridMultilevel"/>
    <w:tmpl w:val="FACC31BE"/>
    <w:name w:val="WW8Num762"/>
    <w:lvl w:ilvl="0" w:tplc="D626309E">
      <w:start w:val="1"/>
      <w:numFmt w:val="lowerLetter"/>
      <w:lvlText w:val="%1)"/>
      <w:lvlJc w:val="left"/>
      <w:pPr>
        <w:ind w:left="1997" w:hanging="360"/>
      </w:pPr>
      <w:rPr>
        <w:rFonts w:ascii="Times New Roman" w:eastAsia="Times New Roman" w:hAnsi="Times New Roman" w:cs="Times New Roman"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3" w15:restartNumberingAfterBreak="0">
    <w:nsid w:val="3032373B"/>
    <w:multiLevelType w:val="hybridMultilevel"/>
    <w:tmpl w:val="36D4B1C8"/>
    <w:lvl w:ilvl="0" w:tplc="D9D8F3D0">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E3750"/>
    <w:multiLevelType w:val="hybridMultilevel"/>
    <w:tmpl w:val="6BA06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94CB3"/>
    <w:multiLevelType w:val="hybridMultilevel"/>
    <w:tmpl w:val="D0A030F8"/>
    <w:name w:val="WW8Num157322222233252"/>
    <w:lvl w:ilvl="0" w:tplc="9314E5D6">
      <w:start w:val="9"/>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F13815"/>
    <w:multiLevelType w:val="singleLevel"/>
    <w:tmpl w:val="04150011"/>
    <w:lvl w:ilvl="0">
      <w:start w:val="1"/>
      <w:numFmt w:val="decimal"/>
      <w:lvlText w:val="%1)"/>
      <w:lvlJc w:val="left"/>
      <w:pPr>
        <w:ind w:left="720" w:hanging="360"/>
      </w:pPr>
    </w:lvl>
  </w:abstractNum>
  <w:abstractNum w:abstractNumId="27" w15:restartNumberingAfterBreak="0">
    <w:nsid w:val="3AB56050"/>
    <w:multiLevelType w:val="multilevel"/>
    <w:tmpl w:val="5E56A0BE"/>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3B1F4EBE"/>
    <w:multiLevelType w:val="multilevel"/>
    <w:tmpl w:val="7D2C95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0A6D33"/>
    <w:multiLevelType w:val="hybridMultilevel"/>
    <w:tmpl w:val="C400D6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1064F37"/>
    <w:multiLevelType w:val="hybridMultilevel"/>
    <w:tmpl w:val="46DA70B4"/>
    <w:name w:val="WW8Num15732222223325"/>
    <w:lvl w:ilvl="0" w:tplc="36FCA980">
      <w:start w:val="5"/>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1E6A63"/>
    <w:multiLevelType w:val="hybridMultilevel"/>
    <w:tmpl w:val="96D62DEC"/>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F8237D"/>
    <w:multiLevelType w:val="hybridMultilevel"/>
    <w:tmpl w:val="95FEA724"/>
    <w:name w:val="WW8Num1573222222332"/>
    <w:lvl w:ilvl="0" w:tplc="8014EED4">
      <w:start w:val="1"/>
      <w:numFmt w:val="bullet"/>
      <w:lvlText w:val="-"/>
      <w:lvlJc w:val="left"/>
      <w:pPr>
        <w:ind w:left="1080" w:hanging="360"/>
      </w:pPr>
      <w:rPr>
        <w:rFonts w:ascii="Times New Roman" w:hAnsi="Times New Roman" w:cs="Times New Roman" w:hint="default"/>
      </w:rPr>
    </w:lvl>
    <w:lvl w:ilvl="1" w:tplc="0C206DB4">
      <w:start w:val="11"/>
      <w:numFmt w:val="decimal"/>
      <w:lvlText w:val="%2."/>
      <w:lvlJc w:val="left"/>
      <w:pPr>
        <w:tabs>
          <w:tab w:val="num" w:pos="1800"/>
        </w:tabs>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7479F3"/>
    <w:multiLevelType w:val="hybridMultilevel"/>
    <w:tmpl w:val="DFEA900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9494149"/>
    <w:multiLevelType w:val="hybridMultilevel"/>
    <w:tmpl w:val="B07AD4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C9B133D"/>
    <w:multiLevelType w:val="hybridMultilevel"/>
    <w:tmpl w:val="6F4AD18C"/>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E0DDC"/>
    <w:multiLevelType w:val="multilevel"/>
    <w:tmpl w:val="D7880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F2324E6"/>
    <w:multiLevelType w:val="hybridMultilevel"/>
    <w:tmpl w:val="BB5A2696"/>
    <w:name w:val="WW8Num157322222232"/>
    <w:lvl w:ilvl="0" w:tplc="3A702A66">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F400820"/>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C31F0B"/>
    <w:multiLevelType w:val="hybridMultilevel"/>
    <w:tmpl w:val="34A89640"/>
    <w:name w:val="WW8Num1573222222323"/>
    <w:lvl w:ilvl="0" w:tplc="3A702A66">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B90CE7"/>
    <w:multiLevelType w:val="singleLevel"/>
    <w:tmpl w:val="5ED8DC6E"/>
    <w:lvl w:ilvl="0">
      <w:start w:val="1"/>
      <w:numFmt w:val="lowerLetter"/>
      <w:lvlText w:val="%1)"/>
      <w:lvlJc w:val="left"/>
      <w:pPr>
        <w:tabs>
          <w:tab w:val="num" w:pos="720"/>
        </w:tabs>
        <w:ind w:left="720" w:hanging="360"/>
      </w:pPr>
    </w:lvl>
  </w:abstractNum>
  <w:abstractNum w:abstractNumId="41" w15:restartNumberingAfterBreak="0">
    <w:nsid w:val="513525E4"/>
    <w:multiLevelType w:val="hybridMultilevel"/>
    <w:tmpl w:val="AFA4D8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F00D85"/>
    <w:multiLevelType w:val="hybridMultilevel"/>
    <w:tmpl w:val="48020C2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F573B3"/>
    <w:multiLevelType w:val="hybridMultilevel"/>
    <w:tmpl w:val="E0D62CB6"/>
    <w:lvl w:ilvl="0" w:tplc="3CBEBE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94326EA"/>
    <w:multiLevelType w:val="multilevel"/>
    <w:tmpl w:val="BD20EB34"/>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2)"/>
      <w:lvlJc w:val="left"/>
      <w:pPr>
        <w:ind w:left="720" w:hanging="360"/>
      </w:p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5" w15:restartNumberingAfterBreak="0">
    <w:nsid w:val="5E540E2F"/>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FC55799"/>
    <w:multiLevelType w:val="hybridMultilevel"/>
    <w:tmpl w:val="BFD870D4"/>
    <w:name w:val="WW8Num15732222223322"/>
    <w:lvl w:ilvl="0" w:tplc="8014EED4">
      <w:start w:val="1"/>
      <w:numFmt w:val="bullet"/>
      <w:lvlText w:val="-"/>
      <w:lvlJc w:val="left"/>
      <w:pPr>
        <w:ind w:left="1495" w:hanging="360"/>
      </w:pPr>
      <w:rPr>
        <w:rFonts w:ascii="Times New Roman" w:hAnsi="Times New Roman" w:cs="Times New Roman"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7" w15:restartNumberingAfterBreak="0">
    <w:nsid w:val="62327495"/>
    <w:multiLevelType w:val="hybridMultilevel"/>
    <w:tmpl w:val="5512F0D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17771D"/>
    <w:multiLevelType w:val="hybridMultilevel"/>
    <w:tmpl w:val="183E7B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8972CED"/>
    <w:multiLevelType w:val="multilevel"/>
    <w:tmpl w:val="51409A88"/>
    <w:name w:val="WW8Num764"/>
    <w:lvl w:ilvl="0">
      <w:start w:val="7"/>
      <w:numFmt w:val="decimal"/>
      <w:lvlText w:val="%1."/>
      <w:lvlJc w:val="left"/>
      <w:pPr>
        <w:tabs>
          <w:tab w:val="num" w:pos="180"/>
        </w:tabs>
        <w:ind w:left="180" w:firstLine="0"/>
      </w:pPr>
      <w:rPr>
        <w:rFonts w:ascii="Verdana" w:hAnsi="Verdana" w:hint="default"/>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213" w:hanging="720"/>
      </w:pPr>
      <w:rPr>
        <w:rFonts w:hint="default"/>
      </w:rPr>
    </w:lvl>
    <w:lvl w:ilvl="2">
      <w:start w:val="6"/>
      <w:numFmt w:val="decimal"/>
      <w:isLgl/>
      <w:lvlText w:val="%1.%2.%3."/>
      <w:lvlJc w:val="left"/>
      <w:pPr>
        <w:tabs>
          <w:tab w:val="num" w:pos="0"/>
        </w:tabs>
        <w:ind w:left="1526" w:hanging="720"/>
      </w:pPr>
      <w:rPr>
        <w:rFonts w:hint="default"/>
      </w:rPr>
    </w:lvl>
    <w:lvl w:ilvl="3">
      <w:start w:val="1"/>
      <w:numFmt w:val="decimal"/>
      <w:isLgl/>
      <w:lvlText w:val="%1.%2.%3.%4."/>
      <w:lvlJc w:val="left"/>
      <w:pPr>
        <w:tabs>
          <w:tab w:val="num" w:pos="0"/>
        </w:tabs>
        <w:ind w:left="2199" w:hanging="1080"/>
      </w:pPr>
      <w:rPr>
        <w:rFonts w:hint="default"/>
      </w:rPr>
    </w:lvl>
    <w:lvl w:ilvl="4">
      <w:start w:val="1"/>
      <w:numFmt w:val="decimal"/>
      <w:isLgl/>
      <w:lvlText w:val="%1.%2.%3.%4.%5."/>
      <w:lvlJc w:val="left"/>
      <w:pPr>
        <w:tabs>
          <w:tab w:val="num" w:pos="0"/>
        </w:tabs>
        <w:ind w:left="2512" w:hanging="1080"/>
      </w:pPr>
      <w:rPr>
        <w:rFonts w:hint="default"/>
      </w:rPr>
    </w:lvl>
    <w:lvl w:ilvl="5">
      <w:start w:val="1"/>
      <w:numFmt w:val="decimal"/>
      <w:isLgl/>
      <w:lvlText w:val="%1.%2.%3.%4.%5.%6."/>
      <w:lvlJc w:val="left"/>
      <w:pPr>
        <w:tabs>
          <w:tab w:val="num" w:pos="0"/>
        </w:tabs>
        <w:ind w:left="3185" w:hanging="1440"/>
      </w:pPr>
      <w:rPr>
        <w:rFonts w:hint="default"/>
      </w:rPr>
    </w:lvl>
    <w:lvl w:ilvl="6">
      <w:start w:val="1"/>
      <w:numFmt w:val="decimal"/>
      <w:isLgl/>
      <w:lvlText w:val="%1.%2.%3.%4.%5.%6.%7."/>
      <w:lvlJc w:val="left"/>
      <w:pPr>
        <w:tabs>
          <w:tab w:val="num" w:pos="0"/>
        </w:tabs>
        <w:ind w:left="3858" w:hanging="1800"/>
      </w:pPr>
      <w:rPr>
        <w:rFonts w:hint="default"/>
      </w:rPr>
    </w:lvl>
    <w:lvl w:ilvl="7">
      <w:start w:val="1"/>
      <w:numFmt w:val="decimal"/>
      <w:isLgl/>
      <w:lvlText w:val="%1.%2.%3.%4.%5.%6.%7.%8."/>
      <w:lvlJc w:val="left"/>
      <w:pPr>
        <w:tabs>
          <w:tab w:val="num" w:pos="0"/>
        </w:tabs>
        <w:ind w:left="4171" w:hanging="1800"/>
      </w:pPr>
      <w:rPr>
        <w:rFonts w:hint="default"/>
      </w:rPr>
    </w:lvl>
    <w:lvl w:ilvl="8">
      <w:start w:val="1"/>
      <w:numFmt w:val="decimal"/>
      <w:isLgl/>
      <w:lvlText w:val="%1.%2.%3.%4.%5.%6.%7.%8.%9."/>
      <w:lvlJc w:val="left"/>
      <w:pPr>
        <w:tabs>
          <w:tab w:val="num" w:pos="0"/>
        </w:tabs>
        <w:ind w:left="4844" w:hanging="2160"/>
      </w:pPr>
      <w:rPr>
        <w:rFonts w:hint="default"/>
      </w:rPr>
    </w:lvl>
  </w:abstractNum>
  <w:abstractNum w:abstractNumId="50" w15:restartNumberingAfterBreak="0">
    <w:nsid w:val="6BE33A02"/>
    <w:multiLevelType w:val="multilevel"/>
    <w:tmpl w:val="6C2096B2"/>
    <w:name w:val="WW8Num622"/>
    <w:lvl w:ilvl="0">
      <w:start w:val="3"/>
      <w:numFmt w:val="decimal"/>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C7B79CB"/>
    <w:multiLevelType w:val="hybridMultilevel"/>
    <w:tmpl w:val="AFA4D8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87169D0"/>
    <w:multiLevelType w:val="hybridMultilevel"/>
    <w:tmpl w:val="5B483174"/>
    <w:name w:val="WW8Num15732222223222"/>
    <w:lvl w:ilvl="0" w:tplc="8014EED4">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7CB74E81"/>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480227838">
    <w:abstractNumId w:val="18"/>
  </w:num>
  <w:num w:numId="2" w16cid:durableId="1220508322">
    <w:abstractNumId w:val="36"/>
  </w:num>
  <w:num w:numId="3" w16cid:durableId="1781097037">
    <w:abstractNumId w:val="41"/>
  </w:num>
  <w:num w:numId="4" w16cid:durableId="198588852">
    <w:abstractNumId w:val="51"/>
  </w:num>
  <w:num w:numId="5" w16cid:durableId="1382745983">
    <w:abstractNumId w:val="34"/>
  </w:num>
  <w:num w:numId="6" w16cid:durableId="1835685553">
    <w:abstractNumId w:val="38"/>
  </w:num>
  <w:num w:numId="7" w16cid:durableId="298417255">
    <w:abstractNumId w:val="45"/>
  </w:num>
  <w:num w:numId="8" w16cid:durableId="850681738">
    <w:abstractNumId w:val="53"/>
  </w:num>
  <w:num w:numId="9" w16cid:durableId="1656107811">
    <w:abstractNumId w:val="12"/>
  </w:num>
  <w:num w:numId="10" w16cid:durableId="753089999">
    <w:abstractNumId w:val="17"/>
  </w:num>
  <w:num w:numId="11" w16cid:durableId="1218470991">
    <w:abstractNumId w:val="40"/>
    <w:lvlOverride w:ilvl="0">
      <w:startOverride w:val="1"/>
    </w:lvlOverride>
  </w:num>
  <w:num w:numId="12" w16cid:durableId="2071228737">
    <w:abstractNumId w:val="26"/>
  </w:num>
  <w:num w:numId="13" w16cid:durableId="376776973">
    <w:abstractNumId w:val="29"/>
  </w:num>
  <w:num w:numId="14" w16cid:durableId="15161178">
    <w:abstractNumId w:val="42"/>
  </w:num>
  <w:num w:numId="15" w16cid:durableId="1460027456">
    <w:abstractNumId w:val="44"/>
  </w:num>
  <w:num w:numId="16" w16cid:durableId="1895240199">
    <w:abstractNumId w:val="11"/>
  </w:num>
  <w:num w:numId="17" w16cid:durableId="2037539138">
    <w:abstractNumId w:val="47"/>
  </w:num>
  <w:num w:numId="18" w16cid:durableId="2031683464">
    <w:abstractNumId w:val="31"/>
  </w:num>
  <w:num w:numId="19" w16cid:durableId="235408171">
    <w:abstractNumId w:val="14"/>
  </w:num>
  <w:num w:numId="20" w16cid:durableId="516694032">
    <w:abstractNumId w:val="24"/>
  </w:num>
  <w:num w:numId="21" w16cid:durableId="1072121668">
    <w:abstractNumId w:val="28"/>
  </w:num>
  <w:num w:numId="22" w16cid:durableId="964847550">
    <w:abstractNumId w:val="43"/>
  </w:num>
  <w:num w:numId="23" w16cid:durableId="540091964">
    <w:abstractNumId w:val="16"/>
  </w:num>
  <w:num w:numId="24" w16cid:durableId="1936207558">
    <w:abstractNumId w:val="27"/>
  </w:num>
  <w:num w:numId="25" w16cid:durableId="722212450">
    <w:abstractNumId w:val="33"/>
  </w:num>
  <w:num w:numId="26" w16cid:durableId="1689596054">
    <w:abstractNumId w:val="48"/>
  </w:num>
  <w:num w:numId="27" w16cid:durableId="779304015">
    <w:abstractNumId w:val="20"/>
  </w:num>
  <w:num w:numId="28" w16cid:durableId="226114367">
    <w:abstractNumId w:val="23"/>
  </w:num>
  <w:num w:numId="29" w16cid:durableId="58669492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36"/>
    <w:rsid w:val="00004F18"/>
    <w:rsid w:val="000077A3"/>
    <w:rsid w:val="00014D14"/>
    <w:rsid w:val="000202E6"/>
    <w:rsid w:val="000203A4"/>
    <w:rsid w:val="00022D6E"/>
    <w:rsid w:val="00023A17"/>
    <w:rsid w:val="00023B17"/>
    <w:rsid w:val="0002457B"/>
    <w:rsid w:val="000265D1"/>
    <w:rsid w:val="000309D4"/>
    <w:rsid w:val="00035C96"/>
    <w:rsid w:val="000375CB"/>
    <w:rsid w:val="000436D3"/>
    <w:rsid w:val="00043D8E"/>
    <w:rsid w:val="00043FAC"/>
    <w:rsid w:val="000445A9"/>
    <w:rsid w:val="00044B98"/>
    <w:rsid w:val="00044BB0"/>
    <w:rsid w:val="00045728"/>
    <w:rsid w:val="00046E51"/>
    <w:rsid w:val="0004793D"/>
    <w:rsid w:val="00055036"/>
    <w:rsid w:val="00057543"/>
    <w:rsid w:val="00060372"/>
    <w:rsid w:val="0006290D"/>
    <w:rsid w:val="00062AB6"/>
    <w:rsid w:val="000678E1"/>
    <w:rsid w:val="00070435"/>
    <w:rsid w:val="00072AE5"/>
    <w:rsid w:val="0007306F"/>
    <w:rsid w:val="00074110"/>
    <w:rsid w:val="000767C4"/>
    <w:rsid w:val="0008095F"/>
    <w:rsid w:val="000838C8"/>
    <w:rsid w:val="000840CA"/>
    <w:rsid w:val="00085040"/>
    <w:rsid w:val="00085100"/>
    <w:rsid w:val="00085850"/>
    <w:rsid w:val="00085913"/>
    <w:rsid w:val="000879B9"/>
    <w:rsid w:val="00087A5A"/>
    <w:rsid w:val="00087B36"/>
    <w:rsid w:val="00091C6B"/>
    <w:rsid w:val="00092989"/>
    <w:rsid w:val="0009318B"/>
    <w:rsid w:val="000A35B1"/>
    <w:rsid w:val="000A5E15"/>
    <w:rsid w:val="000A7A57"/>
    <w:rsid w:val="000B612D"/>
    <w:rsid w:val="000B6593"/>
    <w:rsid w:val="000B6C37"/>
    <w:rsid w:val="000C1A31"/>
    <w:rsid w:val="000C2451"/>
    <w:rsid w:val="000C2A2F"/>
    <w:rsid w:val="000C7B27"/>
    <w:rsid w:val="000D0559"/>
    <w:rsid w:val="000D5689"/>
    <w:rsid w:val="000D68F4"/>
    <w:rsid w:val="000D7536"/>
    <w:rsid w:val="000D78E7"/>
    <w:rsid w:val="000E235C"/>
    <w:rsid w:val="000E45C9"/>
    <w:rsid w:val="000E5457"/>
    <w:rsid w:val="000E6B9E"/>
    <w:rsid w:val="000F16C0"/>
    <w:rsid w:val="000F19C8"/>
    <w:rsid w:val="000F2ADC"/>
    <w:rsid w:val="000F4763"/>
    <w:rsid w:val="000F7356"/>
    <w:rsid w:val="000F7DFE"/>
    <w:rsid w:val="00101E4D"/>
    <w:rsid w:val="001045A1"/>
    <w:rsid w:val="0010524C"/>
    <w:rsid w:val="001058AC"/>
    <w:rsid w:val="00106853"/>
    <w:rsid w:val="00107B52"/>
    <w:rsid w:val="001106DC"/>
    <w:rsid w:val="00110B43"/>
    <w:rsid w:val="00115B8A"/>
    <w:rsid w:val="00115D0D"/>
    <w:rsid w:val="001208DF"/>
    <w:rsid w:val="0012356B"/>
    <w:rsid w:val="00124A76"/>
    <w:rsid w:val="00124E21"/>
    <w:rsid w:val="00125330"/>
    <w:rsid w:val="00125710"/>
    <w:rsid w:val="0012631A"/>
    <w:rsid w:val="0013419B"/>
    <w:rsid w:val="00136D04"/>
    <w:rsid w:val="0013781D"/>
    <w:rsid w:val="00141FE3"/>
    <w:rsid w:val="00144E9E"/>
    <w:rsid w:val="00146AEA"/>
    <w:rsid w:val="0015051A"/>
    <w:rsid w:val="00152F5F"/>
    <w:rsid w:val="00157815"/>
    <w:rsid w:val="00157B54"/>
    <w:rsid w:val="0016273E"/>
    <w:rsid w:val="001645AA"/>
    <w:rsid w:val="00171543"/>
    <w:rsid w:val="00172E34"/>
    <w:rsid w:val="00174B3E"/>
    <w:rsid w:val="00174DA7"/>
    <w:rsid w:val="00175655"/>
    <w:rsid w:val="00177965"/>
    <w:rsid w:val="00182821"/>
    <w:rsid w:val="00182B12"/>
    <w:rsid w:val="00190243"/>
    <w:rsid w:val="001924CC"/>
    <w:rsid w:val="001930E4"/>
    <w:rsid w:val="001946DC"/>
    <w:rsid w:val="00194914"/>
    <w:rsid w:val="00194DD8"/>
    <w:rsid w:val="00196457"/>
    <w:rsid w:val="00197206"/>
    <w:rsid w:val="00197E3D"/>
    <w:rsid w:val="001A0AE7"/>
    <w:rsid w:val="001B205A"/>
    <w:rsid w:val="001B2886"/>
    <w:rsid w:val="001B3FB2"/>
    <w:rsid w:val="001B4B60"/>
    <w:rsid w:val="001B5946"/>
    <w:rsid w:val="001B5B06"/>
    <w:rsid w:val="001B5FFD"/>
    <w:rsid w:val="001B7F70"/>
    <w:rsid w:val="001C6061"/>
    <w:rsid w:val="001C7D50"/>
    <w:rsid w:val="001D0E1A"/>
    <w:rsid w:val="001D2E0C"/>
    <w:rsid w:val="001D35D0"/>
    <w:rsid w:val="001E15B9"/>
    <w:rsid w:val="001E22C8"/>
    <w:rsid w:val="001E7221"/>
    <w:rsid w:val="001E7D6C"/>
    <w:rsid w:val="001F04BE"/>
    <w:rsid w:val="001F21A7"/>
    <w:rsid w:val="001F2EB4"/>
    <w:rsid w:val="001F4651"/>
    <w:rsid w:val="001F4F03"/>
    <w:rsid w:val="001F4F5F"/>
    <w:rsid w:val="002000FD"/>
    <w:rsid w:val="002006FD"/>
    <w:rsid w:val="002007A8"/>
    <w:rsid w:val="00202A30"/>
    <w:rsid w:val="00206057"/>
    <w:rsid w:val="0020673F"/>
    <w:rsid w:val="002102A7"/>
    <w:rsid w:val="002104BA"/>
    <w:rsid w:val="00217628"/>
    <w:rsid w:val="00217A48"/>
    <w:rsid w:val="00220059"/>
    <w:rsid w:val="002208BA"/>
    <w:rsid w:val="00221209"/>
    <w:rsid w:val="00223879"/>
    <w:rsid w:val="002243DE"/>
    <w:rsid w:val="00230A26"/>
    <w:rsid w:val="00230D7A"/>
    <w:rsid w:val="0023159D"/>
    <w:rsid w:val="00236B39"/>
    <w:rsid w:val="002445BD"/>
    <w:rsid w:val="002457D7"/>
    <w:rsid w:val="00246460"/>
    <w:rsid w:val="002528DF"/>
    <w:rsid w:val="002547C2"/>
    <w:rsid w:val="00255890"/>
    <w:rsid w:val="002567D8"/>
    <w:rsid w:val="0025732E"/>
    <w:rsid w:val="00260A93"/>
    <w:rsid w:val="002628D2"/>
    <w:rsid w:val="002639C9"/>
    <w:rsid w:val="00264D17"/>
    <w:rsid w:val="00266CF5"/>
    <w:rsid w:val="00267708"/>
    <w:rsid w:val="00271CE4"/>
    <w:rsid w:val="00273248"/>
    <w:rsid w:val="00273C81"/>
    <w:rsid w:val="002752B2"/>
    <w:rsid w:val="00285853"/>
    <w:rsid w:val="00290D43"/>
    <w:rsid w:val="00292BE2"/>
    <w:rsid w:val="0029375C"/>
    <w:rsid w:val="00293930"/>
    <w:rsid w:val="00295E7D"/>
    <w:rsid w:val="002A11E4"/>
    <w:rsid w:val="002A7771"/>
    <w:rsid w:val="002A7FBA"/>
    <w:rsid w:val="002B3FFF"/>
    <w:rsid w:val="002B5F97"/>
    <w:rsid w:val="002C0EFB"/>
    <w:rsid w:val="002C175F"/>
    <w:rsid w:val="002C1F42"/>
    <w:rsid w:val="002C33E2"/>
    <w:rsid w:val="002C36F4"/>
    <w:rsid w:val="002C7A5B"/>
    <w:rsid w:val="002D28BB"/>
    <w:rsid w:val="002D3703"/>
    <w:rsid w:val="002E1132"/>
    <w:rsid w:val="002E2CA9"/>
    <w:rsid w:val="002E2E6E"/>
    <w:rsid w:val="002E3CC0"/>
    <w:rsid w:val="002E49E3"/>
    <w:rsid w:val="002E6C49"/>
    <w:rsid w:val="002E7E48"/>
    <w:rsid w:val="002F204E"/>
    <w:rsid w:val="002F300C"/>
    <w:rsid w:val="002F3382"/>
    <w:rsid w:val="002F5BAE"/>
    <w:rsid w:val="00302584"/>
    <w:rsid w:val="00305E94"/>
    <w:rsid w:val="00306CF2"/>
    <w:rsid w:val="003115D9"/>
    <w:rsid w:val="0031307E"/>
    <w:rsid w:val="00313855"/>
    <w:rsid w:val="0031414B"/>
    <w:rsid w:val="00316D99"/>
    <w:rsid w:val="003261D9"/>
    <w:rsid w:val="0032683B"/>
    <w:rsid w:val="0032702E"/>
    <w:rsid w:val="00333738"/>
    <w:rsid w:val="003408B1"/>
    <w:rsid w:val="00340F88"/>
    <w:rsid w:val="00344292"/>
    <w:rsid w:val="00345471"/>
    <w:rsid w:val="00347107"/>
    <w:rsid w:val="00347836"/>
    <w:rsid w:val="003508E2"/>
    <w:rsid w:val="003553AF"/>
    <w:rsid w:val="003615CF"/>
    <w:rsid w:val="00362CF4"/>
    <w:rsid w:val="003677F8"/>
    <w:rsid w:val="00367F08"/>
    <w:rsid w:val="00367F64"/>
    <w:rsid w:val="003705FD"/>
    <w:rsid w:val="00371B32"/>
    <w:rsid w:val="0037201F"/>
    <w:rsid w:val="003727FA"/>
    <w:rsid w:val="00373657"/>
    <w:rsid w:val="00373E51"/>
    <w:rsid w:val="003741EE"/>
    <w:rsid w:val="003756F2"/>
    <w:rsid w:val="00377EA6"/>
    <w:rsid w:val="00383751"/>
    <w:rsid w:val="00383CA7"/>
    <w:rsid w:val="00384476"/>
    <w:rsid w:val="00386232"/>
    <w:rsid w:val="00391BBB"/>
    <w:rsid w:val="003A0786"/>
    <w:rsid w:val="003A1C62"/>
    <w:rsid w:val="003A4ECC"/>
    <w:rsid w:val="003A70C3"/>
    <w:rsid w:val="003B3080"/>
    <w:rsid w:val="003B4D78"/>
    <w:rsid w:val="003B4F1E"/>
    <w:rsid w:val="003B69AF"/>
    <w:rsid w:val="003C1535"/>
    <w:rsid w:val="003C31D4"/>
    <w:rsid w:val="003D0A3A"/>
    <w:rsid w:val="003D2260"/>
    <w:rsid w:val="003D262E"/>
    <w:rsid w:val="003D30FA"/>
    <w:rsid w:val="003D613C"/>
    <w:rsid w:val="003D629B"/>
    <w:rsid w:val="003E06EB"/>
    <w:rsid w:val="003E0E5A"/>
    <w:rsid w:val="003E1483"/>
    <w:rsid w:val="003E24A9"/>
    <w:rsid w:val="003E58AE"/>
    <w:rsid w:val="003F0230"/>
    <w:rsid w:val="003F1727"/>
    <w:rsid w:val="003F7838"/>
    <w:rsid w:val="004000AE"/>
    <w:rsid w:val="0040163B"/>
    <w:rsid w:val="0040165A"/>
    <w:rsid w:val="004018C2"/>
    <w:rsid w:val="00403C5B"/>
    <w:rsid w:val="00407AF0"/>
    <w:rsid w:val="00415756"/>
    <w:rsid w:val="004163E5"/>
    <w:rsid w:val="0041767B"/>
    <w:rsid w:val="00420D77"/>
    <w:rsid w:val="00421E4E"/>
    <w:rsid w:val="00427980"/>
    <w:rsid w:val="00430537"/>
    <w:rsid w:val="00433814"/>
    <w:rsid w:val="00434FDE"/>
    <w:rsid w:val="0043648E"/>
    <w:rsid w:val="004409AA"/>
    <w:rsid w:val="004451DA"/>
    <w:rsid w:val="004465FD"/>
    <w:rsid w:val="004470B5"/>
    <w:rsid w:val="00447B7C"/>
    <w:rsid w:val="004504A0"/>
    <w:rsid w:val="00451A0E"/>
    <w:rsid w:val="00452235"/>
    <w:rsid w:val="00452A58"/>
    <w:rsid w:val="0045309F"/>
    <w:rsid w:val="004535A4"/>
    <w:rsid w:val="004543B1"/>
    <w:rsid w:val="004546F2"/>
    <w:rsid w:val="00456FA5"/>
    <w:rsid w:val="004573B9"/>
    <w:rsid w:val="00462FC9"/>
    <w:rsid w:val="004634F7"/>
    <w:rsid w:val="00463F8F"/>
    <w:rsid w:val="00464CDC"/>
    <w:rsid w:val="00467D3B"/>
    <w:rsid w:val="0047541F"/>
    <w:rsid w:val="00475458"/>
    <w:rsid w:val="00476134"/>
    <w:rsid w:val="00481852"/>
    <w:rsid w:val="00483ADC"/>
    <w:rsid w:val="00484E1C"/>
    <w:rsid w:val="004953E6"/>
    <w:rsid w:val="004955CC"/>
    <w:rsid w:val="004964FB"/>
    <w:rsid w:val="004970B6"/>
    <w:rsid w:val="004A0FA9"/>
    <w:rsid w:val="004A3A56"/>
    <w:rsid w:val="004A3E55"/>
    <w:rsid w:val="004A4401"/>
    <w:rsid w:val="004A510B"/>
    <w:rsid w:val="004A585A"/>
    <w:rsid w:val="004A6B11"/>
    <w:rsid w:val="004A7A2B"/>
    <w:rsid w:val="004B0AEE"/>
    <w:rsid w:val="004B1DF6"/>
    <w:rsid w:val="004B49C9"/>
    <w:rsid w:val="004B66AA"/>
    <w:rsid w:val="004C014A"/>
    <w:rsid w:val="004C21B5"/>
    <w:rsid w:val="004C252F"/>
    <w:rsid w:val="004C34FC"/>
    <w:rsid w:val="004C5DF5"/>
    <w:rsid w:val="004C7D23"/>
    <w:rsid w:val="004D2F73"/>
    <w:rsid w:val="004D654F"/>
    <w:rsid w:val="004E07DE"/>
    <w:rsid w:val="004E0CB2"/>
    <w:rsid w:val="004E2021"/>
    <w:rsid w:val="004E4E85"/>
    <w:rsid w:val="004E6078"/>
    <w:rsid w:val="004E749F"/>
    <w:rsid w:val="004E7CD6"/>
    <w:rsid w:val="004F0963"/>
    <w:rsid w:val="004F2879"/>
    <w:rsid w:val="004F5D14"/>
    <w:rsid w:val="005017EC"/>
    <w:rsid w:val="00510AEF"/>
    <w:rsid w:val="0051235F"/>
    <w:rsid w:val="00513E51"/>
    <w:rsid w:val="00515206"/>
    <w:rsid w:val="005157A5"/>
    <w:rsid w:val="005306C0"/>
    <w:rsid w:val="005318C3"/>
    <w:rsid w:val="00533759"/>
    <w:rsid w:val="00533C25"/>
    <w:rsid w:val="00534EA0"/>
    <w:rsid w:val="00534F04"/>
    <w:rsid w:val="00540869"/>
    <w:rsid w:val="00540899"/>
    <w:rsid w:val="00541BED"/>
    <w:rsid w:val="00542DBD"/>
    <w:rsid w:val="0054337C"/>
    <w:rsid w:val="00543974"/>
    <w:rsid w:val="00543DCE"/>
    <w:rsid w:val="0054446D"/>
    <w:rsid w:val="00544E84"/>
    <w:rsid w:val="00550285"/>
    <w:rsid w:val="00550568"/>
    <w:rsid w:val="005517F8"/>
    <w:rsid w:val="00552322"/>
    <w:rsid w:val="00555E96"/>
    <w:rsid w:val="00557651"/>
    <w:rsid w:val="00563CCF"/>
    <w:rsid w:val="00565705"/>
    <w:rsid w:val="005668C5"/>
    <w:rsid w:val="0057114B"/>
    <w:rsid w:val="00574733"/>
    <w:rsid w:val="00575704"/>
    <w:rsid w:val="00576F28"/>
    <w:rsid w:val="00580DB3"/>
    <w:rsid w:val="005817B2"/>
    <w:rsid w:val="0058234D"/>
    <w:rsid w:val="005828F1"/>
    <w:rsid w:val="00584E57"/>
    <w:rsid w:val="00585504"/>
    <w:rsid w:val="005855CB"/>
    <w:rsid w:val="00585AB4"/>
    <w:rsid w:val="0059002C"/>
    <w:rsid w:val="00590161"/>
    <w:rsid w:val="00590572"/>
    <w:rsid w:val="0059164D"/>
    <w:rsid w:val="00592FF5"/>
    <w:rsid w:val="00596099"/>
    <w:rsid w:val="00596BCC"/>
    <w:rsid w:val="005A03BF"/>
    <w:rsid w:val="005A23FF"/>
    <w:rsid w:val="005A300E"/>
    <w:rsid w:val="005A3D76"/>
    <w:rsid w:val="005A676F"/>
    <w:rsid w:val="005A761F"/>
    <w:rsid w:val="005B02CF"/>
    <w:rsid w:val="005B03B0"/>
    <w:rsid w:val="005B2CEA"/>
    <w:rsid w:val="005B2D1F"/>
    <w:rsid w:val="005B36B5"/>
    <w:rsid w:val="005B6826"/>
    <w:rsid w:val="005C3E52"/>
    <w:rsid w:val="005C6124"/>
    <w:rsid w:val="005C7CCE"/>
    <w:rsid w:val="005D1F00"/>
    <w:rsid w:val="005D310A"/>
    <w:rsid w:val="005D40D2"/>
    <w:rsid w:val="005D698B"/>
    <w:rsid w:val="005D7322"/>
    <w:rsid w:val="005E23CD"/>
    <w:rsid w:val="005E2887"/>
    <w:rsid w:val="005E2E3D"/>
    <w:rsid w:val="005E4D2E"/>
    <w:rsid w:val="005E7ED9"/>
    <w:rsid w:val="005F217B"/>
    <w:rsid w:val="005F27C8"/>
    <w:rsid w:val="005F347E"/>
    <w:rsid w:val="005F773F"/>
    <w:rsid w:val="0060613D"/>
    <w:rsid w:val="006151E0"/>
    <w:rsid w:val="00617452"/>
    <w:rsid w:val="0062388C"/>
    <w:rsid w:val="00623D7A"/>
    <w:rsid w:val="00624492"/>
    <w:rsid w:val="00632811"/>
    <w:rsid w:val="0063410F"/>
    <w:rsid w:val="00635037"/>
    <w:rsid w:val="0063576E"/>
    <w:rsid w:val="00635894"/>
    <w:rsid w:val="006367FE"/>
    <w:rsid w:val="006378F1"/>
    <w:rsid w:val="006416FA"/>
    <w:rsid w:val="0064537B"/>
    <w:rsid w:val="006470D6"/>
    <w:rsid w:val="006471E7"/>
    <w:rsid w:val="006529D5"/>
    <w:rsid w:val="0065307B"/>
    <w:rsid w:val="0065771A"/>
    <w:rsid w:val="00657ABE"/>
    <w:rsid w:val="00663942"/>
    <w:rsid w:val="00665F57"/>
    <w:rsid w:val="00667E99"/>
    <w:rsid w:val="006707D7"/>
    <w:rsid w:val="0067182B"/>
    <w:rsid w:val="00671C81"/>
    <w:rsid w:val="00674934"/>
    <w:rsid w:val="0067756A"/>
    <w:rsid w:val="00677A0D"/>
    <w:rsid w:val="006833B6"/>
    <w:rsid w:val="00684490"/>
    <w:rsid w:val="00684FE6"/>
    <w:rsid w:val="00686D70"/>
    <w:rsid w:val="00694C1A"/>
    <w:rsid w:val="006A3470"/>
    <w:rsid w:val="006A3C94"/>
    <w:rsid w:val="006A535C"/>
    <w:rsid w:val="006A5E2D"/>
    <w:rsid w:val="006A7598"/>
    <w:rsid w:val="006A7FFE"/>
    <w:rsid w:val="006B0011"/>
    <w:rsid w:val="006B1379"/>
    <w:rsid w:val="006B3731"/>
    <w:rsid w:val="006B3A94"/>
    <w:rsid w:val="006B3B85"/>
    <w:rsid w:val="006B56FD"/>
    <w:rsid w:val="006B60F2"/>
    <w:rsid w:val="006B6472"/>
    <w:rsid w:val="006B797D"/>
    <w:rsid w:val="006C3818"/>
    <w:rsid w:val="006C4423"/>
    <w:rsid w:val="006C5554"/>
    <w:rsid w:val="006C59D2"/>
    <w:rsid w:val="006D0D6C"/>
    <w:rsid w:val="006D5024"/>
    <w:rsid w:val="006D5837"/>
    <w:rsid w:val="006D62F5"/>
    <w:rsid w:val="006E140E"/>
    <w:rsid w:val="006E2013"/>
    <w:rsid w:val="006E75B4"/>
    <w:rsid w:val="006F245D"/>
    <w:rsid w:val="006F6AF0"/>
    <w:rsid w:val="00701937"/>
    <w:rsid w:val="0070432F"/>
    <w:rsid w:val="0070476A"/>
    <w:rsid w:val="007078AA"/>
    <w:rsid w:val="00710BFE"/>
    <w:rsid w:val="007124B1"/>
    <w:rsid w:val="00712945"/>
    <w:rsid w:val="00716CFB"/>
    <w:rsid w:val="00721270"/>
    <w:rsid w:val="007238D4"/>
    <w:rsid w:val="007264BD"/>
    <w:rsid w:val="00734150"/>
    <w:rsid w:val="007348BA"/>
    <w:rsid w:val="007511A2"/>
    <w:rsid w:val="0075123C"/>
    <w:rsid w:val="00752266"/>
    <w:rsid w:val="00752A9E"/>
    <w:rsid w:val="00753F36"/>
    <w:rsid w:val="00754888"/>
    <w:rsid w:val="0075558C"/>
    <w:rsid w:val="007562D6"/>
    <w:rsid w:val="00760D74"/>
    <w:rsid w:val="00762087"/>
    <w:rsid w:val="00762AE8"/>
    <w:rsid w:val="0076473C"/>
    <w:rsid w:val="00764E87"/>
    <w:rsid w:val="00767C94"/>
    <w:rsid w:val="00777E79"/>
    <w:rsid w:val="00780457"/>
    <w:rsid w:val="0078120E"/>
    <w:rsid w:val="007812F8"/>
    <w:rsid w:val="007834C2"/>
    <w:rsid w:val="007864CC"/>
    <w:rsid w:val="00787178"/>
    <w:rsid w:val="00787CCA"/>
    <w:rsid w:val="00795AE6"/>
    <w:rsid w:val="0079728E"/>
    <w:rsid w:val="00797C9B"/>
    <w:rsid w:val="007A4EFD"/>
    <w:rsid w:val="007A5993"/>
    <w:rsid w:val="007B40F9"/>
    <w:rsid w:val="007B47B3"/>
    <w:rsid w:val="007B5BCA"/>
    <w:rsid w:val="007B669A"/>
    <w:rsid w:val="007B6F8B"/>
    <w:rsid w:val="007C0C76"/>
    <w:rsid w:val="007C124A"/>
    <w:rsid w:val="007C1CD6"/>
    <w:rsid w:val="007C57DB"/>
    <w:rsid w:val="007C6FE8"/>
    <w:rsid w:val="007D40FB"/>
    <w:rsid w:val="007D7BB2"/>
    <w:rsid w:val="007D7E57"/>
    <w:rsid w:val="007E1705"/>
    <w:rsid w:val="007E1738"/>
    <w:rsid w:val="007E2ABE"/>
    <w:rsid w:val="007E3914"/>
    <w:rsid w:val="007E3DEE"/>
    <w:rsid w:val="007E46AB"/>
    <w:rsid w:val="007F33AB"/>
    <w:rsid w:val="007F532D"/>
    <w:rsid w:val="00801EEB"/>
    <w:rsid w:val="0080378F"/>
    <w:rsid w:val="0080425E"/>
    <w:rsid w:val="008048DC"/>
    <w:rsid w:val="00805AF1"/>
    <w:rsid w:val="00806D26"/>
    <w:rsid w:val="0081096C"/>
    <w:rsid w:val="00815241"/>
    <w:rsid w:val="00815809"/>
    <w:rsid w:val="008158DE"/>
    <w:rsid w:val="00815E52"/>
    <w:rsid w:val="00817B1C"/>
    <w:rsid w:val="00820A88"/>
    <w:rsid w:val="008236A4"/>
    <w:rsid w:val="00823966"/>
    <w:rsid w:val="008300C6"/>
    <w:rsid w:val="00830A4A"/>
    <w:rsid w:val="00833621"/>
    <w:rsid w:val="00834CCC"/>
    <w:rsid w:val="00836997"/>
    <w:rsid w:val="00837673"/>
    <w:rsid w:val="00840A8E"/>
    <w:rsid w:val="0084375D"/>
    <w:rsid w:val="00845928"/>
    <w:rsid w:val="00851D1D"/>
    <w:rsid w:val="00852645"/>
    <w:rsid w:val="0085585B"/>
    <w:rsid w:val="008605BE"/>
    <w:rsid w:val="00862331"/>
    <w:rsid w:val="00862E50"/>
    <w:rsid w:val="00866648"/>
    <w:rsid w:val="00870310"/>
    <w:rsid w:val="00870394"/>
    <w:rsid w:val="0087089D"/>
    <w:rsid w:val="00870A77"/>
    <w:rsid w:val="0087432C"/>
    <w:rsid w:val="00875C29"/>
    <w:rsid w:val="008763EE"/>
    <w:rsid w:val="00877B80"/>
    <w:rsid w:val="00877E7B"/>
    <w:rsid w:val="00887E14"/>
    <w:rsid w:val="00892B8C"/>
    <w:rsid w:val="00893EFE"/>
    <w:rsid w:val="008947AC"/>
    <w:rsid w:val="008950DC"/>
    <w:rsid w:val="008A185C"/>
    <w:rsid w:val="008A3196"/>
    <w:rsid w:val="008A6332"/>
    <w:rsid w:val="008B00A7"/>
    <w:rsid w:val="008B163F"/>
    <w:rsid w:val="008B1D50"/>
    <w:rsid w:val="008B2344"/>
    <w:rsid w:val="008B40FB"/>
    <w:rsid w:val="008B567D"/>
    <w:rsid w:val="008B6888"/>
    <w:rsid w:val="008B7D75"/>
    <w:rsid w:val="008B7ED2"/>
    <w:rsid w:val="008C3873"/>
    <w:rsid w:val="008C3B75"/>
    <w:rsid w:val="008D03EA"/>
    <w:rsid w:val="008D2DED"/>
    <w:rsid w:val="008D4A52"/>
    <w:rsid w:val="008D5829"/>
    <w:rsid w:val="008D5C7A"/>
    <w:rsid w:val="008E188C"/>
    <w:rsid w:val="008E1A93"/>
    <w:rsid w:val="008E2B47"/>
    <w:rsid w:val="008E36E4"/>
    <w:rsid w:val="008E474A"/>
    <w:rsid w:val="008E47EA"/>
    <w:rsid w:val="008E505E"/>
    <w:rsid w:val="008E5AB8"/>
    <w:rsid w:val="008E6DF7"/>
    <w:rsid w:val="008F09F8"/>
    <w:rsid w:val="008F18C9"/>
    <w:rsid w:val="008F2B6D"/>
    <w:rsid w:val="008F300D"/>
    <w:rsid w:val="008F4119"/>
    <w:rsid w:val="008F4C7C"/>
    <w:rsid w:val="009011B6"/>
    <w:rsid w:val="00902C86"/>
    <w:rsid w:val="009032AF"/>
    <w:rsid w:val="00903A3D"/>
    <w:rsid w:val="009044E0"/>
    <w:rsid w:val="0090466D"/>
    <w:rsid w:val="00904F09"/>
    <w:rsid w:val="00904FFD"/>
    <w:rsid w:val="00906732"/>
    <w:rsid w:val="009067F1"/>
    <w:rsid w:val="00907CA2"/>
    <w:rsid w:val="00910A17"/>
    <w:rsid w:val="00911A04"/>
    <w:rsid w:val="00913C81"/>
    <w:rsid w:val="00921162"/>
    <w:rsid w:val="009233FE"/>
    <w:rsid w:val="009268BC"/>
    <w:rsid w:val="009306E4"/>
    <w:rsid w:val="009334CF"/>
    <w:rsid w:val="00940AC8"/>
    <w:rsid w:val="00941E85"/>
    <w:rsid w:val="00942EBB"/>
    <w:rsid w:val="00944E7B"/>
    <w:rsid w:val="009464D6"/>
    <w:rsid w:val="0094737D"/>
    <w:rsid w:val="00952B77"/>
    <w:rsid w:val="00952BAF"/>
    <w:rsid w:val="009536EE"/>
    <w:rsid w:val="00953765"/>
    <w:rsid w:val="00960E60"/>
    <w:rsid w:val="00962C47"/>
    <w:rsid w:val="00963552"/>
    <w:rsid w:val="00963738"/>
    <w:rsid w:val="00971555"/>
    <w:rsid w:val="00971571"/>
    <w:rsid w:val="00973C4F"/>
    <w:rsid w:val="00975204"/>
    <w:rsid w:val="00975B55"/>
    <w:rsid w:val="00976EB4"/>
    <w:rsid w:val="009807BE"/>
    <w:rsid w:val="009816F9"/>
    <w:rsid w:val="009823B6"/>
    <w:rsid w:val="00982533"/>
    <w:rsid w:val="00993101"/>
    <w:rsid w:val="0099399E"/>
    <w:rsid w:val="009A1189"/>
    <w:rsid w:val="009A77B5"/>
    <w:rsid w:val="009B30F9"/>
    <w:rsid w:val="009B46AE"/>
    <w:rsid w:val="009B4EC8"/>
    <w:rsid w:val="009B55CF"/>
    <w:rsid w:val="009B57C7"/>
    <w:rsid w:val="009B7373"/>
    <w:rsid w:val="009C00A5"/>
    <w:rsid w:val="009C13D2"/>
    <w:rsid w:val="009C1EDE"/>
    <w:rsid w:val="009C43E3"/>
    <w:rsid w:val="009C543E"/>
    <w:rsid w:val="009C5718"/>
    <w:rsid w:val="009C64EB"/>
    <w:rsid w:val="009C699A"/>
    <w:rsid w:val="009C6CAE"/>
    <w:rsid w:val="009D0F3C"/>
    <w:rsid w:val="009D257E"/>
    <w:rsid w:val="009D700E"/>
    <w:rsid w:val="009E0AE6"/>
    <w:rsid w:val="009E2B68"/>
    <w:rsid w:val="009E581B"/>
    <w:rsid w:val="009E7E40"/>
    <w:rsid w:val="009F4243"/>
    <w:rsid w:val="009F515D"/>
    <w:rsid w:val="009F70AA"/>
    <w:rsid w:val="009F780B"/>
    <w:rsid w:val="00A0312D"/>
    <w:rsid w:val="00A043FB"/>
    <w:rsid w:val="00A11096"/>
    <w:rsid w:val="00A11747"/>
    <w:rsid w:val="00A1468F"/>
    <w:rsid w:val="00A16CC9"/>
    <w:rsid w:val="00A1766E"/>
    <w:rsid w:val="00A20FDC"/>
    <w:rsid w:val="00A21DC4"/>
    <w:rsid w:val="00A241CB"/>
    <w:rsid w:val="00A2480A"/>
    <w:rsid w:val="00A2491C"/>
    <w:rsid w:val="00A25B76"/>
    <w:rsid w:val="00A30376"/>
    <w:rsid w:val="00A31BB8"/>
    <w:rsid w:val="00A32F58"/>
    <w:rsid w:val="00A33622"/>
    <w:rsid w:val="00A43FA5"/>
    <w:rsid w:val="00A44951"/>
    <w:rsid w:val="00A451CC"/>
    <w:rsid w:val="00A53C9D"/>
    <w:rsid w:val="00A5438E"/>
    <w:rsid w:val="00A545D8"/>
    <w:rsid w:val="00A552B7"/>
    <w:rsid w:val="00A567C5"/>
    <w:rsid w:val="00A56E87"/>
    <w:rsid w:val="00A57614"/>
    <w:rsid w:val="00A57C49"/>
    <w:rsid w:val="00A60F07"/>
    <w:rsid w:val="00A61C16"/>
    <w:rsid w:val="00A63ED0"/>
    <w:rsid w:val="00A64C9B"/>
    <w:rsid w:val="00A651C6"/>
    <w:rsid w:val="00A6678C"/>
    <w:rsid w:val="00A667EF"/>
    <w:rsid w:val="00A67E59"/>
    <w:rsid w:val="00A702FA"/>
    <w:rsid w:val="00A71729"/>
    <w:rsid w:val="00A720A8"/>
    <w:rsid w:val="00A73AC6"/>
    <w:rsid w:val="00A75BB8"/>
    <w:rsid w:val="00A764C4"/>
    <w:rsid w:val="00A81CC2"/>
    <w:rsid w:val="00A85DF2"/>
    <w:rsid w:val="00A902CD"/>
    <w:rsid w:val="00A91928"/>
    <w:rsid w:val="00AA1144"/>
    <w:rsid w:val="00AA1C08"/>
    <w:rsid w:val="00AA22F2"/>
    <w:rsid w:val="00AA65F4"/>
    <w:rsid w:val="00AB4EE8"/>
    <w:rsid w:val="00AB5DC5"/>
    <w:rsid w:val="00AB6C05"/>
    <w:rsid w:val="00AC352C"/>
    <w:rsid w:val="00AD4520"/>
    <w:rsid w:val="00AD6806"/>
    <w:rsid w:val="00AD72D3"/>
    <w:rsid w:val="00AE0DC2"/>
    <w:rsid w:val="00AE2C57"/>
    <w:rsid w:val="00AE31A6"/>
    <w:rsid w:val="00AE32F8"/>
    <w:rsid w:val="00AE3F4A"/>
    <w:rsid w:val="00AE6B3E"/>
    <w:rsid w:val="00AF01F5"/>
    <w:rsid w:val="00AF262B"/>
    <w:rsid w:val="00AF4A22"/>
    <w:rsid w:val="00AF6396"/>
    <w:rsid w:val="00B0100D"/>
    <w:rsid w:val="00B0222F"/>
    <w:rsid w:val="00B07066"/>
    <w:rsid w:val="00B10174"/>
    <w:rsid w:val="00B1079B"/>
    <w:rsid w:val="00B12D8B"/>
    <w:rsid w:val="00B14DCF"/>
    <w:rsid w:val="00B15234"/>
    <w:rsid w:val="00B25070"/>
    <w:rsid w:val="00B26CA9"/>
    <w:rsid w:val="00B33A51"/>
    <w:rsid w:val="00B34C93"/>
    <w:rsid w:val="00B402AA"/>
    <w:rsid w:val="00B40C25"/>
    <w:rsid w:val="00B40FD1"/>
    <w:rsid w:val="00B42B32"/>
    <w:rsid w:val="00B43948"/>
    <w:rsid w:val="00B470CB"/>
    <w:rsid w:val="00B531DC"/>
    <w:rsid w:val="00B60417"/>
    <w:rsid w:val="00B60602"/>
    <w:rsid w:val="00B60686"/>
    <w:rsid w:val="00B646C5"/>
    <w:rsid w:val="00B64A6C"/>
    <w:rsid w:val="00B65C09"/>
    <w:rsid w:val="00B67686"/>
    <w:rsid w:val="00B67AA3"/>
    <w:rsid w:val="00B75F3C"/>
    <w:rsid w:val="00B779F3"/>
    <w:rsid w:val="00B80BC0"/>
    <w:rsid w:val="00B811C1"/>
    <w:rsid w:val="00B81A56"/>
    <w:rsid w:val="00B82247"/>
    <w:rsid w:val="00B8266E"/>
    <w:rsid w:val="00B82B0C"/>
    <w:rsid w:val="00B859C7"/>
    <w:rsid w:val="00B87226"/>
    <w:rsid w:val="00B8777C"/>
    <w:rsid w:val="00B91080"/>
    <w:rsid w:val="00B9705B"/>
    <w:rsid w:val="00BA1802"/>
    <w:rsid w:val="00BA3E65"/>
    <w:rsid w:val="00BA41DF"/>
    <w:rsid w:val="00BB0208"/>
    <w:rsid w:val="00BB3439"/>
    <w:rsid w:val="00BB3C27"/>
    <w:rsid w:val="00BB5141"/>
    <w:rsid w:val="00BB79DB"/>
    <w:rsid w:val="00BD0BBD"/>
    <w:rsid w:val="00BD0BF2"/>
    <w:rsid w:val="00BD52C8"/>
    <w:rsid w:val="00BD53CB"/>
    <w:rsid w:val="00BD7E17"/>
    <w:rsid w:val="00BE0153"/>
    <w:rsid w:val="00BE0483"/>
    <w:rsid w:val="00BE0F05"/>
    <w:rsid w:val="00BE1D08"/>
    <w:rsid w:val="00BE1E91"/>
    <w:rsid w:val="00BE33BD"/>
    <w:rsid w:val="00BE46C2"/>
    <w:rsid w:val="00BE4A78"/>
    <w:rsid w:val="00BE7F99"/>
    <w:rsid w:val="00BF08EF"/>
    <w:rsid w:val="00BF2587"/>
    <w:rsid w:val="00BF3436"/>
    <w:rsid w:val="00BF68AC"/>
    <w:rsid w:val="00C0093F"/>
    <w:rsid w:val="00C00CBB"/>
    <w:rsid w:val="00C01E97"/>
    <w:rsid w:val="00C05EDB"/>
    <w:rsid w:val="00C165C5"/>
    <w:rsid w:val="00C201D7"/>
    <w:rsid w:val="00C23811"/>
    <w:rsid w:val="00C25AF1"/>
    <w:rsid w:val="00C316E8"/>
    <w:rsid w:val="00C31C89"/>
    <w:rsid w:val="00C32740"/>
    <w:rsid w:val="00C34076"/>
    <w:rsid w:val="00C34CF8"/>
    <w:rsid w:val="00C37C55"/>
    <w:rsid w:val="00C40914"/>
    <w:rsid w:val="00C428CA"/>
    <w:rsid w:val="00C429A3"/>
    <w:rsid w:val="00C42C58"/>
    <w:rsid w:val="00C46C4C"/>
    <w:rsid w:val="00C5226F"/>
    <w:rsid w:val="00C53528"/>
    <w:rsid w:val="00C53D0F"/>
    <w:rsid w:val="00C605F4"/>
    <w:rsid w:val="00C62BA7"/>
    <w:rsid w:val="00C646A2"/>
    <w:rsid w:val="00C66F6D"/>
    <w:rsid w:val="00C671EC"/>
    <w:rsid w:val="00C707B6"/>
    <w:rsid w:val="00C713E0"/>
    <w:rsid w:val="00C75F0E"/>
    <w:rsid w:val="00C7786A"/>
    <w:rsid w:val="00C8034F"/>
    <w:rsid w:val="00C806C0"/>
    <w:rsid w:val="00C81DB5"/>
    <w:rsid w:val="00C82A82"/>
    <w:rsid w:val="00C82B94"/>
    <w:rsid w:val="00C90209"/>
    <w:rsid w:val="00C90316"/>
    <w:rsid w:val="00C939E1"/>
    <w:rsid w:val="00C94ECC"/>
    <w:rsid w:val="00C9726B"/>
    <w:rsid w:val="00C974AA"/>
    <w:rsid w:val="00C97FDD"/>
    <w:rsid w:val="00CB120F"/>
    <w:rsid w:val="00CB2083"/>
    <w:rsid w:val="00CB5DF3"/>
    <w:rsid w:val="00CB6F51"/>
    <w:rsid w:val="00CC119E"/>
    <w:rsid w:val="00CC3112"/>
    <w:rsid w:val="00CC360B"/>
    <w:rsid w:val="00CC5E2C"/>
    <w:rsid w:val="00CC603F"/>
    <w:rsid w:val="00CC6682"/>
    <w:rsid w:val="00CC74D7"/>
    <w:rsid w:val="00CC79B7"/>
    <w:rsid w:val="00CD050C"/>
    <w:rsid w:val="00CD0B2F"/>
    <w:rsid w:val="00CD1E9D"/>
    <w:rsid w:val="00CD589D"/>
    <w:rsid w:val="00CD59CF"/>
    <w:rsid w:val="00CD678B"/>
    <w:rsid w:val="00CE4885"/>
    <w:rsid w:val="00CF1BF4"/>
    <w:rsid w:val="00CF25E3"/>
    <w:rsid w:val="00CF46FE"/>
    <w:rsid w:val="00CF591A"/>
    <w:rsid w:val="00D03ADE"/>
    <w:rsid w:val="00D042E5"/>
    <w:rsid w:val="00D0512B"/>
    <w:rsid w:val="00D05BF3"/>
    <w:rsid w:val="00D07E9B"/>
    <w:rsid w:val="00D1108D"/>
    <w:rsid w:val="00D1502E"/>
    <w:rsid w:val="00D1570D"/>
    <w:rsid w:val="00D166EE"/>
    <w:rsid w:val="00D2310A"/>
    <w:rsid w:val="00D2465A"/>
    <w:rsid w:val="00D27234"/>
    <w:rsid w:val="00D2758C"/>
    <w:rsid w:val="00D31F46"/>
    <w:rsid w:val="00D36A8D"/>
    <w:rsid w:val="00D36AE7"/>
    <w:rsid w:val="00D40D03"/>
    <w:rsid w:val="00D4166E"/>
    <w:rsid w:val="00D43BF1"/>
    <w:rsid w:val="00D45B46"/>
    <w:rsid w:val="00D518E2"/>
    <w:rsid w:val="00D523D2"/>
    <w:rsid w:val="00D546EB"/>
    <w:rsid w:val="00D56233"/>
    <w:rsid w:val="00D57499"/>
    <w:rsid w:val="00D60803"/>
    <w:rsid w:val="00D6195C"/>
    <w:rsid w:val="00D64348"/>
    <w:rsid w:val="00D67C95"/>
    <w:rsid w:val="00D726D3"/>
    <w:rsid w:val="00D7445A"/>
    <w:rsid w:val="00D75253"/>
    <w:rsid w:val="00D805E3"/>
    <w:rsid w:val="00D810A0"/>
    <w:rsid w:val="00D82998"/>
    <w:rsid w:val="00D85940"/>
    <w:rsid w:val="00D85F14"/>
    <w:rsid w:val="00D90A7D"/>
    <w:rsid w:val="00D930D6"/>
    <w:rsid w:val="00D9706C"/>
    <w:rsid w:val="00DA3CAC"/>
    <w:rsid w:val="00DA6E41"/>
    <w:rsid w:val="00DA6F4C"/>
    <w:rsid w:val="00DA7820"/>
    <w:rsid w:val="00DB0A88"/>
    <w:rsid w:val="00DB1BB0"/>
    <w:rsid w:val="00DB2BE5"/>
    <w:rsid w:val="00DB3304"/>
    <w:rsid w:val="00DB51FD"/>
    <w:rsid w:val="00DB762E"/>
    <w:rsid w:val="00DB7982"/>
    <w:rsid w:val="00DC1007"/>
    <w:rsid w:val="00DC18AA"/>
    <w:rsid w:val="00DC218A"/>
    <w:rsid w:val="00DC483C"/>
    <w:rsid w:val="00DC5AA6"/>
    <w:rsid w:val="00DD0899"/>
    <w:rsid w:val="00DE2954"/>
    <w:rsid w:val="00DE29CA"/>
    <w:rsid w:val="00DE352A"/>
    <w:rsid w:val="00DE70B6"/>
    <w:rsid w:val="00DE7D53"/>
    <w:rsid w:val="00DF02BA"/>
    <w:rsid w:val="00DF4406"/>
    <w:rsid w:val="00DF568D"/>
    <w:rsid w:val="00DF75AB"/>
    <w:rsid w:val="00DF7FAB"/>
    <w:rsid w:val="00E01D92"/>
    <w:rsid w:val="00E045DD"/>
    <w:rsid w:val="00E05447"/>
    <w:rsid w:val="00E06A20"/>
    <w:rsid w:val="00E17EF1"/>
    <w:rsid w:val="00E21A0F"/>
    <w:rsid w:val="00E22D90"/>
    <w:rsid w:val="00E22D96"/>
    <w:rsid w:val="00E23F73"/>
    <w:rsid w:val="00E30579"/>
    <w:rsid w:val="00E31C54"/>
    <w:rsid w:val="00E33A02"/>
    <w:rsid w:val="00E35400"/>
    <w:rsid w:val="00E35979"/>
    <w:rsid w:val="00E429FD"/>
    <w:rsid w:val="00E45EE9"/>
    <w:rsid w:val="00E51495"/>
    <w:rsid w:val="00E52A3A"/>
    <w:rsid w:val="00E539A6"/>
    <w:rsid w:val="00E540FB"/>
    <w:rsid w:val="00E54E33"/>
    <w:rsid w:val="00E5537E"/>
    <w:rsid w:val="00E557DE"/>
    <w:rsid w:val="00E561B5"/>
    <w:rsid w:val="00E5755F"/>
    <w:rsid w:val="00E61DA5"/>
    <w:rsid w:val="00E61F43"/>
    <w:rsid w:val="00E622E9"/>
    <w:rsid w:val="00E676FB"/>
    <w:rsid w:val="00E72275"/>
    <w:rsid w:val="00E742CF"/>
    <w:rsid w:val="00E7737B"/>
    <w:rsid w:val="00E77F3C"/>
    <w:rsid w:val="00E80B3C"/>
    <w:rsid w:val="00E80C65"/>
    <w:rsid w:val="00E82DB6"/>
    <w:rsid w:val="00E838B4"/>
    <w:rsid w:val="00E83E27"/>
    <w:rsid w:val="00E85574"/>
    <w:rsid w:val="00E86CB3"/>
    <w:rsid w:val="00E87DD4"/>
    <w:rsid w:val="00E93D9E"/>
    <w:rsid w:val="00EA0CA2"/>
    <w:rsid w:val="00EA2379"/>
    <w:rsid w:val="00EA4B29"/>
    <w:rsid w:val="00EB07AA"/>
    <w:rsid w:val="00EB12FA"/>
    <w:rsid w:val="00EB317D"/>
    <w:rsid w:val="00EB5B69"/>
    <w:rsid w:val="00EB62D5"/>
    <w:rsid w:val="00EC34D0"/>
    <w:rsid w:val="00EC57E6"/>
    <w:rsid w:val="00EC6040"/>
    <w:rsid w:val="00EC68E7"/>
    <w:rsid w:val="00EC7C49"/>
    <w:rsid w:val="00EC7FA2"/>
    <w:rsid w:val="00ED155C"/>
    <w:rsid w:val="00ED24A7"/>
    <w:rsid w:val="00ED3DE1"/>
    <w:rsid w:val="00ED5BB8"/>
    <w:rsid w:val="00EE0B3E"/>
    <w:rsid w:val="00EE4C10"/>
    <w:rsid w:val="00EF2801"/>
    <w:rsid w:val="00EF5717"/>
    <w:rsid w:val="00EF6E4D"/>
    <w:rsid w:val="00F00B3F"/>
    <w:rsid w:val="00F01A51"/>
    <w:rsid w:val="00F067EA"/>
    <w:rsid w:val="00F07110"/>
    <w:rsid w:val="00F11357"/>
    <w:rsid w:val="00F1709B"/>
    <w:rsid w:val="00F1728B"/>
    <w:rsid w:val="00F178D2"/>
    <w:rsid w:val="00F17FC2"/>
    <w:rsid w:val="00F23272"/>
    <w:rsid w:val="00F25DA6"/>
    <w:rsid w:val="00F2658B"/>
    <w:rsid w:val="00F3168F"/>
    <w:rsid w:val="00F3459A"/>
    <w:rsid w:val="00F40386"/>
    <w:rsid w:val="00F41FB7"/>
    <w:rsid w:val="00F42172"/>
    <w:rsid w:val="00F449C0"/>
    <w:rsid w:val="00F46E80"/>
    <w:rsid w:val="00F52B4A"/>
    <w:rsid w:val="00F542BC"/>
    <w:rsid w:val="00F65090"/>
    <w:rsid w:val="00F65E17"/>
    <w:rsid w:val="00F65FD7"/>
    <w:rsid w:val="00F660A6"/>
    <w:rsid w:val="00F67424"/>
    <w:rsid w:val="00F67A3E"/>
    <w:rsid w:val="00F72A78"/>
    <w:rsid w:val="00F731F8"/>
    <w:rsid w:val="00F77838"/>
    <w:rsid w:val="00F80289"/>
    <w:rsid w:val="00F81842"/>
    <w:rsid w:val="00F8284F"/>
    <w:rsid w:val="00F861CE"/>
    <w:rsid w:val="00F86775"/>
    <w:rsid w:val="00F86CD3"/>
    <w:rsid w:val="00F876BC"/>
    <w:rsid w:val="00F909EA"/>
    <w:rsid w:val="00F947D9"/>
    <w:rsid w:val="00F94A47"/>
    <w:rsid w:val="00F95B87"/>
    <w:rsid w:val="00F97C95"/>
    <w:rsid w:val="00FA0850"/>
    <w:rsid w:val="00FA2449"/>
    <w:rsid w:val="00FA383D"/>
    <w:rsid w:val="00FA45D5"/>
    <w:rsid w:val="00FB1F9D"/>
    <w:rsid w:val="00FB36C5"/>
    <w:rsid w:val="00FB5C47"/>
    <w:rsid w:val="00FB73B2"/>
    <w:rsid w:val="00FB7893"/>
    <w:rsid w:val="00FC05AA"/>
    <w:rsid w:val="00FC1C84"/>
    <w:rsid w:val="00FC1E96"/>
    <w:rsid w:val="00FC6579"/>
    <w:rsid w:val="00FC6AE6"/>
    <w:rsid w:val="00FD0145"/>
    <w:rsid w:val="00FD0E8D"/>
    <w:rsid w:val="00FD1C7F"/>
    <w:rsid w:val="00FD1CC2"/>
    <w:rsid w:val="00FD2B5C"/>
    <w:rsid w:val="00FD52A3"/>
    <w:rsid w:val="00FD578C"/>
    <w:rsid w:val="00FD5F59"/>
    <w:rsid w:val="00FE060A"/>
    <w:rsid w:val="00FE7755"/>
    <w:rsid w:val="00FF5EEE"/>
    <w:rsid w:val="00FF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1679C"/>
  <w15:chartTrackingRefBased/>
  <w15:docId w15:val="{7BB9CF11-DBFC-447E-90BE-6207D01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6460"/>
    <w:pPr>
      <w:suppressAutoHyphens/>
    </w:pPr>
    <w:rPr>
      <w:sz w:val="28"/>
      <w:lang w:eastAsia="ar-SA"/>
    </w:rPr>
  </w:style>
  <w:style w:type="paragraph" w:styleId="Nagwek1">
    <w:name w:val="heading 1"/>
    <w:basedOn w:val="Normalny"/>
    <w:next w:val="Normalny"/>
    <w:qFormat/>
    <w:rsid w:val="008F300D"/>
    <w:pPr>
      <w:keepNext/>
      <w:tabs>
        <w:tab w:val="num" w:pos="0"/>
      </w:tabs>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
    <w:qFormat/>
    <w:rsid w:val="008F300D"/>
    <w:pPr>
      <w:keepNext/>
      <w:tabs>
        <w:tab w:val="num" w:pos="0"/>
      </w:tabs>
      <w:spacing w:before="240" w:after="60"/>
      <w:outlineLvl w:val="1"/>
    </w:pPr>
    <w:rPr>
      <w:rFonts w:ascii="Arial" w:hAnsi="Arial"/>
      <w:b/>
      <w:bCs/>
      <w:i/>
      <w:iCs/>
      <w:szCs w:val="28"/>
      <w:lang w:val="x-none"/>
    </w:rPr>
  </w:style>
  <w:style w:type="paragraph" w:styleId="Nagwek3">
    <w:name w:val="heading 3"/>
    <w:basedOn w:val="Normalny"/>
    <w:next w:val="Normalny"/>
    <w:qFormat/>
    <w:rsid w:val="008F300D"/>
    <w:pPr>
      <w:keepNext/>
      <w:suppressAutoHyphens w:val="0"/>
      <w:spacing w:before="240" w:after="60"/>
      <w:outlineLvl w:val="2"/>
    </w:pPr>
    <w:rPr>
      <w:rFonts w:ascii="Cambria" w:hAnsi="Cambria"/>
      <w:b/>
      <w:bCs/>
      <w:sz w:val="26"/>
      <w:szCs w:val="26"/>
      <w:lang w:eastAsia="pl-PL"/>
    </w:rPr>
  </w:style>
  <w:style w:type="paragraph" w:styleId="Nagwek4">
    <w:name w:val="heading 4"/>
    <w:basedOn w:val="Normalny"/>
    <w:next w:val="Normalny"/>
    <w:link w:val="Nagwek4Znak"/>
    <w:qFormat/>
    <w:rsid w:val="000B6C37"/>
    <w:pPr>
      <w:keepNext/>
      <w:tabs>
        <w:tab w:val="num" w:pos="0"/>
      </w:tabs>
      <w:jc w:val="both"/>
      <w:outlineLvl w:val="3"/>
    </w:pPr>
    <w:rPr>
      <w:b/>
      <w:sz w:val="24"/>
      <w:lang w:val="x-none"/>
    </w:rPr>
  </w:style>
  <w:style w:type="paragraph" w:styleId="Nagwek5">
    <w:name w:val="heading 5"/>
    <w:basedOn w:val="Normalny"/>
    <w:next w:val="Normalny"/>
    <w:qFormat/>
    <w:rsid w:val="008F300D"/>
    <w:pPr>
      <w:tabs>
        <w:tab w:val="num" w:pos="0"/>
      </w:tabs>
      <w:spacing w:before="240" w:after="60"/>
      <w:outlineLvl w:val="4"/>
    </w:pPr>
    <w:rPr>
      <w:b/>
      <w:bCs/>
      <w:i/>
      <w:iCs/>
      <w:sz w:val="26"/>
      <w:szCs w:val="26"/>
    </w:rPr>
  </w:style>
  <w:style w:type="paragraph" w:styleId="Nagwek6">
    <w:name w:val="heading 6"/>
    <w:basedOn w:val="Normalny"/>
    <w:next w:val="Normalny"/>
    <w:qFormat/>
    <w:rsid w:val="008F300D"/>
    <w:pPr>
      <w:keepNext/>
      <w:tabs>
        <w:tab w:val="num" w:pos="0"/>
      </w:tabs>
      <w:spacing w:line="360" w:lineRule="auto"/>
      <w:ind w:left="-153"/>
      <w:outlineLvl w:val="5"/>
    </w:pPr>
    <w:rPr>
      <w:b/>
      <w:bCs/>
      <w:sz w:val="24"/>
    </w:rPr>
  </w:style>
  <w:style w:type="paragraph" w:styleId="Nagwek7">
    <w:name w:val="heading 7"/>
    <w:basedOn w:val="Normalny"/>
    <w:next w:val="Normalny"/>
    <w:qFormat/>
    <w:rsid w:val="008F300D"/>
    <w:pPr>
      <w:tabs>
        <w:tab w:val="num" w:pos="0"/>
      </w:tabs>
      <w:spacing w:before="240" w:after="60"/>
      <w:outlineLvl w:val="6"/>
    </w:pPr>
    <w:rPr>
      <w:sz w:val="24"/>
      <w:szCs w:val="24"/>
    </w:rPr>
  </w:style>
  <w:style w:type="paragraph" w:styleId="Nagwek9">
    <w:name w:val="heading 9"/>
    <w:basedOn w:val="Normalny"/>
    <w:next w:val="Normalny"/>
    <w:link w:val="Nagwek9Znak"/>
    <w:qFormat/>
    <w:rsid w:val="0031414B"/>
    <w:pPr>
      <w:keepNext/>
      <w:keepLines/>
      <w:spacing w:before="200"/>
      <w:outlineLvl w:val="8"/>
    </w:pPr>
    <w:rPr>
      <w:rFonts w:ascii="Cambria" w:hAnsi="Cambria"/>
      <w:i/>
      <w:iCs/>
      <w:color w:val="404040"/>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link w:val="TekstpodstawowyZnak"/>
    <w:rsid w:val="000B6C37"/>
    <w:pPr>
      <w:jc w:val="both"/>
    </w:pPr>
    <w:rPr>
      <w:sz w:val="24"/>
    </w:rPr>
  </w:style>
  <w:style w:type="character" w:customStyle="1" w:styleId="TekstpodstawowyZnak">
    <w:name w:val="Tekst podstawowy Znak"/>
    <w:aliases w:val=" Znak Znak,Znak Znak"/>
    <w:link w:val="Tekstpodstawowy"/>
    <w:rsid w:val="000B6C37"/>
    <w:rPr>
      <w:sz w:val="24"/>
      <w:lang w:val="pl-PL" w:eastAsia="ar-SA" w:bidi="ar-SA"/>
    </w:rPr>
  </w:style>
  <w:style w:type="paragraph" w:styleId="Tytu">
    <w:name w:val="Title"/>
    <w:basedOn w:val="Normalny"/>
    <w:next w:val="Podtytu"/>
    <w:qFormat/>
    <w:rsid w:val="000B6C37"/>
    <w:pPr>
      <w:jc w:val="center"/>
    </w:pPr>
    <w:rPr>
      <w:b/>
    </w:rPr>
  </w:style>
  <w:style w:type="paragraph" w:styleId="Podtytu">
    <w:name w:val="Subtitle"/>
    <w:basedOn w:val="Normalny"/>
    <w:next w:val="Tekstpodstawowy"/>
    <w:link w:val="PodtytuZnak"/>
    <w:qFormat/>
    <w:rsid w:val="000B6C37"/>
    <w:pPr>
      <w:keepNext/>
      <w:spacing w:before="240" w:after="120"/>
      <w:jc w:val="center"/>
    </w:pPr>
    <w:rPr>
      <w:rFonts w:ascii="Arial" w:eastAsia="Lucida Sans Unicode" w:hAnsi="Arial"/>
      <w:i/>
      <w:iCs/>
      <w:szCs w:val="28"/>
      <w:lang w:val="x-none"/>
    </w:rPr>
  </w:style>
  <w:style w:type="paragraph" w:customStyle="1" w:styleId="Tekstpodstawowy31">
    <w:name w:val="Tekst podstawowy 31"/>
    <w:basedOn w:val="Normalny"/>
    <w:rsid w:val="000B6C37"/>
    <w:pPr>
      <w:jc w:val="both"/>
    </w:pPr>
    <w:rPr>
      <w:sz w:val="24"/>
    </w:rPr>
  </w:style>
  <w:style w:type="paragraph" w:customStyle="1" w:styleId="pkt">
    <w:name w:val="pkt"/>
    <w:basedOn w:val="Normalny"/>
    <w:rsid w:val="007C6FE8"/>
    <w:pPr>
      <w:spacing w:before="60" w:after="60"/>
      <w:ind w:left="851" w:hanging="295"/>
      <w:jc w:val="both"/>
    </w:pPr>
    <w:rPr>
      <w:sz w:val="24"/>
    </w:rPr>
  </w:style>
  <w:style w:type="character" w:styleId="Hipercze">
    <w:name w:val="Hyperlink"/>
    <w:rsid w:val="00596BCC"/>
    <w:rPr>
      <w:color w:val="0000FF"/>
      <w:u w:val="single"/>
    </w:rPr>
  </w:style>
  <w:style w:type="character" w:customStyle="1" w:styleId="tabulatory">
    <w:name w:val="tabulatory"/>
    <w:basedOn w:val="Domylnaczcionkaakapitu"/>
    <w:rsid w:val="00035C96"/>
  </w:style>
  <w:style w:type="paragraph" w:customStyle="1" w:styleId="ust">
    <w:name w:val="ust"/>
    <w:rsid w:val="00190243"/>
    <w:pPr>
      <w:suppressAutoHyphens/>
      <w:spacing w:before="60" w:after="60"/>
      <w:ind w:left="426" w:hanging="284"/>
      <w:jc w:val="both"/>
    </w:pPr>
    <w:rPr>
      <w:sz w:val="24"/>
      <w:lang w:eastAsia="ar-SA"/>
    </w:rPr>
  </w:style>
  <w:style w:type="character" w:customStyle="1" w:styleId="WW8Num2z0">
    <w:name w:val="WW8Num2z0"/>
    <w:rsid w:val="008F300D"/>
    <w:rPr>
      <w:b w:val="0"/>
      <w:i w:val="0"/>
    </w:rPr>
  </w:style>
  <w:style w:type="character" w:customStyle="1" w:styleId="WW8Num3z0">
    <w:name w:val="WW8Num3z0"/>
    <w:rsid w:val="008F300D"/>
    <w:rPr>
      <w:rFonts w:ascii="Verdana" w:hAnsi="Verdana" w:cs="Times New Roman"/>
    </w:rPr>
  </w:style>
  <w:style w:type="character" w:customStyle="1" w:styleId="WW8Num5z1">
    <w:name w:val="WW8Num5z1"/>
    <w:rsid w:val="008F300D"/>
    <w:rPr>
      <w:b/>
      <w:i w:val="0"/>
    </w:rPr>
  </w:style>
  <w:style w:type="character" w:customStyle="1" w:styleId="WW8Num7z0">
    <w:name w:val="WW8Num7z0"/>
    <w:rsid w:val="008F300D"/>
    <w:rPr>
      <w:b w:val="0"/>
      <w:i w:val="0"/>
    </w:rPr>
  </w:style>
  <w:style w:type="character" w:customStyle="1" w:styleId="WW8Num8z0">
    <w:name w:val="WW8Num8z0"/>
    <w:rsid w:val="008F300D"/>
    <w:rPr>
      <w:rFonts w:ascii="Verdana" w:eastAsia="Times New Roman" w:hAnsi="Verdana" w:cs="Times New Roman"/>
    </w:rPr>
  </w:style>
  <w:style w:type="character" w:customStyle="1" w:styleId="WW8Num11z0">
    <w:name w:val="WW8Num11z0"/>
    <w:rsid w:val="008F300D"/>
    <w:rPr>
      <w:rFonts w:ascii="Verdana" w:hAnsi="Verdana"/>
      <w:b/>
      <w:i w:val="0"/>
      <w:sz w:val="16"/>
      <w:szCs w:val="16"/>
    </w:rPr>
  </w:style>
  <w:style w:type="character" w:customStyle="1" w:styleId="WW8Num12z1">
    <w:name w:val="WW8Num12z1"/>
    <w:rsid w:val="008F300D"/>
    <w:rPr>
      <w:rFonts w:ascii="Verdana" w:hAnsi="Verdana"/>
      <w:sz w:val="16"/>
      <w:szCs w:val="16"/>
    </w:rPr>
  </w:style>
  <w:style w:type="character" w:customStyle="1" w:styleId="WW8Num13z0">
    <w:name w:val="WW8Num13z0"/>
    <w:rsid w:val="008F300D"/>
    <w:rPr>
      <w:sz w:val="24"/>
    </w:rPr>
  </w:style>
  <w:style w:type="character" w:customStyle="1" w:styleId="WW8Num13z1">
    <w:name w:val="WW8Num13z1"/>
    <w:rsid w:val="008F300D"/>
    <w:rPr>
      <w:rFonts w:ascii="Verdana" w:hAnsi="Verdana"/>
      <w:b w:val="0"/>
      <w:i w:val="0"/>
      <w:sz w:val="16"/>
    </w:rPr>
  </w:style>
  <w:style w:type="character" w:customStyle="1" w:styleId="WW8Num15z1">
    <w:name w:val="WW8Num15z1"/>
    <w:rsid w:val="008F300D"/>
    <w:rPr>
      <w:b w:val="0"/>
    </w:rPr>
  </w:style>
  <w:style w:type="character" w:customStyle="1" w:styleId="WW8Num16z0">
    <w:name w:val="WW8Num16z0"/>
    <w:rsid w:val="008F300D"/>
    <w:rPr>
      <w:b w:val="0"/>
      <w:i w:val="0"/>
    </w:rPr>
  </w:style>
  <w:style w:type="character" w:customStyle="1" w:styleId="WW8Num18z0">
    <w:name w:val="WW8Num18z0"/>
    <w:rsid w:val="008F300D"/>
    <w:rPr>
      <w:rFonts w:ascii="Verdana" w:eastAsia="Times New Roman" w:hAnsi="Verdana" w:cs="Times New Roman"/>
    </w:rPr>
  </w:style>
  <w:style w:type="character" w:customStyle="1" w:styleId="WW8Num19z0">
    <w:name w:val="WW8Num19z0"/>
    <w:rsid w:val="008F300D"/>
    <w:rPr>
      <w:rFonts w:ascii="Verdana" w:hAnsi="Verdana" w:cs="Times New Roman"/>
    </w:rPr>
  </w:style>
  <w:style w:type="character" w:customStyle="1" w:styleId="WW8Num20z1">
    <w:name w:val="WW8Num20z1"/>
    <w:rsid w:val="008F300D"/>
    <w:rPr>
      <w:b w:val="0"/>
    </w:rPr>
  </w:style>
  <w:style w:type="character" w:customStyle="1" w:styleId="WW8Num21z0">
    <w:name w:val="WW8Num21z0"/>
    <w:rsid w:val="008F300D"/>
    <w:rPr>
      <w:b w:val="0"/>
      <w:u w:val="none"/>
    </w:rPr>
  </w:style>
  <w:style w:type="character" w:customStyle="1" w:styleId="WW8Num22z0">
    <w:name w:val="WW8Num22z0"/>
    <w:rsid w:val="008F300D"/>
    <w:rPr>
      <w:rFonts w:ascii="Symbol" w:hAnsi="Symbol"/>
    </w:rPr>
  </w:style>
  <w:style w:type="character" w:customStyle="1" w:styleId="WW8Num22z1">
    <w:name w:val="WW8Num22z1"/>
    <w:rsid w:val="008F300D"/>
    <w:rPr>
      <w:rFonts w:ascii="Courier New" w:hAnsi="Courier New" w:cs="Courier New"/>
    </w:rPr>
  </w:style>
  <w:style w:type="character" w:customStyle="1" w:styleId="WW8Num22z2">
    <w:name w:val="WW8Num22z2"/>
    <w:rsid w:val="008F300D"/>
    <w:rPr>
      <w:rFonts w:ascii="Wingdings" w:hAnsi="Wingdings"/>
    </w:rPr>
  </w:style>
  <w:style w:type="character" w:customStyle="1" w:styleId="WW8Num24z0">
    <w:name w:val="WW8Num24z0"/>
    <w:rsid w:val="008F300D"/>
    <w:rPr>
      <w:b w:val="0"/>
      <w:i w:val="0"/>
    </w:rPr>
  </w:style>
  <w:style w:type="character" w:customStyle="1" w:styleId="WW8Num26z1">
    <w:name w:val="WW8Num26z1"/>
    <w:rsid w:val="008F300D"/>
    <w:rPr>
      <w:b w:val="0"/>
    </w:rPr>
  </w:style>
  <w:style w:type="character" w:customStyle="1" w:styleId="WW8Num27z0">
    <w:name w:val="WW8Num27z0"/>
    <w:rsid w:val="008F300D"/>
    <w:rPr>
      <w:b w:val="0"/>
      <w:color w:val="auto"/>
      <w:sz w:val="24"/>
      <w:szCs w:val="24"/>
    </w:rPr>
  </w:style>
  <w:style w:type="character" w:customStyle="1" w:styleId="WW8Num28z0">
    <w:name w:val="WW8Num28z0"/>
    <w:rsid w:val="008F300D"/>
    <w:rPr>
      <w:b w:val="0"/>
      <w:i w:val="0"/>
    </w:rPr>
  </w:style>
  <w:style w:type="character" w:customStyle="1" w:styleId="WW8Num29z1">
    <w:name w:val="WW8Num29z1"/>
    <w:rsid w:val="008F300D"/>
    <w:rPr>
      <w:rFonts w:ascii="Courier New" w:hAnsi="Courier New"/>
    </w:rPr>
  </w:style>
  <w:style w:type="character" w:customStyle="1" w:styleId="WW8Num29z2">
    <w:name w:val="WW8Num29z2"/>
    <w:rsid w:val="008F300D"/>
    <w:rPr>
      <w:rFonts w:ascii="Wingdings" w:hAnsi="Wingdings"/>
    </w:rPr>
  </w:style>
  <w:style w:type="character" w:customStyle="1" w:styleId="WW8Num29z3">
    <w:name w:val="WW8Num29z3"/>
    <w:rsid w:val="008F300D"/>
    <w:rPr>
      <w:rFonts w:ascii="Symbol" w:hAnsi="Symbol"/>
    </w:rPr>
  </w:style>
  <w:style w:type="character" w:customStyle="1" w:styleId="WW8Num30z0">
    <w:name w:val="WW8Num30z0"/>
    <w:rsid w:val="008F300D"/>
    <w:rPr>
      <w:rFonts w:ascii="Symbol" w:hAnsi="Symbol"/>
    </w:rPr>
  </w:style>
  <w:style w:type="character" w:customStyle="1" w:styleId="WW8Num30z1">
    <w:name w:val="WW8Num30z1"/>
    <w:rsid w:val="008F300D"/>
    <w:rPr>
      <w:rFonts w:ascii="Courier New" w:hAnsi="Courier New" w:cs="Courier New"/>
    </w:rPr>
  </w:style>
  <w:style w:type="character" w:customStyle="1" w:styleId="WW8Num30z2">
    <w:name w:val="WW8Num30z2"/>
    <w:rsid w:val="008F300D"/>
    <w:rPr>
      <w:rFonts w:ascii="Wingdings" w:hAnsi="Wingdings"/>
    </w:rPr>
  </w:style>
  <w:style w:type="character" w:customStyle="1" w:styleId="WW8Num33z0">
    <w:name w:val="WW8Num33z0"/>
    <w:rsid w:val="008F300D"/>
    <w:rPr>
      <w:b w:val="0"/>
      <w:i w:val="0"/>
    </w:rPr>
  </w:style>
  <w:style w:type="character" w:customStyle="1" w:styleId="WW8Num34z0">
    <w:name w:val="WW8Num34z0"/>
    <w:rsid w:val="008F300D"/>
    <w:rPr>
      <w:b w:val="0"/>
      <w:i w:val="0"/>
    </w:rPr>
  </w:style>
  <w:style w:type="character" w:customStyle="1" w:styleId="WW8Num39z0">
    <w:name w:val="WW8Num39z0"/>
    <w:rsid w:val="008F300D"/>
    <w:rPr>
      <w:b w:val="0"/>
      <w:i w:val="0"/>
    </w:rPr>
  </w:style>
  <w:style w:type="character" w:customStyle="1" w:styleId="WW8Num43z0">
    <w:name w:val="WW8Num43z0"/>
    <w:rsid w:val="008F300D"/>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8F300D"/>
    <w:rPr>
      <w:b w:val="0"/>
      <w:i w:val="0"/>
    </w:rPr>
  </w:style>
  <w:style w:type="character" w:customStyle="1" w:styleId="WW8Num48z0">
    <w:name w:val="WW8Num48z0"/>
    <w:rsid w:val="008F300D"/>
    <w:rPr>
      <w:b w:val="0"/>
      <w:i w:val="0"/>
    </w:rPr>
  </w:style>
  <w:style w:type="character" w:customStyle="1" w:styleId="WW8Num49z0">
    <w:name w:val="WW8Num49z0"/>
    <w:rsid w:val="008F300D"/>
    <w:rPr>
      <w:b w:val="0"/>
      <w:i w:val="0"/>
    </w:rPr>
  </w:style>
  <w:style w:type="character" w:customStyle="1" w:styleId="WW8Num50z0">
    <w:name w:val="WW8Num50z0"/>
    <w:rsid w:val="008F300D"/>
    <w:rPr>
      <w:b w:val="0"/>
      <w:i w:val="0"/>
    </w:rPr>
  </w:style>
  <w:style w:type="character" w:customStyle="1" w:styleId="WW8Num52z0">
    <w:name w:val="WW8Num52z0"/>
    <w:rsid w:val="008F300D"/>
    <w:rPr>
      <w:b/>
      <w:color w:val="auto"/>
      <w:sz w:val="32"/>
      <w:szCs w:val="32"/>
    </w:rPr>
  </w:style>
  <w:style w:type="character" w:customStyle="1" w:styleId="WW8Num52z2">
    <w:name w:val="WW8Num52z2"/>
    <w:rsid w:val="008F300D"/>
    <w:rPr>
      <w:b w:val="0"/>
      <w:color w:val="auto"/>
      <w:sz w:val="24"/>
      <w:szCs w:val="24"/>
    </w:rPr>
  </w:style>
  <w:style w:type="character" w:customStyle="1" w:styleId="WW8Num52z4">
    <w:name w:val="WW8Num52z4"/>
    <w:rsid w:val="008F300D"/>
    <w:rPr>
      <w:rFonts w:ascii="Wingdings" w:hAnsi="Wingdings"/>
      <w:b w:val="0"/>
      <w:color w:val="auto"/>
      <w:sz w:val="24"/>
      <w:szCs w:val="24"/>
    </w:rPr>
  </w:style>
  <w:style w:type="character" w:customStyle="1" w:styleId="WW8Num52z5">
    <w:name w:val="WW8Num52z5"/>
    <w:rsid w:val="008F300D"/>
    <w:rPr>
      <w:b w:val="0"/>
      <w:color w:val="333399"/>
      <w:sz w:val="24"/>
      <w:szCs w:val="24"/>
    </w:rPr>
  </w:style>
  <w:style w:type="character" w:customStyle="1" w:styleId="WW8Num52z6">
    <w:name w:val="WW8Num52z6"/>
    <w:rsid w:val="008F300D"/>
    <w:rPr>
      <w:b/>
    </w:rPr>
  </w:style>
  <w:style w:type="character" w:customStyle="1" w:styleId="WW8Num53z1">
    <w:name w:val="WW8Num53z1"/>
    <w:rsid w:val="008F300D"/>
    <w:rPr>
      <w:b w:val="0"/>
    </w:rPr>
  </w:style>
  <w:style w:type="character" w:customStyle="1" w:styleId="WW8Num54z0">
    <w:name w:val="WW8Num54z0"/>
    <w:rsid w:val="008F300D"/>
    <w:rPr>
      <w:b w:val="0"/>
      <w:i w:val="0"/>
    </w:rPr>
  </w:style>
  <w:style w:type="character" w:customStyle="1" w:styleId="WW8Num55z1">
    <w:name w:val="WW8Num55z1"/>
    <w:rsid w:val="008F300D"/>
    <w:rPr>
      <w:b w:val="0"/>
    </w:rPr>
  </w:style>
  <w:style w:type="character" w:customStyle="1" w:styleId="WW8Num56z0">
    <w:name w:val="WW8Num56z0"/>
    <w:rsid w:val="008F300D"/>
    <w:rPr>
      <w:rFonts w:ascii="Times New Roman" w:hAnsi="Times New Roman" w:cs="Times New Roman"/>
    </w:rPr>
  </w:style>
  <w:style w:type="character" w:customStyle="1" w:styleId="WW8Num57z0">
    <w:name w:val="WW8Num57z0"/>
    <w:rsid w:val="008F300D"/>
    <w:rPr>
      <w:b w:val="0"/>
      <w:i w:val="0"/>
    </w:rPr>
  </w:style>
  <w:style w:type="character" w:customStyle="1" w:styleId="WW8Num63z0">
    <w:name w:val="WW8Num63z0"/>
    <w:rsid w:val="008F300D"/>
    <w:rPr>
      <w:rFonts w:ascii="Arial" w:hAnsi="Arial" w:cs="Arial"/>
    </w:rPr>
  </w:style>
  <w:style w:type="character" w:customStyle="1" w:styleId="WW8Num64z0">
    <w:name w:val="WW8Num64z0"/>
    <w:rsid w:val="008F300D"/>
    <w:rPr>
      <w:b w:val="0"/>
      <w:i w:val="0"/>
    </w:rPr>
  </w:style>
  <w:style w:type="character" w:customStyle="1" w:styleId="WW8Num65z0">
    <w:name w:val="WW8Num65z0"/>
    <w:rsid w:val="008F300D"/>
    <w:rPr>
      <w:rFonts w:ascii="Wingdings" w:hAnsi="Wingdings"/>
    </w:rPr>
  </w:style>
  <w:style w:type="character" w:customStyle="1" w:styleId="WW8Num65z3">
    <w:name w:val="WW8Num65z3"/>
    <w:rsid w:val="008F300D"/>
    <w:rPr>
      <w:rFonts w:ascii="Symbol" w:hAnsi="Symbol"/>
    </w:rPr>
  </w:style>
  <w:style w:type="character" w:customStyle="1" w:styleId="WW8Num65z4">
    <w:name w:val="WW8Num65z4"/>
    <w:rsid w:val="008F300D"/>
    <w:rPr>
      <w:rFonts w:ascii="Courier New" w:hAnsi="Courier New" w:cs="Courier New"/>
    </w:rPr>
  </w:style>
  <w:style w:type="character" w:customStyle="1" w:styleId="WW8Num67z0">
    <w:name w:val="WW8Num67z0"/>
    <w:rsid w:val="008F300D"/>
    <w:rPr>
      <w:rFonts w:ascii="Wingdings" w:hAnsi="Wingdings"/>
    </w:rPr>
  </w:style>
  <w:style w:type="character" w:customStyle="1" w:styleId="WW8Num67z1">
    <w:name w:val="WW8Num67z1"/>
    <w:rsid w:val="008F300D"/>
    <w:rPr>
      <w:rFonts w:ascii="Courier New" w:hAnsi="Courier New" w:cs="Courier New"/>
    </w:rPr>
  </w:style>
  <w:style w:type="character" w:customStyle="1" w:styleId="WW8Num67z3">
    <w:name w:val="WW8Num67z3"/>
    <w:rsid w:val="008F300D"/>
    <w:rPr>
      <w:rFonts w:ascii="Symbol" w:hAnsi="Symbol"/>
    </w:rPr>
  </w:style>
  <w:style w:type="character" w:customStyle="1" w:styleId="WW8Num68z0">
    <w:name w:val="WW8Num68z0"/>
    <w:rsid w:val="008F300D"/>
    <w:rPr>
      <w:b w:val="0"/>
      <w:i w:val="0"/>
    </w:rPr>
  </w:style>
  <w:style w:type="character" w:customStyle="1" w:styleId="WW8Num69z0">
    <w:name w:val="WW8Num69z0"/>
    <w:rsid w:val="008F300D"/>
    <w:rPr>
      <w:b w:val="0"/>
      <w:i w:val="0"/>
    </w:rPr>
  </w:style>
  <w:style w:type="character" w:customStyle="1" w:styleId="WW8Num70z0">
    <w:name w:val="WW8Num70z0"/>
    <w:rsid w:val="008F300D"/>
    <w:rPr>
      <w:b w:val="0"/>
      <w:i w:val="0"/>
    </w:rPr>
  </w:style>
  <w:style w:type="character" w:customStyle="1" w:styleId="WW8Num72z1">
    <w:name w:val="WW8Num72z1"/>
    <w:rsid w:val="008F300D"/>
    <w:rPr>
      <w:b w:val="0"/>
    </w:rPr>
  </w:style>
  <w:style w:type="character" w:customStyle="1" w:styleId="WW8Num75z0">
    <w:name w:val="WW8Num75z0"/>
    <w:rsid w:val="008F300D"/>
    <w:rPr>
      <w:rFonts w:ascii="Wingdings" w:hAnsi="Wingdings"/>
    </w:rPr>
  </w:style>
  <w:style w:type="character" w:customStyle="1" w:styleId="WW8Num75z1">
    <w:name w:val="WW8Num75z1"/>
    <w:rsid w:val="008F300D"/>
    <w:rPr>
      <w:rFonts w:ascii="Courier New" w:hAnsi="Courier New" w:cs="Courier New"/>
    </w:rPr>
  </w:style>
  <w:style w:type="character" w:customStyle="1" w:styleId="WW8Num75z3">
    <w:name w:val="WW8Num75z3"/>
    <w:rsid w:val="008F300D"/>
    <w:rPr>
      <w:rFonts w:ascii="Symbol" w:hAnsi="Symbol"/>
    </w:rPr>
  </w:style>
  <w:style w:type="character" w:customStyle="1" w:styleId="WW8Num76z0">
    <w:name w:val="WW8Num76z0"/>
    <w:rsid w:val="008F300D"/>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0">
    <w:name w:val="WW8Num77z0"/>
    <w:rsid w:val="008F300D"/>
    <w:rPr>
      <w:rFonts w:ascii="Times New Roman" w:hAnsi="Times New Roman" w:cs="Times New Roman"/>
    </w:rPr>
  </w:style>
  <w:style w:type="character" w:customStyle="1" w:styleId="WW8Num79z0">
    <w:name w:val="WW8Num79z0"/>
    <w:rsid w:val="008F300D"/>
    <w:rPr>
      <w:b w:val="0"/>
      <w:i w:val="0"/>
    </w:rPr>
  </w:style>
  <w:style w:type="character" w:customStyle="1" w:styleId="WW8Num80z0">
    <w:name w:val="WW8Num80z0"/>
    <w:rsid w:val="008F300D"/>
    <w:rPr>
      <w:rFonts w:ascii="Times New Roman" w:hAnsi="Times New Roman" w:cs="Times New Roman"/>
    </w:rPr>
  </w:style>
  <w:style w:type="character" w:customStyle="1" w:styleId="WW8Num81z0">
    <w:name w:val="WW8Num81z0"/>
    <w:rsid w:val="008F300D"/>
    <w:rPr>
      <w:b w:val="0"/>
      <w:i w:val="0"/>
    </w:rPr>
  </w:style>
  <w:style w:type="character" w:customStyle="1" w:styleId="WW8Num83z0">
    <w:name w:val="WW8Num83z0"/>
    <w:rsid w:val="008F300D"/>
    <w:rPr>
      <w:rFonts w:ascii="Wingdings" w:hAnsi="Wingdings"/>
    </w:rPr>
  </w:style>
  <w:style w:type="character" w:customStyle="1" w:styleId="WW8Num83z1">
    <w:name w:val="WW8Num83z1"/>
    <w:rsid w:val="008F300D"/>
    <w:rPr>
      <w:rFonts w:ascii="Courier New" w:hAnsi="Courier New" w:cs="Courier New"/>
    </w:rPr>
  </w:style>
  <w:style w:type="character" w:customStyle="1" w:styleId="WW8Num83z3">
    <w:name w:val="WW8Num83z3"/>
    <w:rsid w:val="008F300D"/>
    <w:rPr>
      <w:rFonts w:ascii="Symbol" w:hAnsi="Symbol"/>
    </w:rPr>
  </w:style>
  <w:style w:type="character" w:customStyle="1" w:styleId="WW8Num84z0">
    <w:name w:val="WW8Num84z0"/>
    <w:rsid w:val="008F300D"/>
    <w:rPr>
      <w:b w:val="0"/>
      <w:i w:val="0"/>
    </w:rPr>
  </w:style>
  <w:style w:type="character" w:customStyle="1" w:styleId="WW8Num90z0">
    <w:name w:val="WW8Num90z0"/>
    <w:rsid w:val="008F300D"/>
    <w:rPr>
      <w:b w:val="0"/>
      <w:i w:val="0"/>
    </w:rPr>
  </w:style>
  <w:style w:type="character" w:customStyle="1" w:styleId="WW8Num91z0">
    <w:name w:val="WW8Num91z0"/>
    <w:rsid w:val="008F300D"/>
    <w:rPr>
      <w:b w:val="0"/>
      <w:i w:val="0"/>
    </w:rPr>
  </w:style>
  <w:style w:type="character" w:customStyle="1" w:styleId="WW8Num94z0">
    <w:name w:val="WW8Num94z0"/>
    <w:rsid w:val="008F300D"/>
    <w:rPr>
      <w:rFonts w:ascii="Times New Roman" w:eastAsia="Times New Roman" w:hAnsi="Times New Roman" w:cs="Times New Roman"/>
    </w:rPr>
  </w:style>
  <w:style w:type="character" w:customStyle="1" w:styleId="WW8Num94z1">
    <w:name w:val="WW8Num94z1"/>
    <w:rsid w:val="008F300D"/>
    <w:rPr>
      <w:rFonts w:ascii="Courier New" w:hAnsi="Courier New"/>
    </w:rPr>
  </w:style>
  <w:style w:type="character" w:customStyle="1" w:styleId="WW8Num94z2">
    <w:name w:val="WW8Num94z2"/>
    <w:rsid w:val="008F300D"/>
    <w:rPr>
      <w:rFonts w:ascii="Wingdings" w:hAnsi="Wingdings"/>
    </w:rPr>
  </w:style>
  <w:style w:type="character" w:customStyle="1" w:styleId="WW8Num94z3">
    <w:name w:val="WW8Num94z3"/>
    <w:rsid w:val="008F300D"/>
    <w:rPr>
      <w:rFonts w:ascii="Symbol" w:hAnsi="Symbol"/>
    </w:rPr>
  </w:style>
  <w:style w:type="character" w:customStyle="1" w:styleId="WW8Num95z0">
    <w:name w:val="WW8Num95z0"/>
    <w:rsid w:val="008F300D"/>
    <w:rPr>
      <w:b w:val="0"/>
      <w:i w:val="0"/>
    </w:rPr>
  </w:style>
  <w:style w:type="character" w:customStyle="1" w:styleId="WW8Num98z0">
    <w:name w:val="WW8Num98z0"/>
    <w:rsid w:val="008F300D"/>
    <w:rPr>
      <w:rFonts w:ascii="Symbol" w:hAnsi="Symbol"/>
    </w:rPr>
  </w:style>
  <w:style w:type="character" w:customStyle="1" w:styleId="WW8Num98z1">
    <w:name w:val="WW8Num98z1"/>
    <w:rsid w:val="008F300D"/>
    <w:rPr>
      <w:rFonts w:ascii="Courier New" w:hAnsi="Courier New"/>
    </w:rPr>
  </w:style>
  <w:style w:type="character" w:customStyle="1" w:styleId="WW8Num98z2">
    <w:name w:val="WW8Num98z2"/>
    <w:rsid w:val="008F300D"/>
    <w:rPr>
      <w:rFonts w:ascii="Wingdings" w:hAnsi="Wingdings"/>
    </w:rPr>
  </w:style>
  <w:style w:type="character" w:customStyle="1" w:styleId="WW8Num101z0">
    <w:name w:val="WW8Num101z0"/>
    <w:rsid w:val="008F300D"/>
    <w:rPr>
      <w:b w:val="0"/>
      <w:i w:val="0"/>
    </w:rPr>
  </w:style>
  <w:style w:type="character" w:customStyle="1" w:styleId="WW8Num104z0">
    <w:name w:val="WW8Num104z0"/>
    <w:rsid w:val="008F300D"/>
    <w:rPr>
      <w:b w:val="0"/>
      <w:i w:val="0"/>
    </w:rPr>
  </w:style>
  <w:style w:type="character" w:customStyle="1" w:styleId="WW8Num106z0">
    <w:name w:val="WW8Num106z0"/>
    <w:rsid w:val="008F300D"/>
    <w:rPr>
      <w:rFonts w:ascii="Verdana" w:hAnsi="Verdana" w:cs="Times New Roman"/>
      <w:sz w:val="18"/>
      <w:szCs w:val="18"/>
    </w:rPr>
  </w:style>
  <w:style w:type="character" w:customStyle="1" w:styleId="WW8Num107z0">
    <w:name w:val="WW8Num107z0"/>
    <w:rsid w:val="008F300D"/>
    <w:rPr>
      <w:b w:val="0"/>
      <w:i w:val="0"/>
    </w:rPr>
  </w:style>
  <w:style w:type="character" w:customStyle="1" w:styleId="WW8NumSt43z0">
    <w:name w:val="WW8NumSt43z0"/>
    <w:rsid w:val="008F300D"/>
    <w:rPr>
      <w:rFonts w:ascii="Times New Roman" w:hAnsi="Times New Roman" w:cs="Times New Roman"/>
    </w:rPr>
  </w:style>
  <w:style w:type="character" w:customStyle="1" w:styleId="WW8NumSt44z0">
    <w:name w:val="WW8NumSt44z0"/>
    <w:rsid w:val="008F300D"/>
    <w:rPr>
      <w:rFonts w:ascii="Times New Roman" w:hAnsi="Times New Roman" w:cs="Times New Roman"/>
    </w:rPr>
  </w:style>
  <w:style w:type="character" w:customStyle="1" w:styleId="WW8NumSt45z0">
    <w:name w:val="WW8NumSt45z0"/>
    <w:rsid w:val="008F300D"/>
    <w:rPr>
      <w:rFonts w:ascii="Times New Roman" w:hAnsi="Times New Roman" w:cs="Times New Roman"/>
    </w:rPr>
  </w:style>
  <w:style w:type="character" w:customStyle="1" w:styleId="WW8NumSt49z0">
    <w:name w:val="WW8NumSt49z0"/>
    <w:rsid w:val="008F300D"/>
    <w:rPr>
      <w:rFonts w:ascii="Times New Roman" w:hAnsi="Times New Roman" w:cs="Times New Roman"/>
    </w:rPr>
  </w:style>
  <w:style w:type="character" w:customStyle="1" w:styleId="Domylnaczcionkaakapitu1">
    <w:name w:val="Domyślna czcionka akapitu1"/>
    <w:rsid w:val="008F300D"/>
  </w:style>
  <w:style w:type="character" w:styleId="Numerstrony">
    <w:name w:val="page number"/>
    <w:basedOn w:val="Domylnaczcionkaakapitu1"/>
    <w:rsid w:val="008F300D"/>
  </w:style>
  <w:style w:type="paragraph" w:customStyle="1" w:styleId="Nagwek10">
    <w:name w:val="Nagłówek1"/>
    <w:basedOn w:val="Normalny"/>
    <w:next w:val="Tekstpodstawowy"/>
    <w:rsid w:val="008F300D"/>
    <w:pPr>
      <w:keepNext/>
      <w:spacing w:before="240" w:after="120"/>
    </w:pPr>
    <w:rPr>
      <w:rFonts w:ascii="Arial" w:eastAsia="Lucida Sans Unicode" w:hAnsi="Arial" w:cs="Tahoma"/>
      <w:szCs w:val="28"/>
    </w:rPr>
  </w:style>
  <w:style w:type="paragraph" w:styleId="Lista">
    <w:name w:val="List"/>
    <w:basedOn w:val="Tekstpodstawowy"/>
    <w:rsid w:val="008F300D"/>
    <w:rPr>
      <w:rFonts w:cs="Tahoma"/>
    </w:rPr>
  </w:style>
  <w:style w:type="paragraph" w:customStyle="1" w:styleId="Podpis1">
    <w:name w:val="Podpis1"/>
    <w:basedOn w:val="Normalny"/>
    <w:rsid w:val="008F300D"/>
    <w:pPr>
      <w:suppressLineNumbers/>
      <w:spacing w:before="120" w:after="120"/>
    </w:pPr>
    <w:rPr>
      <w:rFonts w:cs="Tahoma"/>
      <w:i/>
      <w:iCs/>
      <w:sz w:val="24"/>
      <w:szCs w:val="24"/>
    </w:rPr>
  </w:style>
  <w:style w:type="paragraph" w:customStyle="1" w:styleId="Indeks">
    <w:name w:val="Indeks"/>
    <w:basedOn w:val="Normalny"/>
    <w:rsid w:val="008F300D"/>
    <w:pPr>
      <w:suppressLineNumbers/>
    </w:pPr>
    <w:rPr>
      <w:rFonts w:cs="Tahom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8F300D"/>
    <w:pPr>
      <w:tabs>
        <w:tab w:val="center" w:pos="4536"/>
        <w:tab w:val="right" w:pos="9072"/>
      </w:tabs>
    </w:pPr>
  </w:style>
  <w:style w:type="paragraph" w:styleId="Stopka">
    <w:name w:val="footer"/>
    <w:basedOn w:val="Normalny"/>
    <w:link w:val="StopkaZnak"/>
    <w:uiPriority w:val="99"/>
    <w:rsid w:val="008F300D"/>
    <w:pPr>
      <w:tabs>
        <w:tab w:val="center" w:pos="4536"/>
        <w:tab w:val="right" w:pos="9072"/>
      </w:tabs>
    </w:pPr>
    <w:rPr>
      <w:lang w:val="x-none"/>
    </w:rPr>
  </w:style>
  <w:style w:type="paragraph" w:customStyle="1" w:styleId="Tekstpodstawowywcity21">
    <w:name w:val="Tekst podstawowy wcięty 21"/>
    <w:basedOn w:val="Normalny"/>
    <w:rsid w:val="008F300D"/>
    <w:pPr>
      <w:spacing w:after="120" w:line="480" w:lineRule="auto"/>
      <w:ind w:left="283"/>
    </w:pPr>
  </w:style>
  <w:style w:type="paragraph" w:customStyle="1" w:styleId="Tekstpodstawowywcity31">
    <w:name w:val="Tekst podstawowy wcięty 31"/>
    <w:basedOn w:val="Normalny"/>
    <w:rsid w:val="008F300D"/>
    <w:pPr>
      <w:spacing w:after="120"/>
      <w:ind w:left="283"/>
    </w:pPr>
    <w:rPr>
      <w:sz w:val="16"/>
      <w:szCs w:val="16"/>
    </w:rPr>
  </w:style>
  <w:style w:type="paragraph" w:styleId="Tekstpodstawowywcity">
    <w:name w:val="Body Text Indent"/>
    <w:basedOn w:val="Normalny"/>
    <w:rsid w:val="008F300D"/>
    <w:pPr>
      <w:spacing w:after="120"/>
      <w:ind w:left="283"/>
    </w:pPr>
  </w:style>
  <w:style w:type="paragraph" w:styleId="NormalnyWeb">
    <w:name w:val="Normal (Web)"/>
    <w:basedOn w:val="Normalny"/>
    <w:uiPriority w:val="99"/>
    <w:rsid w:val="008F300D"/>
    <w:pPr>
      <w:spacing w:before="280" w:after="280"/>
    </w:pPr>
    <w:rPr>
      <w:sz w:val="24"/>
      <w:szCs w:val="24"/>
    </w:rPr>
  </w:style>
  <w:style w:type="paragraph" w:customStyle="1" w:styleId="Default">
    <w:name w:val="Default"/>
    <w:rsid w:val="008F300D"/>
    <w:pPr>
      <w:suppressAutoHyphens/>
      <w:autoSpaceDE w:val="0"/>
    </w:pPr>
    <w:rPr>
      <w:rFonts w:ascii="Arial" w:hAnsi="Arial" w:cs="Arial"/>
      <w:color w:val="000000"/>
      <w:sz w:val="24"/>
      <w:szCs w:val="24"/>
      <w:lang w:eastAsia="ar-SA"/>
    </w:rPr>
  </w:style>
  <w:style w:type="paragraph" w:customStyle="1" w:styleId="ProPublico1">
    <w:name w:val="ProPublico1"/>
    <w:basedOn w:val="Normalny"/>
    <w:rsid w:val="008F300D"/>
    <w:pPr>
      <w:spacing w:line="360" w:lineRule="auto"/>
      <w:jc w:val="both"/>
    </w:pPr>
    <w:rPr>
      <w:rFonts w:ascii="Arial" w:hAnsi="Arial"/>
      <w:b/>
      <w:sz w:val="22"/>
    </w:rPr>
  </w:style>
  <w:style w:type="paragraph" w:customStyle="1" w:styleId="Tekstpodstawowy21">
    <w:name w:val="Tekst podstawowy 21"/>
    <w:basedOn w:val="Normalny"/>
    <w:rsid w:val="008F300D"/>
    <w:pPr>
      <w:widowControl w:val="0"/>
      <w:jc w:val="both"/>
    </w:pPr>
    <w:rPr>
      <w:rFonts w:ascii="Arial" w:hAnsi="Arial"/>
      <w:sz w:val="22"/>
    </w:rPr>
  </w:style>
  <w:style w:type="paragraph" w:customStyle="1" w:styleId="Obszartekstu">
    <w:name w:val="Obszar tekstu"/>
    <w:basedOn w:val="Normalny"/>
    <w:rsid w:val="008F300D"/>
    <w:pPr>
      <w:widowControl w:val="0"/>
      <w:autoSpaceDE w:val="0"/>
      <w:spacing w:line="360" w:lineRule="atLeast"/>
      <w:jc w:val="both"/>
      <w:textAlignment w:val="baseline"/>
    </w:pPr>
    <w:rPr>
      <w:sz w:val="24"/>
      <w:szCs w:val="24"/>
    </w:rPr>
  </w:style>
  <w:style w:type="paragraph" w:customStyle="1" w:styleId="Tekstpodstawowywcity1">
    <w:name w:val="Tekst podstawowy wcięty1"/>
    <w:basedOn w:val="Normalny"/>
    <w:rsid w:val="008F300D"/>
    <w:pPr>
      <w:spacing w:line="360" w:lineRule="auto"/>
      <w:ind w:left="180"/>
      <w:jc w:val="center"/>
    </w:pPr>
    <w:rPr>
      <w:rFonts w:ascii="Arial" w:hAnsi="Arial" w:cs="Arial"/>
      <w:b/>
      <w:bCs/>
      <w:i/>
      <w:iCs/>
      <w:sz w:val="24"/>
      <w:szCs w:val="24"/>
    </w:rPr>
  </w:style>
  <w:style w:type="paragraph" w:customStyle="1" w:styleId="Skrconyadreszwrotny">
    <w:name w:val="Skrócony adres zwrotny"/>
    <w:basedOn w:val="Normalny"/>
    <w:rsid w:val="008F300D"/>
    <w:pPr>
      <w:autoSpaceDE w:val="0"/>
    </w:pPr>
    <w:rPr>
      <w:sz w:val="24"/>
      <w:szCs w:val="24"/>
    </w:rPr>
  </w:style>
  <w:style w:type="paragraph" w:styleId="Tekstdymka">
    <w:name w:val="Balloon Text"/>
    <w:basedOn w:val="Normalny"/>
    <w:link w:val="TekstdymkaZnak"/>
    <w:uiPriority w:val="99"/>
    <w:rsid w:val="008F300D"/>
    <w:rPr>
      <w:rFonts w:ascii="Tahoma" w:hAnsi="Tahoma" w:cs="Tahoma"/>
      <w:sz w:val="16"/>
      <w:szCs w:val="16"/>
    </w:rPr>
  </w:style>
  <w:style w:type="paragraph" w:customStyle="1" w:styleId="Zawartotabeli">
    <w:name w:val="Zawartość tabeli"/>
    <w:basedOn w:val="Normalny"/>
    <w:rsid w:val="008F300D"/>
    <w:pPr>
      <w:suppressLineNumbers/>
    </w:pPr>
  </w:style>
  <w:style w:type="paragraph" w:customStyle="1" w:styleId="Nagwektabeli">
    <w:name w:val="Nagłówek tabeli"/>
    <w:basedOn w:val="Zawartotabeli"/>
    <w:rsid w:val="008F300D"/>
    <w:pPr>
      <w:jc w:val="center"/>
    </w:pPr>
    <w:rPr>
      <w:b/>
      <w:bCs/>
      <w:i/>
      <w:iCs/>
    </w:rPr>
  </w:style>
  <w:style w:type="paragraph" w:customStyle="1" w:styleId="Zawartoramki">
    <w:name w:val="Zawartość ramki"/>
    <w:basedOn w:val="Tekstpodstawowy"/>
    <w:rsid w:val="008F300D"/>
  </w:style>
  <w:style w:type="paragraph" w:styleId="Akapitzlist">
    <w:name w:val="List Paragraph"/>
    <w:aliases w:val="L1,Odstavec,Nagłowek 3,Numerowanie,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300D"/>
    <w:pPr>
      <w:ind w:left="708"/>
    </w:pPr>
  </w:style>
  <w:style w:type="paragraph" w:styleId="Zwykytekst">
    <w:name w:val="Plain Text"/>
    <w:basedOn w:val="Normalny"/>
    <w:link w:val="ZwykytekstZnak"/>
    <w:rsid w:val="008F300D"/>
    <w:pPr>
      <w:suppressAutoHyphens w:val="0"/>
    </w:pPr>
    <w:rPr>
      <w:rFonts w:ascii="Courier New" w:hAnsi="Courier New"/>
      <w:sz w:val="20"/>
      <w:lang w:val="x-none" w:eastAsia="x-none"/>
    </w:rPr>
  </w:style>
  <w:style w:type="paragraph" w:styleId="Tekstpodstawowy2">
    <w:name w:val="Body Text 2"/>
    <w:basedOn w:val="Normalny"/>
    <w:unhideWhenUsed/>
    <w:rsid w:val="008F300D"/>
    <w:pPr>
      <w:spacing w:after="120" w:line="480" w:lineRule="auto"/>
    </w:pPr>
  </w:style>
  <w:style w:type="paragraph" w:customStyle="1" w:styleId="Tytu0">
    <w:name w:val="Tytu?"/>
    <w:basedOn w:val="Normalny"/>
    <w:rsid w:val="008F300D"/>
    <w:pPr>
      <w:jc w:val="center"/>
    </w:pPr>
    <w:rPr>
      <w:b/>
    </w:rPr>
  </w:style>
  <w:style w:type="character" w:styleId="Pogrubienie">
    <w:name w:val="Strong"/>
    <w:qFormat/>
    <w:rsid w:val="008F300D"/>
    <w:rPr>
      <w:b/>
      <w:bCs/>
    </w:rPr>
  </w:style>
  <w:style w:type="character" w:styleId="Uwydatnienie">
    <w:name w:val="Emphasis"/>
    <w:qFormat/>
    <w:rsid w:val="008F300D"/>
    <w:rPr>
      <w:i/>
      <w:iCs/>
    </w:rPr>
  </w:style>
  <w:style w:type="paragraph" w:customStyle="1" w:styleId="alista2">
    <w:name w:val="alista2"/>
    <w:rsid w:val="008F300D"/>
    <w:pPr>
      <w:jc w:val="both"/>
    </w:pPr>
    <w:rPr>
      <w:bCs/>
      <w:sz w:val="24"/>
    </w:rPr>
  </w:style>
  <w:style w:type="paragraph" w:customStyle="1" w:styleId="alista1">
    <w:name w:val="alista1"/>
    <w:rsid w:val="008F300D"/>
    <w:pPr>
      <w:tabs>
        <w:tab w:val="num" w:pos="644"/>
      </w:tabs>
      <w:ind w:left="284"/>
      <w:jc w:val="both"/>
    </w:pPr>
    <w:rPr>
      <w:b/>
      <w:bCs/>
      <w:sz w:val="24"/>
      <w:szCs w:val="22"/>
    </w:rPr>
  </w:style>
  <w:style w:type="paragraph" w:customStyle="1" w:styleId="Kontynuacjanumeracji1">
    <w:name w:val="Kontynuacja numeracji 1"/>
    <w:basedOn w:val="Lista"/>
    <w:rsid w:val="008F300D"/>
    <w:pPr>
      <w:spacing w:before="173" w:after="58"/>
      <w:ind w:left="14"/>
      <w:jc w:val="left"/>
    </w:pPr>
    <w:rPr>
      <w:rFonts w:cs="Times New Roman"/>
    </w:rPr>
  </w:style>
  <w:style w:type="character" w:customStyle="1" w:styleId="tahoma11black">
    <w:name w:val="tahoma11black"/>
    <w:basedOn w:val="Domylnaczcionkaakapitu"/>
    <w:rsid w:val="008F300D"/>
  </w:style>
  <w:style w:type="paragraph" w:customStyle="1" w:styleId="alista3">
    <w:name w:val="alista3"/>
    <w:basedOn w:val="Normalny"/>
    <w:rsid w:val="008F300D"/>
    <w:pPr>
      <w:jc w:val="both"/>
    </w:pPr>
    <w:rPr>
      <w:sz w:val="24"/>
    </w:rPr>
  </w:style>
  <w:style w:type="paragraph" w:customStyle="1" w:styleId="Tematkomentarza1">
    <w:name w:val="Temat komentarza1"/>
    <w:basedOn w:val="Normalny"/>
    <w:next w:val="Normalny"/>
    <w:rsid w:val="008F300D"/>
    <w:rPr>
      <w:b/>
      <w:bCs/>
      <w:sz w:val="24"/>
      <w:lang w:val="en-GB"/>
    </w:rPr>
  </w:style>
  <w:style w:type="character" w:customStyle="1" w:styleId="Znakiprzypiswdolnych">
    <w:name w:val="Znaki przypisów dolnych"/>
    <w:rsid w:val="008F300D"/>
    <w:rPr>
      <w:vertAlign w:val="superscript"/>
    </w:rPr>
  </w:style>
  <w:style w:type="character" w:customStyle="1" w:styleId="WW-Odwoanieprzypisudolnego">
    <w:name w:val="WW-Odwołanie przypisu dolnego"/>
    <w:rsid w:val="008F300D"/>
    <w:rPr>
      <w:vertAlign w:val="superscript"/>
    </w:rPr>
  </w:style>
  <w:style w:type="paragraph" w:styleId="Tekstprzypisudolnego">
    <w:name w:val="footnote text"/>
    <w:basedOn w:val="Normalny"/>
    <w:semiHidden/>
    <w:rsid w:val="008F300D"/>
    <w:rPr>
      <w:sz w:val="24"/>
      <w:lang w:val="en-GB"/>
    </w:rPr>
  </w:style>
  <w:style w:type="paragraph" w:customStyle="1" w:styleId="BodyText31">
    <w:name w:val="Body Text 31"/>
    <w:basedOn w:val="Normalny"/>
    <w:rsid w:val="008F300D"/>
    <w:rPr>
      <w:b/>
      <w:sz w:val="22"/>
    </w:rPr>
  </w:style>
  <w:style w:type="paragraph" w:customStyle="1" w:styleId="abullet">
    <w:name w:val="abullet"/>
    <w:rsid w:val="008F300D"/>
    <w:pPr>
      <w:shd w:val="clear" w:color="auto" w:fill="FFFFFF"/>
      <w:tabs>
        <w:tab w:val="num" w:pos="700"/>
      </w:tabs>
      <w:ind w:left="680" w:hanging="340"/>
      <w:jc w:val="both"/>
    </w:pPr>
    <w:rPr>
      <w:bCs/>
      <w:sz w:val="24"/>
      <w:szCs w:val="29"/>
    </w:rPr>
  </w:style>
  <w:style w:type="table" w:styleId="Tabela-Siatka">
    <w:name w:val="Table Grid"/>
    <w:basedOn w:val="Standardowy"/>
    <w:rsid w:val="005E2E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FC1E96"/>
    <w:rPr>
      <w:vertAlign w:val="superscript"/>
    </w:rPr>
  </w:style>
  <w:style w:type="character" w:customStyle="1" w:styleId="ver8b">
    <w:name w:val="ver8b"/>
    <w:basedOn w:val="Domylnaczcionkaakapitu"/>
    <w:rsid w:val="000D0559"/>
  </w:style>
  <w:style w:type="character" w:customStyle="1" w:styleId="tah8b">
    <w:name w:val="tah8b"/>
    <w:basedOn w:val="Domylnaczcionkaakapitu"/>
    <w:rsid w:val="000D0559"/>
  </w:style>
  <w:style w:type="character" w:customStyle="1" w:styleId="tah8rb">
    <w:name w:val="tah8rb"/>
    <w:basedOn w:val="Domylnaczcionkaakapitu"/>
    <w:rsid w:val="000D0559"/>
  </w:style>
  <w:style w:type="character" w:customStyle="1" w:styleId="Nagwek20">
    <w:name w:val="Nagłówek2"/>
    <w:basedOn w:val="Domylnaczcionkaakapitu"/>
    <w:rsid w:val="000D0559"/>
  </w:style>
  <w:style w:type="paragraph" w:customStyle="1" w:styleId="Tabelapozycja">
    <w:name w:val="Tabela pozycja"/>
    <w:rsid w:val="000D0559"/>
    <w:pPr>
      <w:widowControl w:val="0"/>
      <w:suppressAutoHyphens/>
    </w:pPr>
    <w:rPr>
      <w:rFonts w:ascii="Arial" w:eastAsia="ヒラギノ角ゴ Pro W3" w:hAnsi="Arial"/>
      <w:color w:val="000000"/>
      <w:sz w:val="22"/>
      <w:lang w:val="en-US"/>
    </w:rPr>
  </w:style>
  <w:style w:type="paragraph" w:customStyle="1" w:styleId="msonospacing0">
    <w:name w:val="msonospacing"/>
    <w:basedOn w:val="Normalny"/>
    <w:rsid w:val="000D0559"/>
    <w:pPr>
      <w:suppressAutoHyphens w:val="0"/>
    </w:pPr>
    <w:rPr>
      <w:rFonts w:ascii="Calibri" w:hAnsi="Calibri"/>
      <w:sz w:val="22"/>
      <w:szCs w:val="22"/>
      <w:lang w:eastAsia="pl-PL"/>
    </w:rPr>
  </w:style>
  <w:style w:type="character" w:customStyle="1" w:styleId="Nagwek2Znak">
    <w:name w:val="Nagłówek 2 Znak"/>
    <w:link w:val="Nagwek2"/>
    <w:uiPriority w:val="9"/>
    <w:rsid w:val="00D27234"/>
    <w:rPr>
      <w:rFonts w:ascii="Arial" w:hAnsi="Arial" w:cs="Arial"/>
      <w:b/>
      <w:bCs/>
      <w:i/>
      <w:iCs/>
      <w:sz w:val="28"/>
      <w:szCs w:val="28"/>
      <w:lang w:eastAsia="ar-SA"/>
    </w:rPr>
  </w:style>
  <w:style w:type="paragraph" w:styleId="Lista2">
    <w:name w:val="List 2"/>
    <w:basedOn w:val="Normalny"/>
    <w:rsid w:val="00347836"/>
    <w:pPr>
      <w:widowControl w:val="0"/>
      <w:suppressAutoHyphens w:val="0"/>
      <w:autoSpaceDE w:val="0"/>
      <w:autoSpaceDN w:val="0"/>
      <w:adjustRightInd w:val="0"/>
      <w:ind w:left="566" w:hanging="283"/>
    </w:pPr>
    <w:rPr>
      <w:sz w:val="20"/>
      <w:lang w:eastAsia="pl-PL"/>
    </w:rPr>
  </w:style>
  <w:style w:type="character" w:customStyle="1" w:styleId="Nagwek9Znak">
    <w:name w:val="Nagłówek 9 Znak"/>
    <w:link w:val="Nagwek9"/>
    <w:semiHidden/>
    <w:rsid w:val="0031414B"/>
    <w:rPr>
      <w:rFonts w:ascii="Cambria" w:eastAsia="Times New Roman" w:hAnsi="Cambria" w:cs="Times New Roman"/>
      <w:i/>
      <w:iCs/>
      <w:color w:val="404040"/>
      <w:lang w:eastAsia="ar-SA"/>
    </w:rPr>
  </w:style>
  <w:style w:type="character" w:customStyle="1" w:styleId="Nagwek4Znak">
    <w:name w:val="Nagłówek 4 Znak"/>
    <w:link w:val="Nagwek4"/>
    <w:rsid w:val="0060613D"/>
    <w:rPr>
      <w:b/>
      <w:sz w:val="24"/>
      <w:lang w:eastAsia="ar-SA"/>
    </w:rPr>
  </w:style>
  <w:style w:type="character" w:customStyle="1" w:styleId="StopkaZnak">
    <w:name w:val="Stopka Znak"/>
    <w:link w:val="Stopka"/>
    <w:uiPriority w:val="99"/>
    <w:rsid w:val="00904FFD"/>
    <w:rPr>
      <w:sz w:val="28"/>
      <w:lang w:eastAsia="ar-SA"/>
    </w:rPr>
  </w:style>
  <w:style w:type="paragraph" w:customStyle="1" w:styleId="Standard">
    <w:name w:val="Standard"/>
    <w:rsid w:val="00904FFD"/>
    <w:rPr>
      <w:snapToGrid w:val="0"/>
      <w:sz w:val="24"/>
    </w:rPr>
  </w:style>
  <w:style w:type="character" w:customStyle="1" w:styleId="PodtytuZnak">
    <w:name w:val="Podtytuł Znak"/>
    <w:link w:val="Podtytu"/>
    <w:rsid w:val="00255890"/>
    <w:rPr>
      <w:rFonts w:ascii="Arial" w:eastAsia="Lucida Sans Unicode" w:hAnsi="Arial" w:cs="Tahoma"/>
      <w:i/>
      <w:iCs/>
      <w:sz w:val="28"/>
      <w:szCs w:val="28"/>
      <w:lang w:eastAsia="ar-SA"/>
    </w:rPr>
  </w:style>
  <w:style w:type="character" w:customStyle="1" w:styleId="ZwykytekstZnak">
    <w:name w:val="Zwykły tekst Znak"/>
    <w:link w:val="Zwykytekst"/>
    <w:rsid w:val="006A3470"/>
    <w:rPr>
      <w:rFonts w:ascii="Courier New" w:hAnsi="Courier New"/>
    </w:rPr>
  </w:style>
  <w:style w:type="character" w:customStyle="1" w:styleId="txt-new">
    <w:name w:val="txt-new"/>
    <w:basedOn w:val="Domylnaczcionkaakapitu"/>
    <w:rsid w:val="00A63ED0"/>
  </w:style>
  <w:style w:type="character" w:styleId="Odwoaniedokomentarza">
    <w:name w:val="annotation reference"/>
    <w:semiHidden/>
    <w:rsid w:val="00023B17"/>
    <w:rPr>
      <w:sz w:val="16"/>
      <w:szCs w:val="16"/>
    </w:rPr>
  </w:style>
  <w:style w:type="paragraph" w:styleId="Tekstkomentarza">
    <w:name w:val="annotation text"/>
    <w:basedOn w:val="Normalny"/>
    <w:link w:val="TekstkomentarzaZnak"/>
    <w:semiHidden/>
    <w:rsid w:val="00023B17"/>
    <w:rPr>
      <w:sz w:val="20"/>
      <w:lang w:val="x-none"/>
    </w:rPr>
  </w:style>
  <w:style w:type="paragraph" w:styleId="Tematkomentarza">
    <w:name w:val="annotation subject"/>
    <w:basedOn w:val="Tekstkomentarza"/>
    <w:next w:val="Tekstkomentarza"/>
    <w:semiHidden/>
    <w:rsid w:val="00023B17"/>
    <w:rPr>
      <w:b/>
      <w:bCs/>
    </w:rPr>
  </w:style>
  <w:style w:type="character" w:customStyle="1" w:styleId="Bodytext">
    <w:name w:val="Body text_"/>
    <w:link w:val="Tekstpodstawowy4"/>
    <w:rsid w:val="0004793D"/>
    <w:rPr>
      <w:spacing w:val="10"/>
      <w:shd w:val="clear" w:color="auto" w:fill="FFFFFF"/>
    </w:rPr>
  </w:style>
  <w:style w:type="character" w:customStyle="1" w:styleId="Heading2">
    <w:name w:val="Heading #2_"/>
    <w:link w:val="Heading20"/>
    <w:rsid w:val="0004793D"/>
    <w:rPr>
      <w:b/>
      <w:bCs/>
      <w:sz w:val="25"/>
      <w:szCs w:val="25"/>
      <w:shd w:val="clear" w:color="auto" w:fill="FFFFFF"/>
    </w:rPr>
  </w:style>
  <w:style w:type="paragraph" w:customStyle="1" w:styleId="Tekstpodstawowy4">
    <w:name w:val="Tekst podstawowy4"/>
    <w:basedOn w:val="Normalny"/>
    <w:link w:val="Bodytext"/>
    <w:rsid w:val="0004793D"/>
    <w:pPr>
      <w:widowControl w:val="0"/>
      <w:shd w:val="clear" w:color="auto" w:fill="FFFFFF"/>
      <w:suppressAutoHyphens w:val="0"/>
      <w:spacing w:line="306" w:lineRule="exact"/>
      <w:ind w:hanging="440"/>
      <w:jc w:val="center"/>
    </w:pPr>
    <w:rPr>
      <w:spacing w:val="10"/>
      <w:sz w:val="20"/>
      <w:lang w:val="x-none" w:eastAsia="x-none"/>
    </w:rPr>
  </w:style>
  <w:style w:type="paragraph" w:customStyle="1" w:styleId="Heading20">
    <w:name w:val="Heading #2"/>
    <w:basedOn w:val="Normalny"/>
    <w:link w:val="Heading2"/>
    <w:rsid w:val="0004793D"/>
    <w:pPr>
      <w:widowControl w:val="0"/>
      <w:shd w:val="clear" w:color="auto" w:fill="FFFFFF"/>
      <w:suppressAutoHyphens w:val="0"/>
      <w:spacing w:line="0" w:lineRule="atLeast"/>
      <w:ind w:hanging="680"/>
      <w:outlineLvl w:val="1"/>
    </w:pPr>
    <w:rPr>
      <w:b/>
      <w:bCs/>
      <w:sz w:val="25"/>
      <w:szCs w:val="25"/>
      <w:lang w:val="x-none" w:eastAsia="x-none"/>
    </w:rPr>
  </w:style>
  <w:style w:type="character" w:customStyle="1" w:styleId="TekstkomentarzaZnak">
    <w:name w:val="Tekst komentarza Znak"/>
    <w:link w:val="Tekstkomentarza"/>
    <w:semiHidden/>
    <w:rsid w:val="00302584"/>
    <w:rPr>
      <w:lang w:eastAsia="ar-SA"/>
    </w:rPr>
  </w:style>
  <w:style w:type="paragraph" w:styleId="Tekstpodstawowy3">
    <w:name w:val="Body Text 3"/>
    <w:basedOn w:val="Normalny"/>
    <w:link w:val="Tekstpodstawowy3Znak"/>
    <w:uiPriority w:val="99"/>
    <w:unhideWhenUsed/>
    <w:rsid w:val="00302584"/>
    <w:pPr>
      <w:spacing w:after="120"/>
    </w:pPr>
    <w:rPr>
      <w:sz w:val="16"/>
      <w:szCs w:val="16"/>
      <w:lang w:val="x-none"/>
    </w:rPr>
  </w:style>
  <w:style w:type="character" w:customStyle="1" w:styleId="Tekstpodstawowy3Znak">
    <w:name w:val="Tekst podstawowy 3 Znak"/>
    <w:link w:val="Tekstpodstawowy3"/>
    <w:uiPriority w:val="99"/>
    <w:rsid w:val="00302584"/>
    <w:rPr>
      <w:sz w:val="16"/>
      <w:szCs w:val="16"/>
      <w:lang w:val="x-none" w:eastAsia="ar-SA"/>
    </w:rPr>
  </w:style>
  <w:style w:type="paragraph" w:customStyle="1" w:styleId="divpoint">
    <w:name w:val="div.point"/>
    <w:uiPriority w:val="99"/>
    <w:rsid w:val="00DB7982"/>
    <w:pPr>
      <w:widowControl w:val="0"/>
      <w:autoSpaceDE w:val="0"/>
      <w:autoSpaceDN w:val="0"/>
      <w:adjustRightInd w:val="0"/>
      <w:spacing w:line="40" w:lineRule="atLeast"/>
    </w:pPr>
    <w:rPr>
      <w:rFonts w:ascii="Helvetica" w:hAnsi="Helvetica" w:cs="Helvetica"/>
      <w:color w:val="000000"/>
      <w:sz w:val="18"/>
      <w:szCs w:val="18"/>
    </w:rPr>
  </w:style>
  <w:style w:type="table" w:styleId="Tabela-Elegancki">
    <w:name w:val="Table Elegant"/>
    <w:basedOn w:val="Standardowy"/>
    <w:rsid w:val="00870A77"/>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oprawka">
    <w:name w:val="Revision"/>
    <w:hidden/>
    <w:uiPriority w:val="99"/>
    <w:semiHidden/>
    <w:rsid w:val="000879B9"/>
    <w:rPr>
      <w:sz w:val="28"/>
      <w:lang w:eastAsia="ar-SA"/>
    </w:rPr>
  </w:style>
  <w:style w:type="numbering" w:customStyle="1" w:styleId="Bezlisty1">
    <w:name w:val="Bez listy1"/>
    <w:next w:val="Bezlisty"/>
    <w:uiPriority w:val="99"/>
    <w:semiHidden/>
    <w:unhideWhenUsed/>
    <w:rsid w:val="002A7FBA"/>
  </w:style>
  <w:style w:type="paragraph" w:customStyle="1" w:styleId="StylNagwek1TimesNewRoman">
    <w:name w:val="Styl Nagłówek 1 + Times New Roman"/>
    <w:basedOn w:val="Normalny"/>
    <w:rsid w:val="002A7FBA"/>
    <w:pPr>
      <w:numPr>
        <w:numId w:val="1"/>
      </w:numPr>
      <w:ind w:left="0" w:firstLine="0"/>
    </w:pPr>
    <w:rPr>
      <w:sz w:val="24"/>
      <w:szCs w:val="24"/>
    </w:rPr>
  </w:style>
  <w:style w:type="character" w:customStyle="1" w:styleId="Teksttreci">
    <w:name w:val="Tekst treści_"/>
    <w:link w:val="Teksttreci0"/>
    <w:rsid w:val="002A7FBA"/>
    <w:rPr>
      <w:rFonts w:ascii="Bookman Old Style" w:eastAsia="Bookman Old Style" w:hAnsi="Bookman Old Style" w:cs="Bookman Old Style"/>
      <w:spacing w:val="2"/>
      <w:sz w:val="21"/>
      <w:szCs w:val="21"/>
      <w:shd w:val="clear" w:color="auto" w:fill="FFFFFF"/>
    </w:rPr>
  </w:style>
  <w:style w:type="paragraph" w:customStyle="1" w:styleId="Teksttreci0">
    <w:name w:val="Tekst treści"/>
    <w:basedOn w:val="Normalny"/>
    <w:link w:val="Teksttreci"/>
    <w:rsid w:val="002A7FBA"/>
    <w:pPr>
      <w:widowControl w:val="0"/>
      <w:shd w:val="clear" w:color="auto" w:fill="FFFFFF"/>
      <w:suppressAutoHyphens w:val="0"/>
      <w:spacing w:before="360" w:line="283" w:lineRule="exact"/>
      <w:ind w:hanging="700"/>
      <w:jc w:val="both"/>
    </w:pPr>
    <w:rPr>
      <w:rFonts w:ascii="Bookman Old Style" w:eastAsia="Bookman Old Style" w:hAnsi="Bookman Old Style" w:cs="Bookman Old Style"/>
      <w:spacing w:val="2"/>
      <w:sz w:val="21"/>
      <w:szCs w:val="21"/>
      <w:lang w:eastAsia="pl-PL"/>
    </w:rPr>
  </w:style>
  <w:style w:type="character" w:customStyle="1" w:styleId="TekstdymkaZnak">
    <w:name w:val="Tekst dymka Znak"/>
    <w:link w:val="Tekstdymka"/>
    <w:uiPriority w:val="99"/>
    <w:rsid w:val="002A7FBA"/>
    <w:rPr>
      <w:rFonts w:ascii="Tahoma" w:hAnsi="Tahoma" w:cs="Tahoma"/>
      <w:sz w:val="16"/>
      <w:szCs w:val="16"/>
      <w:lang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2A7FBA"/>
    <w:rPr>
      <w:sz w:val="28"/>
      <w:lang w:eastAsia="ar-SA"/>
    </w:rPr>
  </w:style>
  <w:style w:type="character" w:customStyle="1" w:styleId="TeksttreciPogrubienie">
    <w:name w:val="Tekst treści + Pogrubienie"/>
    <w:rsid w:val="002A7FBA"/>
    <w:rPr>
      <w:rFonts w:ascii="Calibri" w:eastAsia="Calibri" w:hAnsi="Calibri" w:cs="Calibri"/>
      <w:b/>
      <w:bCs/>
      <w:i w:val="0"/>
      <w:iCs w:val="0"/>
      <w:smallCaps w:val="0"/>
      <w:strike w:val="0"/>
      <w:spacing w:val="0"/>
      <w:sz w:val="21"/>
      <w:szCs w:val="21"/>
      <w:u w:val="single"/>
    </w:rPr>
  </w:style>
  <w:style w:type="paragraph" w:customStyle="1" w:styleId="Teksttreci1">
    <w:name w:val="Tekst treści1"/>
    <w:basedOn w:val="Normalny"/>
    <w:uiPriority w:val="99"/>
    <w:rsid w:val="002A7FBA"/>
    <w:pPr>
      <w:shd w:val="clear" w:color="auto" w:fill="FFFFFF"/>
      <w:suppressAutoHyphens w:val="0"/>
      <w:spacing w:before="600" w:line="403" w:lineRule="exact"/>
      <w:ind w:hanging="360"/>
      <w:jc w:val="both"/>
    </w:pPr>
    <w:rPr>
      <w:rFonts w:ascii="Calibri" w:eastAsia="Calibri" w:hAnsi="Calibri" w:cs="Calibri"/>
      <w:sz w:val="21"/>
      <w:szCs w:val="21"/>
      <w:lang w:eastAsia="pl-PL"/>
    </w:rPr>
  </w:style>
  <w:style w:type="paragraph" w:styleId="Bezodstpw">
    <w:name w:val="No Spacing"/>
    <w:uiPriority w:val="1"/>
    <w:qFormat/>
    <w:rsid w:val="002A7FBA"/>
    <w:pPr>
      <w:ind w:left="425" w:hanging="425"/>
      <w:jc w:val="both"/>
    </w:pPr>
    <w:rPr>
      <w:sz w:val="24"/>
      <w:szCs w:val="24"/>
    </w:rPr>
  </w:style>
  <w:style w:type="paragraph" w:styleId="Tekstprzypisukocowego">
    <w:name w:val="endnote text"/>
    <w:basedOn w:val="Normalny"/>
    <w:link w:val="TekstprzypisukocowegoZnak"/>
    <w:uiPriority w:val="99"/>
    <w:unhideWhenUsed/>
    <w:rsid w:val="002A7FBA"/>
    <w:pPr>
      <w:suppressAutoHyphens w:val="0"/>
      <w:ind w:left="425" w:hanging="425"/>
      <w:jc w:val="both"/>
    </w:pPr>
    <w:rPr>
      <w:sz w:val="20"/>
      <w:lang w:eastAsia="pl-PL"/>
    </w:rPr>
  </w:style>
  <w:style w:type="character" w:customStyle="1" w:styleId="TekstprzypisukocowegoZnak">
    <w:name w:val="Tekst przypisu końcowego Znak"/>
    <w:basedOn w:val="Domylnaczcionkaakapitu"/>
    <w:link w:val="Tekstprzypisukocowego"/>
    <w:uiPriority w:val="99"/>
    <w:rsid w:val="002A7FBA"/>
  </w:style>
  <w:style w:type="character" w:styleId="Odwoanieprzypisukocowego">
    <w:name w:val="endnote reference"/>
    <w:uiPriority w:val="99"/>
    <w:unhideWhenUsed/>
    <w:rsid w:val="002A7FBA"/>
    <w:rPr>
      <w:vertAlign w:val="superscript"/>
    </w:rPr>
  </w:style>
  <w:style w:type="character" w:customStyle="1" w:styleId="AkapitzlistZnak">
    <w:name w:val="Akapit z listą Znak"/>
    <w:aliases w:val="L1 Znak,Odstavec Znak,Nagłowek 3 Znak,Numerowanie Znak,Akapit z listą BS Znak,Kolorowa lista — akcent 11 Znak,Dot pt Znak,F5 List Paragraph Znak,Recommendation Znak,List Paragraph11 Znak,lp1 Znak,maz_wyliczenie Znak,A_wyliczenie Znak"/>
    <w:link w:val="Akapitzlist"/>
    <w:uiPriority w:val="34"/>
    <w:qFormat/>
    <w:locked/>
    <w:rsid w:val="002A7FBA"/>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292">
      <w:bodyDiv w:val="1"/>
      <w:marLeft w:val="0"/>
      <w:marRight w:val="0"/>
      <w:marTop w:val="0"/>
      <w:marBottom w:val="0"/>
      <w:divBdr>
        <w:top w:val="none" w:sz="0" w:space="0" w:color="auto"/>
        <w:left w:val="none" w:sz="0" w:space="0" w:color="auto"/>
        <w:bottom w:val="none" w:sz="0" w:space="0" w:color="auto"/>
        <w:right w:val="none" w:sz="0" w:space="0" w:color="auto"/>
      </w:divBdr>
    </w:div>
    <w:div w:id="288752298">
      <w:bodyDiv w:val="1"/>
      <w:marLeft w:val="0"/>
      <w:marRight w:val="0"/>
      <w:marTop w:val="0"/>
      <w:marBottom w:val="0"/>
      <w:divBdr>
        <w:top w:val="none" w:sz="0" w:space="0" w:color="auto"/>
        <w:left w:val="none" w:sz="0" w:space="0" w:color="auto"/>
        <w:bottom w:val="none" w:sz="0" w:space="0" w:color="auto"/>
        <w:right w:val="none" w:sz="0" w:space="0" w:color="auto"/>
      </w:divBdr>
    </w:div>
    <w:div w:id="451172290">
      <w:bodyDiv w:val="1"/>
      <w:marLeft w:val="0"/>
      <w:marRight w:val="0"/>
      <w:marTop w:val="0"/>
      <w:marBottom w:val="0"/>
      <w:divBdr>
        <w:top w:val="none" w:sz="0" w:space="0" w:color="auto"/>
        <w:left w:val="none" w:sz="0" w:space="0" w:color="auto"/>
        <w:bottom w:val="none" w:sz="0" w:space="0" w:color="auto"/>
        <w:right w:val="none" w:sz="0" w:space="0" w:color="auto"/>
      </w:divBdr>
    </w:div>
    <w:div w:id="485634667">
      <w:bodyDiv w:val="1"/>
      <w:marLeft w:val="0"/>
      <w:marRight w:val="0"/>
      <w:marTop w:val="0"/>
      <w:marBottom w:val="0"/>
      <w:divBdr>
        <w:top w:val="none" w:sz="0" w:space="0" w:color="auto"/>
        <w:left w:val="none" w:sz="0" w:space="0" w:color="auto"/>
        <w:bottom w:val="none" w:sz="0" w:space="0" w:color="auto"/>
        <w:right w:val="none" w:sz="0" w:space="0" w:color="auto"/>
      </w:divBdr>
    </w:div>
    <w:div w:id="696001851">
      <w:bodyDiv w:val="1"/>
      <w:marLeft w:val="0"/>
      <w:marRight w:val="0"/>
      <w:marTop w:val="0"/>
      <w:marBottom w:val="0"/>
      <w:divBdr>
        <w:top w:val="none" w:sz="0" w:space="0" w:color="auto"/>
        <w:left w:val="none" w:sz="0" w:space="0" w:color="auto"/>
        <w:bottom w:val="none" w:sz="0" w:space="0" w:color="auto"/>
        <w:right w:val="none" w:sz="0" w:space="0" w:color="auto"/>
      </w:divBdr>
    </w:div>
    <w:div w:id="815410808">
      <w:bodyDiv w:val="1"/>
      <w:marLeft w:val="0"/>
      <w:marRight w:val="0"/>
      <w:marTop w:val="0"/>
      <w:marBottom w:val="0"/>
      <w:divBdr>
        <w:top w:val="none" w:sz="0" w:space="0" w:color="auto"/>
        <w:left w:val="none" w:sz="0" w:space="0" w:color="auto"/>
        <w:bottom w:val="none" w:sz="0" w:space="0" w:color="auto"/>
        <w:right w:val="none" w:sz="0" w:space="0" w:color="auto"/>
      </w:divBdr>
    </w:div>
    <w:div w:id="1000963880">
      <w:bodyDiv w:val="1"/>
      <w:marLeft w:val="0"/>
      <w:marRight w:val="0"/>
      <w:marTop w:val="0"/>
      <w:marBottom w:val="0"/>
      <w:divBdr>
        <w:top w:val="none" w:sz="0" w:space="0" w:color="auto"/>
        <w:left w:val="none" w:sz="0" w:space="0" w:color="auto"/>
        <w:bottom w:val="none" w:sz="0" w:space="0" w:color="auto"/>
        <w:right w:val="none" w:sz="0" w:space="0" w:color="auto"/>
      </w:divBdr>
    </w:div>
    <w:div w:id="1512598512">
      <w:bodyDiv w:val="1"/>
      <w:marLeft w:val="0"/>
      <w:marRight w:val="0"/>
      <w:marTop w:val="0"/>
      <w:marBottom w:val="0"/>
      <w:divBdr>
        <w:top w:val="none" w:sz="0" w:space="0" w:color="auto"/>
        <w:left w:val="none" w:sz="0" w:space="0" w:color="auto"/>
        <w:bottom w:val="none" w:sz="0" w:space="0" w:color="auto"/>
        <w:right w:val="none" w:sz="0" w:space="0" w:color="auto"/>
      </w:divBdr>
      <w:divsChild>
        <w:div w:id="174613446">
          <w:marLeft w:val="0"/>
          <w:marRight w:val="0"/>
          <w:marTop w:val="0"/>
          <w:marBottom w:val="0"/>
          <w:divBdr>
            <w:top w:val="none" w:sz="0" w:space="0" w:color="auto"/>
            <w:left w:val="none" w:sz="0" w:space="0" w:color="auto"/>
            <w:bottom w:val="none" w:sz="0" w:space="0" w:color="auto"/>
            <w:right w:val="none" w:sz="0" w:space="0" w:color="auto"/>
          </w:divBdr>
          <w:divsChild>
            <w:div w:id="1587378341">
              <w:marLeft w:val="0"/>
              <w:marRight w:val="0"/>
              <w:marTop w:val="0"/>
              <w:marBottom w:val="0"/>
              <w:divBdr>
                <w:top w:val="none" w:sz="0" w:space="0" w:color="auto"/>
                <w:left w:val="none" w:sz="0" w:space="0" w:color="auto"/>
                <w:bottom w:val="none" w:sz="0" w:space="0" w:color="auto"/>
                <w:right w:val="none" w:sz="0" w:space="0" w:color="auto"/>
              </w:divBdr>
            </w:div>
          </w:divsChild>
        </w:div>
        <w:div w:id="331109658">
          <w:marLeft w:val="0"/>
          <w:marRight w:val="0"/>
          <w:marTop w:val="0"/>
          <w:marBottom w:val="0"/>
          <w:divBdr>
            <w:top w:val="none" w:sz="0" w:space="0" w:color="auto"/>
            <w:left w:val="none" w:sz="0" w:space="0" w:color="auto"/>
            <w:bottom w:val="none" w:sz="0" w:space="0" w:color="auto"/>
            <w:right w:val="none" w:sz="0" w:space="0" w:color="auto"/>
          </w:divBdr>
          <w:divsChild>
            <w:div w:id="1247154911">
              <w:marLeft w:val="0"/>
              <w:marRight w:val="0"/>
              <w:marTop w:val="0"/>
              <w:marBottom w:val="0"/>
              <w:divBdr>
                <w:top w:val="none" w:sz="0" w:space="0" w:color="auto"/>
                <w:left w:val="none" w:sz="0" w:space="0" w:color="auto"/>
                <w:bottom w:val="none" w:sz="0" w:space="0" w:color="auto"/>
                <w:right w:val="none" w:sz="0" w:space="0" w:color="auto"/>
              </w:divBdr>
            </w:div>
          </w:divsChild>
        </w:div>
        <w:div w:id="982656458">
          <w:marLeft w:val="0"/>
          <w:marRight w:val="0"/>
          <w:marTop w:val="0"/>
          <w:marBottom w:val="0"/>
          <w:divBdr>
            <w:top w:val="none" w:sz="0" w:space="0" w:color="auto"/>
            <w:left w:val="none" w:sz="0" w:space="0" w:color="auto"/>
            <w:bottom w:val="none" w:sz="0" w:space="0" w:color="auto"/>
            <w:right w:val="none" w:sz="0" w:space="0" w:color="auto"/>
          </w:divBdr>
          <w:divsChild>
            <w:div w:id="15105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zkaa\Desktop\S%20p%20e%20c%20y%20f%20i%20k%20a%20c%20j%20a%20%20%20I%20s%20t%20o%20t%20n%20y%20c%20h%20%20%20W%20a%20r%20u%20n%20k%20&#243;%20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5E08-EFA7-4378-A6E1-75412CCA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 p e c y f i k a c j a   I s t o t n y c h   W a r u n k ó w.dot</Template>
  <TotalTime>16</TotalTime>
  <Pages>1</Pages>
  <Words>4083</Words>
  <Characters>24502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S p e c y f i k a c j a   I s t o t n y c h   W a r u n k ó w</vt:lpstr>
    </vt:vector>
  </TitlesOfParts>
  <Company>ZTM</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   I s t o t n y c h   W a r u n k ó w</dc:title>
  <dc:subject/>
  <dc:creator>Agnieszka Liszka</dc:creator>
  <cp:keywords/>
  <cp:lastModifiedBy>Agnieszka Liszka</cp:lastModifiedBy>
  <cp:revision>8</cp:revision>
  <cp:lastPrinted>2024-01-05T13:31:00Z</cp:lastPrinted>
  <dcterms:created xsi:type="dcterms:W3CDTF">2024-01-03T13:01:00Z</dcterms:created>
  <dcterms:modified xsi:type="dcterms:W3CDTF">2024-01-05T13:31:00Z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1066667489</vt:i4>
  </property>
</Properties>
</file>