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7D04B2A3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E1FF7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F658F" w:rsidRPr="009E1FF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9E1FF7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C0EAA83" w14:textId="19B0405B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9A19197" w14:textId="665B1FFA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50E696A8" w14:textId="392E86E5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48F9CD31" w14:textId="3241AE03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CBD816F" w14:textId="2D1B38B9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085BC9EE" w14:textId="445E7631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76E9219F" w14:textId="68BBB936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04BD2E8D" w14:textId="77777777" w:rsidR="00303EF5" w:rsidRPr="009E1FF7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B56E2BB" w14:textId="0CAF868C" w:rsidR="00CE55EC" w:rsidRDefault="00303EF5" w:rsidP="00CE55EC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9E1FF7">
        <w:rPr>
          <w:rFonts w:ascii="Times New Roman" w:hAnsi="Times New Roman" w:cs="Times New Roman"/>
          <w:sz w:val="24"/>
          <w:szCs w:val="24"/>
        </w:rPr>
        <w:t xml:space="preserve">Link do postępowania: </w:t>
      </w:r>
      <w:hyperlink r:id="rId7" w:history="1">
        <w:r w:rsidR="009E1FF7" w:rsidRPr="002A2869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https://ezamowienia.gov.pl/mo-client-board/bzp/notice-details/2022%2FBZP%2000475286%2F01</w:t>
        </w:r>
      </w:hyperlink>
    </w:p>
    <w:p w14:paraId="2E2636A6" w14:textId="77777777" w:rsidR="009E1FF7" w:rsidRPr="009E1FF7" w:rsidRDefault="009E1FF7" w:rsidP="009E1FF7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</w:p>
    <w:p w14:paraId="796F22DE" w14:textId="77777777" w:rsidR="007E1A4C" w:rsidRPr="009E1FF7" w:rsidRDefault="007E1A4C" w:rsidP="007E1A4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3E9D33EE" w14:textId="5B403FAC" w:rsidR="00303EF5" w:rsidRPr="009E1FF7" w:rsidRDefault="00303EF5" w:rsidP="00303EF5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E1FF7">
        <w:rPr>
          <w:rFonts w:ascii="Times New Roman" w:hAnsi="Times New Roman" w:cs="Times New Roman"/>
          <w:sz w:val="24"/>
          <w:szCs w:val="24"/>
        </w:rPr>
        <w:t xml:space="preserve"> ID postępowania </w:t>
      </w:r>
      <w:proofErr w:type="spellStart"/>
      <w:r w:rsidRPr="009E1FF7">
        <w:rPr>
          <w:rFonts w:ascii="Times New Roman" w:hAnsi="Times New Roman" w:cs="Times New Roman"/>
          <w:sz w:val="24"/>
          <w:szCs w:val="24"/>
        </w:rPr>
        <w:t>miniPortal</w:t>
      </w:r>
      <w:proofErr w:type="spellEnd"/>
      <w:r w:rsidRPr="009E1FF7">
        <w:rPr>
          <w:rFonts w:ascii="Times New Roman" w:hAnsi="Times New Roman" w:cs="Times New Roman"/>
          <w:sz w:val="24"/>
          <w:szCs w:val="24"/>
        </w:rPr>
        <w:t xml:space="preserve">:  </w:t>
      </w:r>
      <w:r w:rsidR="009E1FF7" w:rsidRPr="009E1F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f2ed2cc8-235f-49cb-80b2-21630e2be6e0</w:t>
      </w:r>
    </w:p>
    <w:p w14:paraId="4A3768EB" w14:textId="77777777" w:rsidR="009E1FF7" w:rsidRPr="009E1FF7" w:rsidRDefault="009E1FF7" w:rsidP="009E1FF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AD78C8A" w14:textId="77777777" w:rsidR="009E1FF7" w:rsidRPr="009E1FF7" w:rsidRDefault="009E1FF7" w:rsidP="009E1FF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562ECE47" w14:textId="77777777" w:rsidR="00C76BC5" w:rsidRPr="009E1FF7" w:rsidRDefault="00C76BC5">
      <w:pPr>
        <w:rPr>
          <w:rFonts w:ascii="Times New Roman" w:hAnsi="Times New Roman" w:cs="Times New Roman"/>
          <w:sz w:val="24"/>
          <w:szCs w:val="24"/>
        </w:rPr>
      </w:pPr>
    </w:p>
    <w:sectPr w:rsidR="00C76BC5" w:rsidRPr="009E1FF7" w:rsidSect="008F723C">
      <w:headerReference w:type="default" r:id="rId8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E675" w14:textId="77777777" w:rsidR="0055276F" w:rsidRDefault="0055276F" w:rsidP="00E152F1">
      <w:r>
        <w:separator/>
      </w:r>
    </w:p>
  </w:endnote>
  <w:endnote w:type="continuationSeparator" w:id="0">
    <w:p w14:paraId="765936D0" w14:textId="77777777" w:rsidR="0055276F" w:rsidRDefault="0055276F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DEA1" w14:textId="77777777" w:rsidR="0055276F" w:rsidRDefault="0055276F" w:rsidP="00E152F1">
      <w:r>
        <w:separator/>
      </w:r>
    </w:p>
  </w:footnote>
  <w:footnote w:type="continuationSeparator" w:id="0">
    <w:p w14:paraId="23E03F8A" w14:textId="77777777" w:rsidR="0055276F" w:rsidRDefault="0055276F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28734E28" w:rsidR="00E152F1" w:rsidRPr="001F658F" w:rsidRDefault="0025559C">
    <w:pPr>
      <w:pStyle w:val="Nagwek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11</w:t>
    </w:r>
    <w:r w:rsidR="00E152F1" w:rsidRPr="001F658F">
      <w:rPr>
        <w:rFonts w:ascii="Times New Roman" w:hAnsi="Times New Roman" w:cs="Times New Roman"/>
        <w:b/>
        <w:sz w:val="20"/>
        <w:szCs w:val="20"/>
      </w:rPr>
      <w:t>/202</w:t>
    </w:r>
    <w:r w:rsidR="004769AA">
      <w:rPr>
        <w:rFonts w:ascii="Times New Roman" w:hAnsi="Times New Roman" w:cs="Times New Roman"/>
        <w:b/>
        <w:sz w:val="20"/>
        <w:szCs w:val="20"/>
      </w:rPr>
      <w:t>2</w:t>
    </w:r>
    <w:r w:rsidR="001F658F">
      <w:rPr>
        <w:rFonts w:ascii="Times New Roman" w:hAnsi="Times New Roman" w:cs="Times New Roman"/>
        <w:b/>
        <w:sz w:val="20"/>
        <w:szCs w:val="20"/>
      </w:rPr>
      <w:t xml:space="preserve"> </w:t>
    </w:r>
    <w:r w:rsidR="001F658F" w:rsidRPr="001F658F">
      <w:rPr>
        <w:rFonts w:ascii="Times New Roman" w:hAnsi="Times New Roman" w:cs="Times New Roman"/>
        <w:b/>
        <w:sz w:val="20"/>
        <w:szCs w:val="20"/>
      </w:rPr>
      <w:t>„Usługi konwojowania wartości pieniężnych będących w dyspozycji ZTM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8411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37C19"/>
    <w:rsid w:val="001F658F"/>
    <w:rsid w:val="0025559C"/>
    <w:rsid w:val="00303EF5"/>
    <w:rsid w:val="00391F4A"/>
    <w:rsid w:val="00457D89"/>
    <w:rsid w:val="004769AA"/>
    <w:rsid w:val="0055276F"/>
    <w:rsid w:val="006F62A4"/>
    <w:rsid w:val="00762A49"/>
    <w:rsid w:val="007E1A4C"/>
    <w:rsid w:val="008F723C"/>
    <w:rsid w:val="009E1FF7"/>
    <w:rsid w:val="00AB5924"/>
    <w:rsid w:val="00AB67BC"/>
    <w:rsid w:val="00B41E22"/>
    <w:rsid w:val="00B43E2A"/>
    <w:rsid w:val="00C76BC5"/>
    <w:rsid w:val="00CE55EC"/>
    <w:rsid w:val="00DA78B3"/>
    <w:rsid w:val="00E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6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mo-client-board/bzp/notice-details/2022%2FBZP%2000475286%2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45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12</cp:revision>
  <cp:lastPrinted>2022-12-05T09:32:00Z</cp:lastPrinted>
  <dcterms:created xsi:type="dcterms:W3CDTF">2021-11-04T10:45:00Z</dcterms:created>
  <dcterms:modified xsi:type="dcterms:W3CDTF">2022-12-05T09:32:00Z</dcterms:modified>
</cp:coreProperties>
</file>