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5B6A1895" w:rsidR="00303EF5" w:rsidRPr="00303EF5" w:rsidRDefault="00303EF5" w:rsidP="00303EF5">
      <w:pPr>
        <w:ind w:left="284" w:hanging="284"/>
        <w:jc w:val="right"/>
        <w:rPr>
          <w:rFonts w:ascii="Cambria" w:hAnsi="Cambria"/>
          <w:b/>
          <w:bCs/>
          <w:sz w:val="18"/>
          <w:szCs w:val="18"/>
        </w:rPr>
      </w:pPr>
      <w:r w:rsidRPr="00303EF5">
        <w:rPr>
          <w:rFonts w:ascii="Cambria" w:hAnsi="Cambria"/>
          <w:b/>
          <w:bCs/>
          <w:sz w:val="18"/>
          <w:szCs w:val="18"/>
        </w:rPr>
        <w:t xml:space="preserve">Załącznik Nr </w:t>
      </w:r>
      <w:r w:rsidR="003072AA">
        <w:rPr>
          <w:rFonts w:ascii="Cambria" w:hAnsi="Cambria"/>
          <w:b/>
          <w:bCs/>
          <w:sz w:val="18"/>
          <w:szCs w:val="18"/>
        </w:rPr>
        <w:t>10</w:t>
      </w:r>
      <w:r w:rsidRPr="00303EF5">
        <w:rPr>
          <w:rFonts w:ascii="Cambria" w:hAnsi="Cambria"/>
          <w:b/>
          <w:bCs/>
          <w:sz w:val="18"/>
          <w:szCs w:val="18"/>
        </w:rPr>
        <w:t xml:space="preserve"> do SWZ</w:t>
      </w:r>
    </w:p>
    <w:p w14:paraId="3C0EAA83" w14:textId="19B0405B" w:rsidR="00303EF5" w:rsidRDefault="00303EF5" w:rsidP="00303EF5">
      <w:pPr>
        <w:ind w:left="284" w:hanging="284"/>
        <w:jc w:val="right"/>
      </w:pPr>
    </w:p>
    <w:p w14:paraId="19A19197" w14:textId="665B1FFA" w:rsidR="00303EF5" w:rsidRDefault="00303EF5" w:rsidP="00303EF5">
      <w:pPr>
        <w:ind w:left="284" w:hanging="284"/>
        <w:jc w:val="right"/>
      </w:pPr>
    </w:p>
    <w:p w14:paraId="50E696A8" w14:textId="392E86E5" w:rsidR="00303EF5" w:rsidRDefault="00303EF5" w:rsidP="00303EF5">
      <w:pPr>
        <w:ind w:left="284" w:hanging="284"/>
        <w:jc w:val="right"/>
      </w:pPr>
    </w:p>
    <w:p w14:paraId="48F9CD31" w14:textId="3241AE03" w:rsidR="00303EF5" w:rsidRDefault="00303EF5" w:rsidP="00303EF5">
      <w:pPr>
        <w:ind w:left="284" w:hanging="284"/>
        <w:jc w:val="right"/>
      </w:pPr>
    </w:p>
    <w:p w14:paraId="1CBD816F" w14:textId="2D1B38B9" w:rsidR="00303EF5" w:rsidRDefault="00303EF5" w:rsidP="00303EF5">
      <w:pPr>
        <w:ind w:left="284" w:hanging="284"/>
        <w:jc w:val="right"/>
      </w:pPr>
    </w:p>
    <w:p w14:paraId="085BC9EE" w14:textId="445E7631" w:rsidR="00303EF5" w:rsidRDefault="00303EF5" w:rsidP="00303EF5">
      <w:pPr>
        <w:ind w:left="284" w:hanging="284"/>
        <w:jc w:val="right"/>
      </w:pPr>
    </w:p>
    <w:p w14:paraId="76E9219F" w14:textId="68BBB936" w:rsidR="00303EF5" w:rsidRDefault="00303EF5" w:rsidP="00303EF5">
      <w:pPr>
        <w:ind w:left="284" w:hanging="284"/>
        <w:jc w:val="right"/>
      </w:pPr>
    </w:p>
    <w:p w14:paraId="04BD2E8D" w14:textId="77777777" w:rsidR="00303EF5" w:rsidRDefault="00303EF5" w:rsidP="00303EF5">
      <w:pPr>
        <w:ind w:left="284" w:hanging="284"/>
        <w:jc w:val="right"/>
      </w:pPr>
    </w:p>
    <w:p w14:paraId="054D1B20" w14:textId="0702A52A" w:rsidR="00891D58" w:rsidRDefault="00303EF5" w:rsidP="00891D58">
      <w:pPr>
        <w:pStyle w:val="Akapitzlist"/>
        <w:numPr>
          <w:ilvl w:val="0"/>
          <w:numId w:val="2"/>
        </w:numPr>
      </w:pPr>
      <w:r w:rsidRPr="00891D58">
        <w:rPr>
          <w:rFonts w:ascii="Cambria" w:hAnsi="Cambria"/>
        </w:rPr>
        <w:t xml:space="preserve">Link do postępowania: </w:t>
      </w:r>
      <w:r w:rsidR="00C51EAF">
        <w:t xml:space="preserve"> </w:t>
      </w:r>
      <w:hyperlink r:id="rId7" w:history="1">
        <w:r w:rsidR="00750EA6" w:rsidRPr="00106EEF">
          <w:rPr>
            <w:rStyle w:val="Hipercze"/>
          </w:rPr>
          <w:t>https://ezamowienia.gov.pl/mo-client-board/bzp/notice-details/2022%2FBZP%2000451073%2F01</w:t>
        </w:r>
      </w:hyperlink>
    </w:p>
    <w:p w14:paraId="6C4D2698" w14:textId="77777777" w:rsidR="00750EA6" w:rsidRDefault="00750EA6" w:rsidP="00750EA6">
      <w:pPr>
        <w:pStyle w:val="Akapitzlist"/>
      </w:pPr>
    </w:p>
    <w:p w14:paraId="46403BCA" w14:textId="77777777" w:rsidR="00891D58" w:rsidRDefault="00891D58" w:rsidP="00891D58">
      <w:pPr>
        <w:pStyle w:val="Akapitzlist"/>
      </w:pPr>
    </w:p>
    <w:p w14:paraId="3E9D33EE" w14:textId="7CA8C29E" w:rsidR="00303EF5" w:rsidRPr="00750EA6" w:rsidRDefault="00303EF5" w:rsidP="00891D58">
      <w:pPr>
        <w:pStyle w:val="Akapitzlist"/>
        <w:numPr>
          <w:ilvl w:val="0"/>
          <w:numId w:val="2"/>
        </w:numPr>
      </w:pPr>
      <w:r w:rsidRPr="00891D58">
        <w:rPr>
          <w:rFonts w:ascii="Cambria" w:hAnsi="Cambria"/>
        </w:rPr>
        <w:t xml:space="preserve"> ID postępowania </w:t>
      </w:r>
      <w:proofErr w:type="spellStart"/>
      <w:r w:rsidRPr="00891D58">
        <w:rPr>
          <w:rFonts w:ascii="Cambria" w:hAnsi="Cambria"/>
        </w:rPr>
        <w:t>miniPortal</w:t>
      </w:r>
      <w:proofErr w:type="spellEnd"/>
      <w:r w:rsidRPr="00891D58">
        <w:rPr>
          <w:rFonts w:ascii="Cambria" w:hAnsi="Cambria"/>
        </w:rPr>
        <w:t xml:space="preserve">:  </w:t>
      </w:r>
      <w:r w:rsidR="00750EA6">
        <w:rPr>
          <w:rFonts w:ascii="Roboto" w:hAnsi="Roboto"/>
          <w:color w:val="111111"/>
          <w:shd w:val="clear" w:color="auto" w:fill="FFFFFF"/>
        </w:rPr>
        <w:t>bed166a1-2a0c-43ef-9964-fa16068c71d7</w:t>
      </w:r>
      <w:r w:rsidR="00750EA6">
        <w:rPr>
          <w:rFonts w:ascii="Roboto" w:hAnsi="Roboto"/>
          <w:color w:val="111111"/>
          <w:shd w:val="clear" w:color="auto" w:fill="FFFFFF"/>
        </w:rPr>
        <w:t xml:space="preserve"> </w:t>
      </w:r>
    </w:p>
    <w:p w14:paraId="1E91741C" w14:textId="77777777" w:rsidR="00750EA6" w:rsidRDefault="00750EA6" w:rsidP="00750EA6">
      <w:pPr>
        <w:pStyle w:val="Akapitzlist"/>
      </w:pPr>
    </w:p>
    <w:p w14:paraId="713F2593" w14:textId="77777777" w:rsidR="00750EA6" w:rsidRPr="00891D58" w:rsidRDefault="00750EA6" w:rsidP="00750EA6">
      <w:pPr>
        <w:pStyle w:val="Akapitzlist"/>
      </w:pPr>
    </w:p>
    <w:p w14:paraId="562ECE47" w14:textId="77777777" w:rsidR="00C76BC5" w:rsidRDefault="00C76BC5"/>
    <w:sectPr w:rsidR="00C76BC5" w:rsidSect="008F7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70B4" w14:textId="77777777" w:rsidR="002B6E82" w:rsidRDefault="002B6E82" w:rsidP="00E152F1">
      <w:r>
        <w:separator/>
      </w:r>
    </w:p>
  </w:endnote>
  <w:endnote w:type="continuationSeparator" w:id="0">
    <w:p w14:paraId="68114A65" w14:textId="77777777" w:rsidR="002B6E82" w:rsidRDefault="002B6E82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0400" w14:textId="77777777" w:rsidR="00E805D6" w:rsidRDefault="00E805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77CE" w14:textId="77777777" w:rsidR="00E805D6" w:rsidRDefault="00E805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C167" w14:textId="77777777" w:rsidR="00E805D6" w:rsidRDefault="00E80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C6CA" w14:textId="77777777" w:rsidR="002B6E82" w:rsidRDefault="002B6E82" w:rsidP="00E152F1">
      <w:r>
        <w:separator/>
      </w:r>
    </w:p>
  </w:footnote>
  <w:footnote w:type="continuationSeparator" w:id="0">
    <w:p w14:paraId="733722D3" w14:textId="77777777" w:rsidR="002B6E82" w:rsidRDefault="002B6E82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E559" w14:textId="77777777" w:rsidR="00E805D6" w:rsidRDefault="00E805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71B513BA" w14:textId="266110B5" w:rsidR="00E152F1" w:rsidRPr="003072AA" w:rsidRDefault="003072AA" w:rsidP="003072AA">
    <w:pPr>
      <w:tabs>
        <w:tab w:val="left" w:pos="0"/>
      </w:tabs>
      <w:jc w:val="both"/>
      <w:rPr>
        <w:rFonts w:ascii="Cambria" w:hAnsi="Cambria" w:cs="Times New Roman"/>
        <w:b/>
        <w:bCs/>
        <w:sz w:val="16"/>
        <w:szCs w:val="16"/>
      </w:rPr>
    </w:pPr>
    <w:r>
      <w:rPr>
        <w:rFonts w:ascii="Cambria" w:hAnsi="Cambria" w:cs="Arial"/>
        <w:b/>
        <w:sz w:val="16"/>
        <w:szCs w:val="16"/>
      </w:rPr>
      <w:t>7/2021</w:t>
    </w:r>
    <w:r>
      <w:rPr>
        <w:rFonts w:ascii="Cambria" w:hAnsi="Cambria"/>
        <w:b/>
        <w:sz w:val="16"/>
        <w:szCs w:val="16"/>
      </w:rPr>
      <w:t>„Kompleksowe utrzymanie czystości powierzchni wewnętrznych, utwardzonych terenów zewnętrznych</w:t>
    </w:r>
    <w:r w:rsidR="00E805D6">
      <w:rPr>
        <w:rFonts w:ascii="Cambria" w:hAnsi="Cambria"/>
        <w:b/>
        <w:sz w:val="16"/>
        <w:szCs w:val="16"/>
      </w:rPr>
      <w:t xml:space="preserve"> </w:t>
    </w:r>
    <w:r>
      <w:rPr>
        <w:rFonts w:ascii="Cambria" w:hAnsi="Cambria"/>
        <w:b/>
        <w:sz w:val="16"/>
        <w:szCs w:val="16"/>
      </w:rPr>
      <w:t>Dworca Autobusowego  zlokalizowanego w Kielcach przy ul. Czarnowskiej 12 oraz pomieszczeń wynajmowanych przez ZTM w budynku przy  ul. Głowackiego 4 w Kielcach”</w:t>
    </w:r>
    <w:r>
      <w:rPr>
        <w:rFonts w:ascii="Cambria" w:hAnsi="Cambria" w:cs="Arial"/>
        <w:b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45AB" w14:textId="77777777" w:rsidR="00E805D6" w:rsidRDefault="00E805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3688"/>
    <w:multiLevelType w:val="hybridMultilevel"/>
    <w:tmpl w:val="12640A46"/>
    <w:lvl w:ilvl="0" w:tplc="B558A3D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300399">
    <w:abstractNumId w:val="1"/>
  </w:num>
  <w:num w:numId="2" w16cid:durableId="65949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44FFF"/>
    <w:rsid w:val="002247C5"/>
    <w:rsid w:val="002B6E82"/>
    <w:rsid w:val="00303EF5"/>
    <w:rsid w:val="003072AA"/>
    <w:rsid w:val="00750EA6"/>
    <w:rsid w:val="00762A49"/>
    <w:rsid w:val="00891D58"/>
    <w:rsid w:val="008F723C"/>
    <w:rsid w:val="00AB5924"/>
    <w:rsid w:val="00B03CBC"/>
    <w:rsid w:val="00B41E22"/>
    <w:rsid w:val="00B96E0C"/>
    <w:rsid w:val="00C51EAF"/>
    <w:rsid w:val="00C76BC5"/>
    <w:rsid w:val="00D62F5C"/>
    <w:rsid w:val="00E152F1"/>
    <w:rsid w:val="00E8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o-client-board/bzp/notice-details/2022%2FBZP%2000451073%2F0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8</cp:revision>
  <dcterms:created xsi:type="dcterms:W3CDTF">2021-11-04T10:45:00Z</dcterms:created>
  <dcterms:modified xsi:type="dcterms:W3CDTF">2022-11-22T09:37:00Z</dcterms:modified>
</cp:coreProperties>
</file>