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595C4D5C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7a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802A5C9" w14:textId="77777777" w:rsidR="006B5F5D" w:rsidRDefault="006B5F5D" w:rsidP="006B5F5D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89ED10E" w14:textId="77777777" w:rsidR="006B5F5D" w:rsidRDefault="006B5F5D" w:rsidP="006B5F5D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8E2BEC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D76E08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51345E59" w14:textId="77777777" w:rsidR="008A4D54" w:rsidRPr="00D76E08" w:rsidRDefault="008A4D54" w:rsidP="008A4D5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D76E08">
        <w:rPr>
          <w:rFonts w:ascii="Times New Roman" w:hAnsi="Times New Roman" w:cs="Times New Roman"/>
        </w:rPr>
        <w:t xml:space="preserve"> na potrzeby postępowania o udzielenie zamówienia publicznego pn.</w:t>
      </w:r>
      <w:r w:rsidRPr="00D76E08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D76E08">
        <w:rPr>
          <w:rFonts w:ascii="Times New Roman" w:hAnsi="Times New Roman" w:cs="Times New Roman"/>
          <w:b/>
          <w:bCs/>
          <w:i/>
          <w:iCs/>
        </w:rPr>
        <w:t>Zeroemisyjny transport publiczny w centrum Kielc - zakup taboru wraz z infrastrukturą ładowania</w:t>
      </w: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246399D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EB0BFA">
        <w:rPr>
          <w:rFonts w:ascii="Times New Roman" w:hAnsi="Times New Roman" w:cs="Times New Roman"/>
        </w:rPr>
        <w:t xml:space="preserve">                     </w:t>
      </w:r>
      <w:r w:rsidRPr="008A4D54">
        <w:rPr>
          <w:rFonts w:ascii="Times New Roman" w:hAnsi="Times New Roman" w:cs="Times New Roman"/>
        </w:rPr>
        <w:t>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C958" w14:textId="77777777" w:rsidR="00365562" w:rsidRDefault="00365562" w:rsidP="00D81585">
      <w:pPr>
        <w:spacing w:after="0" w:line="240" w:lineRule="auto"/>
      </w:pPr>
      <w:r>
        <w:separator/>
      </w:r>
    </w:p>
  </w:endnote>
  <w:endnote w:type="continuationSeparator" w:id="0">
    <w:p w14:paraId="1ED14E3D" w14:textId="77777777" w:rsidR="00365562" w:rsidRDefault="0036556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B581" w14:textId="77777777" w:rsidR="00365562" w:rsidRDefault="00365562" w:rsidP="00D81585">
      <w:pPr>
        <w:spacing w:after="0" w:line="240" w:lineRule="auto"/>
      </w:pPr>
      <w:r>
        <w:separator/>
      </w:r>
    </w:p>
  </w:footnote>
  <w:footnote w:type="continuationSeparator" w:id="0">
    <w:p w14:paraId="47F64A25" w14:textId="77777777" w:rsidR="00365562" w:rsidRDefault="00365562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1F57" w14:textId="6F5E23C3" w:rsidR="008A4D54" w:rsidRDefault="004D5D30" w:rsidP="008A4D54">
    <w:pPr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9</w:t>
    </w:r>
    <w:r w:rsidR="008A4D54">
      <w:rPr>
        <w:rFonts w:ascii="Times New Roman" w:hAnsi="Times New Roman" w:cs="Times New Roman"/>
        <w:b/>
        <w:bCs/>
        <w:i/>
        <w:iCs/>
        <w:sz w:val="20"/>
        <w:szCs w:val="20"/>
      </w:rPr>
      <w:t>/2025 – Zeroemisyjny transport publiczny w centrum Kielc - zakup taboru wraz z infrastrukturą ładowania</w:t>
    </w:r>
  </w:p>
  <w:p w14:paraId="07856A3A" w14:textId="77777777" w:rsidR="008A4D54" w:rsidRDefault="008A4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E2336"/>
    <w:rsid w:val="00110AA3"/>
    <w:rsid w:val="00121439"/>
    <w:rsid w:val="00162444"/>
    <w:rsid w:val="00164C4B"/>
    <w:rsid w:val="00184C67"/>
    <w:rsid w:val="0019486C"/>
    <w:rsid w:val="002F1996"/>
    <w:rsid w:val="003234A8"/>
    <w:rsid w:val="00365562"/>
    <w:rsid w:val="00392515"/>
    <w:rsid w:val="003B1084"/>
    <w:rsid w:val="003B17BC"/>
    <w:rsid w:val="00462120"/>
    <w:rsid w:val="004B1DD2"/>
    <w:rsid w:val="004D5D30"/>
    <w:rsid w:val="004D7493"/>
    <w:rsid w:val="004E3659"/>
    <w:rsid w:val="00505227"/>
    <w:rsid w:val="00531F7D"/>
    <w:rsid w:val="005B1094"/>
    <w:rsid w:val="005B5344"/>
    <w:rsid w:val="005E21A9"/>
    <w:rsid w:val="00664CCA"/>
    <w:rsid w:val="006B5F5D"/>
    <w:rsid w:val="006B7BF5"/>
    <w:rsid w:val="007C24F5"/>
    <w:rsid w:val="00803D1C"/>
    <w:rsid w:val="00834047"/>
    <w:rsid w:val="008573C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B035E5"/>
    <w:rsid w:val="00BC03FF"/>
    <w:rsid w:val="00C57760"/>
    <w:rsid w:val="00CE7D34"/>
    <w:rsid w:val="00D02901"/>
    <w:rsid w:val="00D10644"/>
    <w:rsid w:val="00D81585"/>
    <w:rsid w:val="00E44E15"/>
    <w:rsid w:val="00EB0BFA"/>
    <w:rsid w:val="00EC2674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7</cp:revision>
  <cp:lastPrinted>2025-09-16T05:37:00Z</cp:lastPrinted>
  <dcterms:created xsi:type="dcterms:W3CDTF">2025-05-15T07:14:00Z</dcterms:created>
  <dcterms:modified xsi:type="dcterms:W3CDTF">2025-09-16T05:37:00Z</dcterms:modified>
</cp:coreProperties>
</file>