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A5F9" w14:textId="77777777" w:rsidR="002A3260" w:rsidRDefault="002A3260" w:rsidP="00BA1E3C">
      <w:pPr>
        <w:spacing w:line="252" w:lineRule="auto"/>
        <w:rPr>
          <w:b/>
          <w:sz w:val="24"/>
          <w:szCs w:val="24"/>
        </w:rPr>
      </w:pPr>
    </w:p>
    <w:p w14:paraId="5A356214" w14:textId="1135017C" w:rsidR="005435CB" w:rsidRPr="005435CB" w:rsidRDefault="005435CB" w:rsidP="005435CB">
      <w:pPr>
        <w:spacing w:line="25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5435CB">
        <w:rPr>
          <w:b/>
          <w:sz w:val="24"/>
          <w:szCs w:val="24"/>
        </w:rPr>
        <w:t>Załącznik Nr 2 do SWZ</w:t>
      </w:r>
    </w:p>
    <w:p w14:paraId="4D008DEE" w14:textId="77777777" w:rsidR="005435CB" w:rsidRPr="005435CB" w:rsidRDefault="005435CB" w:rsidP="005435CB">
      <w:pPr>
        <w:spacing w:line="252" w:lineRule="auto"/>
        <w:jc w:val="right"/>
        <w:rPr>
          <w:b/>
          <w:bCs/>
          <w:sz w:val="22"/>
          <w:szCs w:val="22"/>
        </w:rPr>
      </w:pPr>
    </w:p>
    <w:p w14:paraId="2951B62F" w14:textId="77777777" w:rsidR="005435CB" w:rsidRPr="005435CB" w:rsidRDefault="005435CB" w:rsidP="005435CB">
      <w:pPr>
        <w:spacing w:line="252" w:lineRule="auto"/>
        <w:jc w:val="right"/>
        <w:rPr>
          <w:b/>
          <w:bCs/>
          <w:sz w:val="22"/>
          <w:szCs w:val="22"/>
        </w:rPr>
      </w:pPr>
    </w:p>
    <w:p w14:paraId="3EC6F0EE" w14:textId="77777777" w:rsidR="005435CB" w:rsidRPr="005435CB" w:rsidRDefault="005435CB" w:rsidP="005435CB">
      <w:pPr>
        <w:spacing w:line="252" w:lineRule="auto"/>
        <w:jc w:val="right"/>
        <w:rPr>
          <w:b/>
          <w:bCs/>
          <w:sz w:val="22"/>
          <w:szCs w:val="22"/>
        </w:rPr>
      </w:pPr>
    </w:p>
    <w:p w14:paraId="7115BBB7" w14:textId="77777777" w:rsidR="005435CB" w:rsidRPr="005435CB" w:rsidRDefault="005435CB" w:rsidP="005435CB">
      <w:pPr>
        <w:spacing w:line="252" w:lineRule="auto"/>
        <w:ind w:left="284" w:hanging="284"/>
        <w:jc w:val="both"/>
        <w:rPr>
          <w:sz w:val="22"/>
          <w:szCs w:val="22"/>
        </w:rPr>
      </w:pPr>
      <w:r w:rsidRPr="005435CB">
        <w:rPr>
          <w:sz w:val="22"/>
          <w:szCs w:val="22"/>
        </w:rPr>
        <w:t xml:space="preserve">.......................................................                                     </w:t>
      </w:r>
    </w:p>
    <w:p w14:paraId="69CF52D7" w14:textId="77777777" w:rsidR="005435CB" w:rsidRPr="005435CB" w:rsidRDefault="005435CB" w:rsidP="005435CB">
      <w:pPr>
        <w:spacing w:line="252" w:lineRule="auto"/>
        <w:ind w:left="284" w:hanging="284"/>
        <w:jc w:val="both"/>
        <w:rPr>
          <w:sz w:val="22"/>
          <w:szCs w:val="22"/>
        </w:rPr>
      </w:pPr>
      <w:r w:rsidRPr="005435CB">
        <w:rPr>
          <w:sz w:val="22"/>
          <w:szCs w:val="22"/>
        </w:rPr>
        <w:t>Nazwa i adres Wykonawcy</w:t>
      </w:r>
    </w:p>
    <w:p w14:paraId="51A9E995" w14:textId="77777777" w:rsidR="005435CB" w:rsidRPr="005435CB" w:rsidRDefault="005435CB" w:rsidP="005435CB">
      <w:pPr>
        <w:spacing w:line="252" w:lineRule="auto"/>
        <w:ind w:left="284" w:hanging="284"/>
        <w:jc w:val="both"/>
        <w:rPr>
          <w:sz w:val="22"/>
          <w:szCs w:val="22"/>
        </w:rPr>
      </w:pPr>
    </w:p>
    <w:p w14:paraId="7E72CD0C" w14:textId="77777777" w:rsidR="005435CB" w:rsidRPr="005435CB" w:rsidRDefault="005435CB" w:rsidP="005435CB">
      <w:pPr>
        <w:spacing w:line="252" w:lineRule="auto"/>
        <w:ind w:left="284" w:hanging="284"/>
        <w:jc w:val="both"/>
        <w:rPr>
          <w:sz w:val="22"/>
          <w:szCs w:val="22"/>
        </w:rPr>
      </w:pPr>
    </w:p>
    <w:p w14:paraId="15312FFC" w14:textId="77777777" w:rsidR="005435CB" w:rsidRPr="005435CB" w:rsidRDefault="005435CB" w:rsidP="005435CB">
      <w:pPr>
        <w:spacing w:line="252" w:lineRule="auto"/>
        <w:jc w:val="both"/>
        <w:rPr>
          <w:sz w:val="22"/>
          <w:szCs w:val="22"/>
        </w:rPr>
      </w:pPr>
    </w:p>
    <w:p w14:paraId="1B0A9C4F" w14:textId="77777777" w:rsidR="005435CB" w:rsidRPr="005435CB" w:rsidRDefault="005435CB" w:rsidP="005435CB">
      <w:pPr>
        <w:widowControl w:val="0"/>
        <w:suppressAutoHyphens w:val="0"/>
        <w:spacing w:line="252" w:lineRule="auto"/>
        <w:ind w:right="40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Zarejestrowany adres Wykonawcy:</w:t>
      </w:r>
    </w:p>
    <w:p w14:paraId="011B3A4D" w14:textId="77777777" w:rsidR="005435CB" w:rsidRPr="005435CB" w:rsidRDefault="005435CB" w:rsidP="005435CB">
      <w:pPr>
        <w:widowControl w:val="0"/>
        <w:tabs>
          <w:tab w:val="left" w:leader="dot" w:pos="5618"/>
          <w:tab w:val="left" w:leader="dot" w:pos="9072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ulica ………………………………………………… nr domu ….……..…….…..………..……………</w:t>
      </w:r>
    </w:p>
    <w:p w14:paraId="0C9846E9" w14:textId="77777777" w:rsidR="005435CB" w:rsidRPr="005435CB" w:rsidRDefault="005435CB" w:rsidP="005435CB">
      <w:pPr>
        <w:widowControl w:val="0"/>
        <w:tabs>
          <w:tab w:val="left" w:leader="dot" w:pos="3785"/>
          <w:tab w:val="left" w:leader="dot" w:pos="9072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kod …………………………… miejscowość .……………………..………….…….………….…….…</w:t>
      </w:r>
    </w:p>
    <w:p w14:paraId="48E50F31" w14:textId="77777777" w:rsidR="005435CB" w:rsidRPr="005435CB" w:rsidRDefault="005435CB" w:rsidP="005435CB">
      <w:pPr>
        <w:widowControl w:val="0"/>
        <w:tabs>
          <w:tab w:val="left" w:leader="dot" w:pos="3055"/>
          <w:tab w:val="left" w:leader="dot" w:pos="9072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powiat…………………….województwo……………………….……….…….…….…………..………</w:t>
      </w:r>
    </w:p>
    <w:p w14:paraId="1684B923" w14:textId="77777777" w:rsidR="005435CB" w:rsidRPr="005435CB" w:rsidRDefault="005435CB" w:rsidP="005435CB">
      <w:pPr>
        <w:widowControl w:val="0"/>
        <w:tabs>
          <w:tab w:val="left" w:leader="dot" w:pos="2522"/>
          <w:tab w:val="left" w:leader="dot" w:pos="9072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tel. :………………………… fax: ………………..… e-mail: ……..………….……………..….……….</w:t>
      </w:r>
    </w:p>
    <w:p w14:paraId="7CBF25EA" w14:textId="77777777" w:rsidR="005435CB" w:rsidRPr="005435CB" w:rsidRDefault="005435CB" w:rsidP="005435CB">
      <w:pPr>
        <w:widowControl w:val="0"/>
        <w:tabs>
          <w:tab w:val="left" w:leader="dot" w:pos="2518"/>
          <w:tab w:val="left" w:leader="dot" w:pos="9072"/>
          <w:tab w:val="left" w:leader="dot" w:pos="9495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NIP: …………………….. Bank/Nr konta: …………..………………………………………..…………</w:t>
      </w:r>
    </w:p>
    <w:p w14:paraId="4C1E76AC" w14:textId="77777777" w:rsidR="005435CB" w:rsidRPr="005435CB" w:rsidRDefault="005435CB" w:rsidP="005435CB">
      <w:pPr>
        <w:widowControl w:val="0"/>
        <w:tabs>
          <w:tab w:val="left" w:leader="dot" w:pos="7361"/>
          <w:tab w:val="left" w:leader="dot" w:pos="9072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Adres skrytki EPUAP: ……………………………………...…………………………………..………...</w:t>
      </w:r>
    </w:p>
    <w:p w14:paraId="47BB7748" w14:textId="77777777" w:rsidR="005435CB" w:rsidRPr="005435CB" w:rsidRDefault="005435CB" w:rsidP="005435CB">
      <w:pPr>
        <w:widowControl w:val="0"/>
        <w:shd w:val="clear" w:color="auto" w:fill="FFFFFF"/>
        <w:tabs>
          <w:tab w:val="left" w:leader="dot" w:pos="9072"/>
        </w:tabs>
        <w:suppressAutoHyphens w:val="0"/>
        <w:spacing w:line="276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Czy wykonawca jest mikroprzedsiębiorstwem bądź małym lub średnim przedsiębiorstwem: TAK/NIE</w:t>
      </w:r>
    </w:p>
    <w:p w14:paraId="7DDBD3FA" w14:textId="77777777" w:rsidR="005435CB" w:rsidRPr="005435CB" w:rsidRDefault="005435CB" w:rsidP="005435CB">
      <w:pPr>
        <w:widowControl w:val="0"/>
        <w:tabs>
          <w:tab w:val="left" w:leader="dot" w:pos="9072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Numer bankowego rachunku rozliczeniowego, w ramach którego istnieje możliwość dokonania zapłaty mechanizmem podzielonej płatności:</w:t>
      </w:r>
    </w:p>
    <w:p w14:paraId="75602151" w14:textId="77777777" w:rsidR="005435CB" w:rsidRPr="005435CB" w:rsidRDefault="005435CB" w:rsidP="005435CB">
      <w:pPr>
        <w:widowControl w:val="0"/>
        <w:tabs>
          <w:tab w:val="left" w:leader="dot" w:pos="9072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……………..………………………………………………………………………………….…</w:t>
      </w:r>
    </w:p>
    <w:p w14:paraId="03EB183D" w14:textId="77777777" w:rsidR="005435CB" w:rsidRPr="005435CB" w:rsidRDefault="005435CB" w:rsidP="005435CB">
      <w:pPr>
        <w:widowControl w:val="0"/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Do kontaktów z Zamawiającym w czasie trwania postępowania o udzielenie zamówienia wyznaczamy (imię i nazwisko) ……………….….…..………………………………..……………………………….</w:t>
      </w:r>
    </w:p>
    <w:p w14:paraId="6D0DA0B8" w14:textId="77777777" w:rsidR="005435CB" w:rsidRPr="005435CB" w:rsidRDefault="005435CB" w:rsidP="005435CB">
      <w:pPr>
        <w:widowControl w:val="0"/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tel.: ….………………………… e-mail: ……………...……….………………………….……………..</w:t>
      </w:r>
    </w:p>
    <w:p w14:paraId="3EDB9467" w14:textId="77777777" w:rsidR="005435CB" w:rsidRPr="005435CB" w:rsidRDefault="005435CB" w:rsidP="005435CB">
      <w:pPr>
        <w:widowControl w:val="0"/>
        <w:tabs>
          <w:tab w:val="left" w:leader="dot" w:pos="7692"/>
          <w:tab w:val="left" w:leader="dot" w:pos="7735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Osoba (osoby) uprawniona do podpisania umowy: ……………………………………..………………..</w:t>
      </w:r>
    </w:p>
    <w:p w14:paraId="08D8FA14" w14:textId="77777777" w:rsidR="005435CB" w:rsidRPr="005435CB" w:rsidRDefault="005435CB" w:rsidP="005435CB">
      <w:pPr>
        <w:widowControl w:val="0"/>
        <w:tabs>
          <w:tab w:val="left" w:leader="dot" w:pos="7692"/>
          <w:tab w:val="left" w:leader="dot" w:pos="7735"/>
        </w:tabs>
        <w:suppressAutoHyphens w:val="0"/>
        <w:spacing w:line="252" w:lineRule="auto"/>
        <w:jc w:val="both"/>
        <w:rPr>
          <w:rFonts w:eastAsia="Book Antiqua"/>
          <w:sz w:val="22"/>
          <w:szCs w:val="22"/>
          <w:lang w:eastAsia="pl-PL"/>
        </w:rPr>
      </w:pPr>
      <w:r w:rsidRPr="005435CB">
        <w:rPr>
          <w:rFonts w:eastAsia="Book Antiqua"/>
          <w:sz w:val="22"/>
          <w:szCs w:val="22"/>
          <w:lang w:eastAsia="pl-PL"/>
        </w:rPr>
        <w:t>……………………………………………………………………….……………………...……………</w:t>
      </w:r>
    </w:p>
    <w:p w14:paraId="06FE8FC2" w14:textId="77777777" w:rsidR="005435CB" w:rsidRPr="005435CB" w:rsidRDefault="005435CB" w:rsidP="005435CB">
      <w:pPr>
        <w:spacing w:line="360" w:lineRule="auto"/>
        <w:rPr>
          <w:b/>
          <w:color w:val="000000"/>
          <w:sz w:val="22"/>
          <w:szCs w:val="22"/>
          <w:u w:val="single"/>
          <w:lang w:eastAsia="en-US"/>
        </w:rPr>
      </w:pPr>
    </w:p>
    <w:p w14:paraId="4DDBD9FB" w14:textId="77777777" w:rsidR="005435CB" w:rsidRPr="005435CB" w:rsidRDefault="005435CB" w:rsidP="006B3B21">
      <w:pPr>
        <w:spacing w:line="360" w:lineRule="auto"/>
        <w:rPr>
          <w:b/>
          <w:color w:val="000000"/>
          <w:sz w:val="22"/>
          <w:szCs w:val="22"/>
          <w:u w:val="single"/>
          <w:lang w:eastAsia="en-US"/>
        </w:rPr>
      </w:pPr>
    </w:p>
    <w:p w14:paraId="70E4E07F" w14:textId="77777777" w:rsidR="006B3B21" w:rsidRDefault="006B3B21" w:rsidP="005435CB">
      <w:pPr>
        <w:spacing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</w:p>
    <w:p w14:paraId="6FB694C1" w14:textId="77777777" w:rsidR="006B3B21" w:rsidRDefault="006B3B21" w:rsidP="005435CB">
      <w:pPr>
        <w:spacing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</w:p>
    <w:p w14:paraId="0646511F" w14:textId="17854BB8" w:rsidR="005435CB" w:rsidRPr="005435CB" w:rsidRDefault="005435CB" w:rsidP="005435CB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5435CB">
        <w:rPr>
          <w:b/>
          <w:color w:val="000000"/>
          <w:sz w:val="22"/>
          <w:szCs w:val="22"/>
          <w:u w:val="single"/>
          <w:lang w:eastAsia="en-US"/>
        </w:rPr>
        <w:t>O F E R T A</w:t>
      </w:r>
    </w:p>
    <w:p w14:paraId="52A2CB0E" w14:textId="77777777" w:rsidR="005435CB" w:rsidRPr="005435CB" w:rsidRDefault="005435CB" w:rsidP="005435CB">
      <w:pPr>
        <w:spacing w:line="360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4A54CC26" w14:textId="77777777" w:rsidR="005435CB" w:rsidRPr="005435CB" w:rsidRDefault="005435CB" w:rsidP="005435CB">
      <w:pPr>
        <w:spacing w:line="360" w:lineRule="auto"/>
        <w:rPr>
          <w:color w:val="000000"/>
          <w:sz w:val="22"/>
          <w:szCs w:val="22"/>
          <w:lang w:eastAsia="en-US"/>
        </w:rPr>
      </w:pPr>
      <w:r w:rsidRPr="005435CB">
        <w:rPr>
          <w:color w:val="000000"/>
          <w:sz w:val="22"/>
          <w:szCs w:val="22"/>
          <w:lang w:eastAsia="en-US"/>
        </w:rPr>
        <w:t xml:space="preserve">Nawiązując do ogłoszenia o </w:t>
      </w:r>
      <w:r w:rsidRPr="005435CB">
        <w:rPr>
          <w:b/>
          <w:color w:val="000000"/>
          <w:sz w:val="22"/>
          <w:szCs w:val="22"/>
          <w:lang w:eastAsia="en-US"/>
        </w:rPr>
        <w:t>przetargu nieograniczonym</w:t>
      </w:r>
      <w:r w:rsidRPr="005435CB">
        <w:rPr>
          <w:color w:val="000000"/>
          <w:sz w:val="22"/>
          <w:szCs w:val="22"/>
          <w:lang w:eastAsia="en-US"/>
        </w:rPr>
        <w:t xml:space="preserve"> na:</w:t>
      </w:r>
    </w:p>
    <w:p w14:paraId="3228B582" w14:textId="77777777" w:rsidR="005435CB" w:rsidRPr="005435CB" w:rsidRDefault="005435CB" w:rsidP="005435CB">
      <w:pPr>
        <w:suppressAutoHyphens w:val="0"/>
        <w:spacing w:after="160" w:line="259" w:lineRule="auto"/>
        <w:rPr>
          <w:rFonts w:eastAsia="Calibri"/>
          <w:b/>
          <w:bCs/>
          <w:i/>
          <w:iCs/>
          <w:sz w:val="24"/>
          <w:szCs w:val="24"/>
          <w:lang w:eastAsia="pl-PL"/>
        </w:rPr>
      </w:pPr>
      <w:r w:rsidRPr="005435CB">
        <w:rPr>
          <w:rFonts w:eastAsia="Calibri"/>
          <w:b/>
          <w:bCs/>
          <w:i/>
          <w:iCs/>
          <w:sz w:val="24"/>
          <w:szCs w:val="24"/>
          <w:lang w:eastAsia="en-US"/>
        </w:rPr>
        <w:t>Zeroemisyjny transport publiczny w centrum Kielc - zakup taboru wraz z infrastrukturą ładowania</w:t>
      </w:r>
    </w:p>
    <w:p w14:paraId="5EC7FEB0" w14:textId="77777777" w:rsidR="005435CB" w:rsidRPr="005435CB" w:rsidRDefault="005435CB" w:rsidP="005435CB">
      <w:pPr>
        <w:suppressAutoHyphens w:val="0"/>
        <w:jc w:val="both"/>
        <w:rPr>
          <w:b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435CB" w:rsidRPr="005435CB" w14:paraId="5128AE73" w14:textId="77777777" w:rsidTr="007215C6">
        <w:tc>
          <w:tcPr>
            <w:tcW w:w="9777" w:type="dxa"/>
            <w:shd w:val="clear" w:color="auto" w:fill="auto"/>
          </w:tcPr>
          <w:p w14:paraId="39828433" w14:textId="77777777" w:rsidR="005435CB" w:rsidRPr="005435CB" w:rsidRDefault="005435CB" w:rsidP="005435CB">
            <w:pPr>
              <w:widowControl w:val="0"/>
              <w:suppressAutoHyphens w:val="0"/>
              <w:spacing w:line="360" w:lineRule="auto"/>
              <w:ind w:left="322"/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14:paraId="5F165F55" w14:textId="77777777" w:rsidR="005435CB" w:rsidRPr="005435CB" w:rsidRDefault="005435CB" w:rsidP="005435CB">
            <w:pPr>
              <w:widowControl w:val="0"/>
              <w:numPr>
                <w:ilvl w:val="0"/>
                <w:numId w:val="20"/>
              </w:numPr>
              <w:suppressAutoHyphens w:val="0"/>
              <w:spacing w:after="160" w:line="360" w:lineRule="auto"/>
              <w:ind w:left="315" w:hanging="284"/>
              <w:contextualSpacing/>
              <w:jc w:val="both"/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color w:val="000000"/>
                <w:sz w:val="22"/>
                <w:szCs w:val="22"/>
                <w:lang w:eastAsia="en-US"/>
              </w:rPr>
              <w:t xml:space="preserve">Oświadczamy, że oferujemy wykonanie zamówienia za cenę </w:t>
            </w:r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>łączną netto ………………………………………………… zł (słownie: ………………………………. zł) + podatek VAT w ustawowej wysokości ………………………..…………….. zł razem brutto: ……………………….…………zł  (słownie: …...………………….…………………………zł).</w:t>
            </w:r>
          </w:p>
          <w:p w14:paraId="785432AA" w14:textId="77777777" w:rsidR="005435CB" w:rsidRPr="005435CB" w:rsidRDefault="005435CB" w:rsidP="005435C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E497FFC" w14:textId="77777777" w:rsidR="005435CB" w:rsidRPr="005435CB" w:rsidRDefault="005435CB" w:rsidP="005435CB">
      <w:pPr>
        <w:spacing w:line="260" w:lineRule="exact"/>
        <w:rPr>
          <w:b/>
          <w:sz w:val="22"/>
          <w:szCs w:val="22"/>
        </w:rPr>
      </w:pPr>
    </w:p>
    <w:p w14:paraId="1B67F9BC" w14:textId="77777777" w:rsidR="006B3B21" w:rsidRDefault="006B3B21" w:rsidP="005435CB">
      <w:pPr>
        <w:spacing w:line="260" w:lineRule="exact"/>
        <w:jc w:val="center"/>
        <w:rPr>
          <w:b/>
          <w:sz w:val="22"/>
          <w:szCs w:val="22"/>
        </w:rPr>
      </w:pPr>
    </w:p>
    <w:p w14:paraId="1C430824" w14:textId="77777777" w:rsidR="00BA1E3C" w:rsidRDefault="00BA1E3C" w:rsidP="005435CB">
      <w:pPr>
        <w:spacing w:line="260" w:lineRule="exact"/>
        <w:jc w:val="center"/>
        <w:rPr>
          <w:b/>
          <w:sz w:val="22"/>
          <w:szCs w:val="22"/>
        </w:rPr>
      </w:pPr>
    </w:p>
    <w:p w14:paraId="4A1DE799" w14:textId="77777777" w:rsidR="00BA1E3C" w:rsidRDefault="00BA1E3C" w:rsidP="005435CB">
      <w:pPr>
        <w:spacing w:line="260" w:lineRule="exact"/>
        <w:jc w:val="center"/>
        <w:rPr>
          <w:b/>
          <w:sz w:val="22"/>
          <w:szCs w:val="22"/>
        </w:rPr>
      </w:pPr>
    </w:p>
    <w:p w14:paraId="14BFCA21" w14:textId="4A7591D2" w:rsidR="005435CB" w:rsidRPr="005435CB" w:rsidRDefault="005435CB" w:rsidP="005435CB">
      <w:pPr>
        <w:spacing w:line="260" w:lineRule="exact"/>
        <w:jc w:val="center"/>
        <w:rPr>
          <w:b/>
          <w:sz w:val="22"/>
          <w:szCs w:val="22"/>
        </w:rPr>
      </w:pPr>
      <w:r w:rsidRPr="005435CB">
        <w:rPr>
          <w:b/>
          <w:sz w:val="22"/>
          <w:szCs w:val="22"/>
        </w:rPr>
        <w:lastRenderedPageBreak/>
        <w:t>Cena brutto obejmuje:</w:t>
      </w:r>
    </w:p>
    <w:p w14:paraId="1CBA16E7" w14:textId="77777777" w:rsidR="005435CB" w:rsidRPr="005435CB" w:rsidRDefault="005435CB" w:rsidP="005435CB">
      <w:pPr>
        <w:spacing w:line="260" w:lineRule="exact"/>
        <w:jc w:val="center"/>
        <w:rPr>
          <w:i/>
          <w:sz w:val="22"/>
          <w:szCs w:val="22"/>
        </w:rPr>
      </w:pPr>
      <w:r w:rsidRPr="005435CB">
        <w:rPr>
          <w:i/>
          <w:sz w:val="22"/>
          <w:szCs w:val="22"/>
        </w:rPr>
        <w:t>(UWAGA: listę pozycji kosztowych Wykonawca może rozszerzyć wg własnego uznania)</w:t>
      </w:r>
    </w:p>
    <w:p w14:paraId="2A0D5743" w14:textId="77777777" w:rsidR="005435CB" w:rsidRPr="005435CB" w:rsidRDefault="005435CB" w:rsidP="005435CB">
      <w:pPr>
        <w:rPr>
          <w:color w:val="000000"/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435CB" w:rsidRPr="005435CB" w14:paraId="1175C89F" w14:textId="77777777" w:rsidTr="007215C6">
        <w:trPr>
          <w:trHeight w:val="3733"/>
        </w:trPr>
        <w:tc>
          <w:tcPr>
            <w:tcW w:w="9781" w:type="dxa"/>
          </w:tcPr>
          <w:p w14:paraId="5CD979C8" w14:textId="77777777" w:rsidR="005435CB" w:rsidRPr="005435CB" w:rsidRDefault="005435CB" w:rsidP="005435CB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1E21E2B2" w14:textId="77777777" w:rsidR="005435CB" w:rsidRPr="005435CB" w:rsidRDefault="005435CB" w:rsidP="005435CB">
            <w:pPr>
              <w:widowControl w:val="0"/>
              <w:numPr>
                <w:ilvl w:val="0"/>
                <w:numId w:val="18"/>
              </w:numPr>
              <w:suppressAutoHyphens w:val="0"/>
              <w:spacing w:after="160" w:line="360" w:lineRule="auto"/>
              <w:contextualSpacing/>
              <w:jc w:val="both"/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>Cena jednostkowa za każdy autobus wynosi: …………………………zł brutto (słownie: ………………………….……… złotych), w tym podatek VAT w wysokości ustawowej                 ………………………..</w:t>
            </w:r>
          </w:p>
          <w:p w14:paraId="150295DE" w14:textId="77777777" w:rsidR="005435CB" w:rsidRPr="005435CB" w:rsidRDefault="005435CB" w:rsidP="005435CB">
            <w:pPr>
              <w:widowControl w:val="0"/>
              <w:numPr>
                <w:ilvl w:val="0"/>
                <w:numId w:val="18"/>
              </w:numPr>
              <w:suppressAutoHyphens w:val="0"/>
              <w:spacing w:after="160" w:line="360" w:lineRule="auto"/>
              <w:contextualSpacing/>
              <w:jc w:val="both"/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>Cena za dostawę wszystkich autobusów (stanowiąca iloczyn ceny określonej w ust. 1)  i ilości 5 szt. autobusów) wynosi: …………………………zł brutto (słownie: ………………………….……… złotych), w tym podatek VAT w wysokości ustawowej.</w:t>
            </w:r>
          </w:p>
          <w:p w14:paraId="1F3C18E7" w14:textId="77777777" w:rsidR="005435CB" w:rsidRPr="005435CB" w:rsidRDefault="005435CB" w:rsidP="005435CB">
            <w:pPr>
              <w:widowControl w:val="0"/>
              <w:numPr>
                <w:ilvl w:val="0"/>
                <w:numId w:val="18"/>
              </w:numPr>
              <w:suppressAutoHyphens w:val="0"/>
              <w:spacing w:after="160" w:line="360" w:lineRule="auto"/>
              <w:contextualSpacing/>
              <w:jc w:val="both"/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 xml:space="preserve">Cena jednostkowa za każdą ładowarkę </w:t>
            </w:r>
            <w:proofErr w:type="spellStart"/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>zajezdniową</w:t>
            </w:r>
            <w:proofErr w:type="spellEnd"/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 xml:space="preserve"> wynosi: …………………………zł brutto (słownie: ………………………….……… złotych), w tym podatek VAT w wysokości ustawowej.</w:t>
            </w:r>
          </w:p>
          <w:p w14:paraId="5F9412AF" w14:textId="77777777" w:rsidR="005435CB" w:rsidRPr="005435CB" w:rsidRDefault="005435CB" w:rsidP="005435CB">
            <w:pPr>
              <w:widowControl w:val="0"/>
              <w:numPr>
                <w:ilvl w:val="0"/>
                <w:numId w:val="18"/>
              </w:numPr>
              <w:suppressAutoHyphens w:val="0"/>
              <w:spacing w:after="160" w:line="360" w:lineRule="auto"/>
              <w:contextualSpacing/>
              <w:jc w:val="both"/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 xml:space="preserve">Cena za dostawę, posadowienie i uruchomienie wszystkich ładowarek </w:t>
            </w:r>
            <w:proofErr w:type="spellStart"/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>zajezdniowych</w:t>
            </w:r>
            <w:proofErr w:type="spellEnd"/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 xml:space="preserve"> (stanowiąca iloczyn ceny określonej w pkt. 3 i ilości 3 szt. urządzeń) wynosi: …………………………zł brutto (słownie: ………………………….……… złotych), w tym podatek VAT w wysokości ustawowej.</w:t>
            </w:r>
          </w:p>
          <w:p w14:paraId="4E9DA954" w14:textId="77777777" w:rsidR="005435CB" w:rsidRPr="005435CB" w:rsidRDefault="005435CB" w:rsidP="005435CB">
            <w:pPr>
              <w:widowControl w:val="0"/>
              <w:numPr>
                <w:ilvl w:val="0"/>
                <w:numId w:val="18"/>
              </w:numPr>
              <w:suppressAutoHyphens w:val="0"/>
              <w:spacing w:after="160" w:line="360" w:lineRule="auto"/>
              <w:contextualSpacing/>
              <w:jc w:val="both"/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 xml:space="preserve">Cena za </w:t>
            </w:r>
            <w:r w:rsidRPr="005435CB">
              <w:rPr>
                <w:rFonts w:eastAsia="Calibri"/>
                <w:sz w:val="22"/>
                <w:szCs w:val="22"/>
                <w:lang w:eastAsia="en-US"/>
              </w:rPr>
              <w:t>roboty budowlane związane z przystosowaniem do zwiększonego poboru mocy istniejącego punktu przyłączenia energii</w:t>
            </w:r>
            <w:r w:rsidRPr="005435CB">
              <w:rPr>
                <w:rFonts w:eastAsia="Courier New"/>
                <w:bCs/>
                <w:color w:val="000000"/>
                <w:sz w:val="22"/>
                <w:szCs w:val="22"/>
                <w:lang w:eastAsia="pl-PL"/>
              </w:rPr>
              <w:t>, wynosi: …………………………zł brutto (słownie: ………………………….……… złotych), w tym podatek VAT w wysokości ustawowej.</w:t>
            </w:r>
          </w:p>
        </w:tc>
      </w:tr>
    </w:tbl>
    <w:p w14:paraId="6E9E2BB7" w14:textId="77777777" w:rsidR="005435CB" w:rsidRDefault="005435CB" w:rsidP="005435CB">
      <w:pPr>
        <w:spacing w:line="360" w:lineRule="auto"/>
        <w:jc w:val="both"/>
        <w:rPr>
          <w:rFonts w:eastAsia="Arial Unicode MS"/>
          <w:color w:val="000000"/>
          <w:sz w:val="22"/>
          <w:szCs w:val="22"/>
          <w:lang w:eastAsia="en-US"/>
        </w:rPr>
      </w:pPr>
    </w:p>
    <w:p w14:paraId="1CA872A9" w14:textId="77777777" w:rsidR="006B3B21" w:rsidRDefault="006B3B21" w:rsidP="005435CB">
      <w:pPr>
        <w:spacing w:line="360" w:lineRule="auto"/>
        <w:jc w:val="both"/>
        <w:rPr>
          <w:rFonts w:eastAsia="Arial Unicode MS"/>
          <w:color w:val="000000"/>
          <w:sz w:val="22"/>
          <w:szCs w:val="22"/>
          <w:lang w:eastAsia="en-US"/>
        </w:rPr>
      </w:pPr>
    </w:p>
    <w:p w14:paraId="07482CF2" w14:textId="77777777" w:rsidR="006B3B21" w:rsidRDefault="006B3B21" w:rsidP="005435CB">
      <w:pPr>
        <w:spacing w:line="360" w:lineRule="auto"/>
        <w:jc w:val="both"/>
        <w:rPr>
          <w:rFonts w:eastAsia="Arial Unicode MS"/>
          <w:color w:val="000000"/>
          <w:sz w:val="22"/>
          <w:szCs w:val="22"/>
          <w:lang w:eastAsia="en-US"/>
        </w:rPr>
      </w:pPr>
    </w:p>
    <w:p w14:paraId="15E1078E" w14:textId="77777777" w:rsidR="006B3B21" w:rsidRPr="005435CB" w:rsidRDefault="006B3B21" w:rsidP="005435CB">
      <w:pPr>
        <w:spacing w:line="360" w:lineRule="auto"/>
        <w:jc w:val="both"/>
        <w:rPr>
          <w:rFonts w:eastAsia="Arial Unicode MS"/>
          <w:color w:val="000000"/>
          <w:sz w:val="22"/>
          <w:szCs w:val="22"/>
          <w:lang w:eastAsia="en-US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467"/>
      </w:tblGrid>
      <w:tr w:rsidR="005435CB" w:rsidRPr="005435CB" w14:paraId="297D3BFC" w14:textId="77777777" w:rsidTr="007215C6">
        <w:trPr>
          <w:cantSplit/>
          <w:trHeight w:val="471"/>
        </w:trPr>
        <w:tc>
          <w:tcPr>
            <w:tcW w:w="9900" w:type="dxa"/>
            <w:gridSpan w:val="2"/>
            <w:vAlign w:val="center"/>
          </w:tcPr>
          <w:p w14:paraId="44FFEEE9" w14:textId="77777777" w:rsidR="005435CB" w:rsidRPr="005435CB" w:rsidRDefault="005435CB" w:rsidP="005435CB">
            <w:pPr>
              <w:rPr>
                <w:b/>
                <w:sz w:val="22"/>
                <w:szCs w:val="22"/>
              </w:rPr>
            </w:pPr>
            <w:r w:rsidRPr="005435CB">
              <w:rPr>
                <w:b/>
                <w:sz w:val="22"/>
                <w:szCs w:val="22"/>
              </w:rPr>
              <w:t>Oświadczamy, że oferowane autobusy charakteryzować się będą n/w podstawowymi  parametrami i/ lub jego podzespoły będą wykonane z materiałów*</w:t>
            </w:r>
          </w:p>
        </w:tc>
      </w:tr>
      <w:tr w:rsidR="005435CB" w:rsidRPr="005435CB" w14:paraId="417A8414" w14:textId="77777777" w:rsidTr="007215C6">
        <w:tc>
          <w:tcPr>
            <w:tcW w:w="4433" w:type="dxa"/>
            <w:vAlign w:val="center"/>
          </w:tcPr>
          <w:p w14:paraId="4472F622" w14:textId="77777777" w:rsidR="005435CB" w:rsidRPr="005435CB" w:rsidRDefault="005435CB" w:rsidP="005435CB">
            <w:pPr>
              <w:keepNext/>
              <w:spacing w:before="240" w:after="120"/>
              <w:jc w:val="center"/>
              <w:rPr>
                <w:rFonts w:eastAsia="Lucida Sans Unicode"/>
                <w:b/>
                <w:iCs/>
                <w:sz w:val="22"/>
                <w:szCs w:val="22"/>
              </w:rPr>
            </w:pPr>
            <w:r w:rsidRPr="005435CB">
              <w:rPr>
                <w:rFonts w:eastAsia="Lucida Sans Unicode"/>
                <w:b/>
                <w:iCs/>
                <w:sz w:val="22"/>
                <w:szCs w:val="22"/>
              </w:rPr>
              <w:t>Nazwa parametru</w:t>
            </w:r>
          </w:p>
        </w:tc>
        <w:tc>
          <w:tcPr>
            <w:tcW w:w="5467" w:type="dxa"/>
            <w:vAlign w:val="center"/>
          </w:tcPr>
          <w:p w14:paraId="09594A0D" w14:textId="77777777" w:rsidR="005435CB" w:rsidRPr="005435CB" w:rsidRDefault="005435CB" w:rsidP="005435CB">
            <w:pPr>
              <w:jc w:val="center"/>
              <w:rPr>
                <w:b/>
                <w:bCs/>
                <w:sz w:val="22"/>
                <w:szCs w:val="22"/>
              </w:rPr>
            </w:pPr>
            <w:r w:rsidRPr="005435CB">
              <w:rPr>
                <w:b/>
                <w:sz w:val="22"/>
                <w:szCs w:val="22"/>
              </w:rPr>
              <w:t xml:space="preserve">Właściwości </w:t>
            </w:r>
            <w:proofErr w:type="spellStart"/>
            <w:r w:rsidRPr="005435CB">
              <w:rPr>
                <w:b/>
                <w:sz w:val="22"/>
                <w:szCs w:val="22"/>
              </w:rPr>
              <w:t>techniczno</w:t>
            </w:r>
            <w:proofErr w:type="spellEnd"/>
            <w:r w:rsidRPr="005435CB">
              <w:rPr>
                <w:b/>
                <w:sz w:val="22"/>
                <w:szCs w:val="22"/>
              </w:rPr>
              <w:t xml:space="preserve"> – eksploatacyjne </w:t>
            </w:r>
          </w:p>
        </w:tc>
      </w:tr>
      <w:tr w:rsidR="005435CB" w:rsidRPr="005435CB" w14:paraId="147D7CBC" w14:textId="77777777" w:rsidTr="007215C6">
        <w:trPr>
          <w:trHeight w:val="835"/>
        </w:trPr>
        <w:tc>
          <w:tcPr>
            <w:tcW w:w="4433" w:type="dxa"/>
            <w:vAlign w:val="center"/>
          </w:tcPr>
          <w:p w14:paraId="1429C551" w14:textId="77777777" w:rsidR="005435CB" w:rsidRPr="005435CB" w:rsidRDefault="005435CB" w:rsidP="005435CB">
            <w:pPr>
              <w:widowControl w:val="0"/>
              <w:numPr>
                <w:ilvl w:val="0"/>
                <w:numId w:val="19"/>
              </w:numPr>
              <w:suppressAutoHyphens w:val="0"/>
              <w:autoSpaceDN w:val="0"/>
              <w:snapToGrid w:val="0"/>
              <w:spacing w:after="160" w:line="259" w:lineRule="auto"/>
              <w:ind w:left="254" w:hanging="254"/>
              <w:jc w:val="both"/>
              <w:textAlignment w:val="baseline"/>
              <w:rPr>
                <w:sz w:val="22"/>
                <w:szCs w:val="22"/>
              </w:rPr>
            </w:pPr>
            <w:r w:rsidRPr="005435CB">
              <w:rPr>
                <w:sz w:val="22"/>
                <w:szCs w:val="22"/>
              </w:rPr>
              <w:t>Autobus spełnia wymogi:</w:t>
            </w:r>
          </w:p>
          <w:p w14:paraId="218363EF" w14:textId="77777777" w:rsidR="005435CB" w:rsidRPr="005435CB" w:rsidRDefault="005435CB" w:rsidP="005435CB">
            <w:pPr>
              <w:widowControl w:val="0"/>
              <w:numPr>
                <w:ilvl w:val="0"/>
                <w:numId w:val="19"/>
              </w:numPr>
              <w:suppressAutoHyphens w:val="0"/>
              <w:autoSpaceDN w:val="0"/>
              <w:snapToGrid w:val="0"/>
              <w:spacing w:after="160" w:line="259" w:lineRule="auto"/>
              <w:ind w:left="254" w:hanging="254"/>
              <w:jc w:val="both"/>
              <w:textAlignment w:val="baseline"/>
              <w:rPr>
                <w:sz w:val="22"/>
                <w:szCs w:val="22"/>
              </w:rPr>
            </w:pPr>
            <w:r w:rsidRPr="005435CB">
              <w:rPr>
                <w:sz w:val="22"/>
                <w:szCs w:val="22"/>
              </w:rPr>
              <w:t xml:space="preserve">R29 w zakresie osób przebywających                    w kabinie pojazdu, </w:t>
            </w:r>
          </w:p>
          <w:p w14:paraId="489D8172" w14:textId="77777777" w:rsidR="005435CB" w:rsidRPr="005435CB" w:rsidRDefault="005435CB" w:rsidP="005435CB">
            <w:pPr>
              <w:widowControl w:val="0"/>
              <w:numPr>
                <w:ilvl w:val="0"/>
                <w:numId w:val="19"/>
              </w:numPr>
              <w:suppressAutoHyphens w:val="0"/>
              <w:autoSpaceDN w:val="0"/>
              <w:snapToGrid w:val="0"/>
              <w:spacing w:after="160" w:line="259" w:lineRule="auto"/>
              <w:ind w:left="254" w:hanging="254"/>
              <w:jc w:val="both"/>
              <w:textAlignment w:val="baseline"/>
              <w:rPr>
                <w:sz w:val="22"/>
                <w:szCs w:val="22"/>
              </w:rPr>
            </w:pPr>
            <w:r w:rsidRPr="005435CB">
              <w:rPr>
                <w:sz w:val="22"/>
                <w:szCs w:val="22"/>
              </w:rPr>
              <w:t xml:space="preserve">R66 w zakresie wytrzymałości konstrukcji nośnej dużych pojazdów pasażerskich, </w:t>
            </w:r>
          </w:p>
          <w:p w14:paraId="5D7BC00A" w14:textId="77777777" w:rsidR="005435CB" w:rsidRPr="005435CB" w:rsidRDefault="005435CB" w:rsidP="005435CB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ind w:left="254" w:hanging="254"/>
              <w:jc w:val="both"/>
              <w:rPr>
                <w:snapToGrid w:val="0"/>
                <w:sz w:val="22"/>
                <w:szCs w:val="22"/>
              </w:rPr>
            </w:pPr>
            <w:r w:rsidRPr="005435CB">
              <w:rPr>
                <w:sz w:val="22"/>
                <w:szCs w:val="22"/>
              </w:rPr>
              <w:t>R118 w zakresie typu pojazdu w odniesieniu do palności części w pomieszczeniu wewnętrznym, komorze silnika i w każdym oddzielnym przedziale grzewczym lub odporności na działanie paliw lub smarów materiałów izolacyjnych stosowanych w komorze silnika i w każdym oddzielnym przedziale grzewczym</w:t>
            </w:r>
          </w:p>
        </w:tc>
        <w:tc>
          <w:tcPr>
            <w:tcW w:w="5467" w:type="dxa"/>
            <w:vAlign w:val="center"/>
          </w:tcPr>
          <w:p w14:paraId="6F83205D" w14:textId="77777777" w:rsidR="005435CB" w:rsidRPr="005435CB" w:rsidRDefault="005435CB" w:rsidP="005435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35CB" w:rsidRPr="005435CB" w14:paraId="6B960336" w14:textId="77777777" w:rsidTr="007215C6">
        <w:trPr>
          <w:trHeight w:val="835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2D26EFF8" w14:textId="77777777" w:rsidR="005435CB" w:rsidRPr="005435CB" w:rsidRDefault="005435CB" w:rsidP="005435CB">
            <w:pPr>
              <w:rPr>
                <w:snapToGrid w:val="0"/>
                <w:sz w:val="22"/>
                <w:szCs w:val="22"/>
              </w:rPr>
            </w:pPr>
            <w:r w:rsidRPr="005435CB">
              <w:rPr>
                <w:sz w:val="22"/>
                <w:szCs w:val="22"/>
              </w:rPr>
              <w:lastRenderedPageBreak/>
              <w:t>Materiał konstrukcyjny szkieletu, nadwozia, ramy</w:t>
            </w:r>
          </w:p>
        </w:tc>
        <w:tc>
          <w:tcPr>
            <w:tcW w:w="5467" w:type="dxa"/>
            <w:vAlign w:val="center"/>
          </w:tcPr>
          <w:p w14:paraId="49D0D55C" w14:textId="77777777" w:rsidR="005435CB" w:rsidRPr="005435CB" w:rsidRDefault="005435CB" w:rsidP="005435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35CB" w:rsidRPr="005435CB" w14:paraId="1C7C4626" w14:textId="77777777" w:rsidTr="007215C6">
        <w:trPr>
          <w:trHeight w:val="424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0611D2" w14:textId="77777777" w:rsidR="005435CB" w:rsidRPr="005435CB" w:rsidRDefault="005435CB" w:rsidP="005435CB">
            <w:pPr>
              <w:rPr>
                <w:snapToGrid w:val="0"/>
                <w:sz w:val="22"/>
                <w:szCs w:val="22"/>
              </w:rPr>
            </w:pPr>
            <w:r w:rsidRPr="005435CB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Oś przednia </w:t>
            </w:r>
          </w:p>
        </w:tc>
        <w:tc>
          <w:tcPr>
            <w:tcW w:w="5467" w:type="dxa"/>
            <w:vAlign w:val="center"/>
          </w:tcPr>
          <w:p w14:paraId="04E69204" w14:textId="77777777" w:rsidR="005435CB" w:rsidRPr="005435CB" w:rsidRDefault="005435CB" w:rsidP="005435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35CB" w:rsidRPr="005435CB" w14:paraId="73E8B0D3" w14:textId="77777777" w:rsidTr="007215C6">
        <w:trPr>
          <w:trHeight w:val="78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9BD71A" w14:textId="77777777" w:rsidR="005435CB" w:rsidRPr="005435CB" w:rsidRDefault="005435CB" w:rsidP="005435CB">
            <w:pPr>
              <w:autoSpaceDE w:val="0"/>
              <w:rPr>
                <w:sz w:val="22"/>
                <w:szCs w:val="22"/>
              </w:rPr>
            </w:pPr>
            <w:r w:rsidRPr="005435CB">
              <w:rPr>
                <w:sz w:val="22"/>
                <w:szCs w:val="22"/>
              </w:rPr>
              <w:t xml:space="preserve">Podatność obsługowa poszycia bocznego </w:t>
            </w:r>
          </w:p>
        </w:tc>
        <w:tc>
          <w:tcPr>
            <w:tcW w:w="5467" w:type="dxa"/>
            <w:vAlign w:val="center"/>
          </w:tcPr>
          <w:p w14:paraId="0397DC3D" w14:textId="77777777" w:rsidR="005435CB" w:rsidRPr="005435CB" w:rsidRDefault="005435CB" w:rsidP="005435CB">
            <w:pPr>
              <w:jc w:val="center"/>
              <w:rPr>
                <w:sz w:val="22"/>
                <w:szCs w:val="22"/>
              </w:rPr>
            </w:pPr>
          </w:p>
        </w:tc>
      </w:tr>
      <w:tr w:rsidR="005435CB" w:rsidRPr="005435CB" w14:paraId="1A19A2C3" w14:textId="77777777" w:rsidTr="007215C6">
        <w:trPr>
          <w:trHeight w:val="694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40D49659" w14:textId="77777777" w:rsidR="005435CB" w:rsidRPr="005435CB" w:rsidRDefault="005435CB" w:rsidP="005435CB">
            <w:pPr>
              <w:autoSpaceDE w:val="0"/>
              <w:rPr>
                <w:snapToGrid w:val="0"/>
                <w:color w:val="000000"/>
                <w:sz w:val="22"/>
                <w:szCs w:val="22"/>
              </w:rPr>
            </w:pPr>
            <w:r w:rsidRPr="005435CB">
              <w:rPr>
                <w:sz w:val="22"/>
                <w:szCs w:val="22"/>
              </w:rPr>
              <w:t>Zabudowa wnętrza</w:t>
            </w:r>
          </w:p>
        </w:tc>
        <w:tc>
          <w:tcPr>
            <w:tcW w:w="5467" w:type="dxa"/>
          </w:tcPr>
          <w:p w14:paraId="3698AC60" w14:textId="77777777" w:rsidR="005435CB" w:rsidRPr="005435CB" w:rsidRDefault="005435CB" w:rsidP="005435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3B21" w:rsidRPr="005435CB" w14:paraId="7102E865" w14:textId="77777777" w:rsidTr="006B3B21">
        <w:trPr>
          <w:trHeight w:val="694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497269A1" w14:textId="54B30B07" w:rsidR="006B3B21" w:rsidRPr="006B3B21" w:rsidRDefault="006B3B21" w:rsidP="006B3B21">
            <w:pPr>
              <w:autoSpaceDE w:val="0"/>
              <w:rPr>
                <w:sz w:val="22"/>
                <w:szCs w:val="22"/>
              </w:rPr>
            </w:pPr>
            <w:r w:rsidRPr="006B3B21">
              <w:rPr>
                <w:sz w:val="22"/>
                <w:szCs w:val="22"/>
              </w:rPr>
              <w:t>Zużycie energii</w:t>
            </w:r>
          </w:p>
        </w:tc>
        <w:tc>
          <w:tcPr>
            <w:tcW w:w="5467" w:type="dxa"/>
          </w:tcPr>
          <w:p w14:paraId="454B337C" w14:textId="77777777" w:rsidR="006B3B21" w:rsidRPr="005435CB" w:rsidRDefault="006B3B21" w:rsidP="006B3B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3260" w:rsidRPr="005435CB" w14:paraId="7D9EB3F4" w14:textId="77777777" w:rsidTr="006B3B21">
        <w:trPr>
          <w:trHeight w:val="694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2851958A" w14:textId="426C080B" w:rsidR="002A3260" w:rsidRPr="006B3B21" w:rsidRDefault="002A3260" w:rsidP="006B3B2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silnika </w:t>
            </w:r>
          </w:p>
        </w:tc>
        <w:tc>
          <w:tcPr>
            <w:tcW w:w="5467" w:type="dxa"/>
          </w:tcPr>
          <w:p w14:paraId="5CE2A347" w14:textId="77777777" w:rsidR="002A3260" w:rsidRPr="005435CB" w:rsidRDefault="002A3260" w:rsidP="006B3B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35CB" w:rsidRPr="005435CB" w14:paraId="79071E9E" w14:textId="77777777" w:rsidTr="007215C6">
        <w:trPr>
          <w:trHeight w:val="871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CEF3E0F" w14:textId="77777777" w:rsidR="005435CB" w:rsidRPr="005435CB" w:rsidRDefault="005435CB" w:rsidP="005435C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435CB">
              <w:rPr>
                <w:b/>
                <w:sz w:val="22"/>
                <w:szCs w:val="22"/>
              </w:rPr>
              <w:t xml:space="preserve">Deklarujemy udzielenie gwarancji                       i serwisu </w:t>
            </w:r>
          </w:p>
        </w:tc>
        <w:tc>
          <w:tcPr>
            <w:tcW w:w="5467" w:type="dxa"/>
            <w:vAlign w:val="center"/>
          </w:tcPr>
          <w:p w14:paraId="112CA6C9" w14:textId="77777777" w:rsidR="005435CB" w:rsidRPr="005435CB" w:rsidRDefault="005435CB" w:rsidP="005435CB">
            <w:pPr>
              <w:jc w:val="center"/>
              <w:rPr>
                <w:sz w:val="22"/>
                <w:szCs w:val="22"/>
              </w:rPr>
            </w:pPr>
            <w:r w:rsidRPr="005435CB">
              <w:rPr>
                <w:b/>
                <w:sz w:val="22"/>
                <w:szCs w:val="22"/>
              </w:rPr>
              <w:t xml:space="preserve">Okres  gwarancji </w:t>
            </w:r>
          </w:p>
        </w:tc>
      </w:tr>
      <w:tr w:rsidR="005435CB" w:rsidRPr="005435CB" w14:paraId="2EF020E2" w14:textId="77777777" w:rsidTr="007215C6">
        <w:trPr>
          <w:trHeight w:val="898"/>
        </w:trPr>
        <w:tc>
          <w:tcPr>
            <w:tcW w:w="4433" w:type="dxa"/>
            <w:vAlign w:val="center"/>
          </w:tcPr>
          <w:p w14:paraId="212E9D0B" w14:textId="77777777" w:rsidR="005435CB" w:rsidRPr="005435CB" w:rsidRDefault="005435CB" w:rsidP="005435CB">
            <w:pPr>
              <w:jc w:val="center"/>
              <w:rPr>
                <w:snapToGrid w:val="0"/>
                <w:sz w:val="22"/>
                <w:szCs w:val="22"/>
              </w:rPr>
            </w:pPr>
            <w:r w:rsidRPr="005435CB">
              <w:rPr>
                <w:snapToGrid w:val="0"/>
                <w:sz w:val="22"/>
                <w:szCs w:val="22"/>
              </w:rPr>
              <w:t xml:space="preserve">Gwarancja </w:t>
            </w:r>
            <w:proofErr w:type="spellStart"/>
            <w:r w:rsidRPr="005435CB">
              <w:rPr>
                <w:snapToGrid w:val="0"/>
                <w:sz w:val="22"/>
                <w:szCs w:val="22"/>
              </w:rPr>
              <w:t>całopojazdowa</w:t>
            </w:r>
            <w:proofErr w:type="spellEnd"/>
          </w:p>
        </w:tc>
        <w:tc>
          <w:tcPr>
            <w:tcW w:w="5467" w:type="dxa"/>
            <w:vAlign w:val="center"/>
          </w:tcPr>
          <w:p w14:paraId="144B7C66" w14:textId="77777777" w:rsidR="005435CB" w:rsidRPr="005435CB" w:rsidRDefault="005435CB" w:rsidP="005435CB">
            <w:pPr>
              <w:jc w:val="center"/>
              <w:rPr>
                <w:bCs/>
                <w:sz w:val="22"/>
                <w:szCs w:val="22"/>
              </w:rPr>
            </w:pPr>
            <w:r w:rsidRPr="005435CB">
              <w:rPr>
                <w:bCs/>
                <w:sz w:val="22"/>
                <w:szCs w:val="22"/>
              </w:rPr>
              <w:t>…………. lat</w:t>
            </w:r>
          </w:p>
        </w:tc>
      </w:tr>
      <w:tr w:rsidR="005435CB" w:rsidRPr="005435CB" w14:paraId="5F817827" w14:textId="77777777" w:rsidTr="007215C6">
        <w:trPr>
          <w:trHeight w:val="898"/>
        </w:trPr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4D2A510C" w14:textId="77777777" w:rsidR="005435CB" w:rsidRPr="005435CB" w:rsidRDefault="005435CB" w:rsidP="005435CB">
            <w:pPr>
              <w:jc w:val="center"/>
              <w:rPr>
                <w:snapToGrid w:val="0"/>
                <w:sz w:val="22"/>
                <w:szCs w:val="22"/>
              </w:rPr>
            </w:pPr>
            <w:r w:rsidRPr="005435CB">
              <w:rPr>
                <w:snapToGrid w:val="0"/>
                <w:sz w:val="22"/>
                <w:szCs w:val="22"/>
              </w:rPr>
              <w:t xml:space="preserve">Termin dostawy 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14:paraId="6B74161E" w14:textId="77777777" w:rsidR="005435CB" w:rsidRPr="005435CB" w:rsidRDefault="005435CB" w:rsidP="005435CB">
            <w:pPr>
              <w:jc w:val="center"/>
              <w:rPr>
                <w:bCs/>
                <w:sz w:val="22"/>
                <w:szCs w:val="22"/>
              </w:rPr>
            </w:pPr>
            <w:r w:rsidRPr="005435CB">
              <w:rPr>
                <w:bCs/>
                <w:sz w:val="22"/>
                <w:szCs w:val="22"/>
              </w:rPr>
              <w:t>…………….. miesięcy</w:t>
            </w:r>
          </w:p>
        </w:tc>
      </w:tr>
    </w:tbl>
    <w:p w14:paraId="04EB68BB" w14:textId="77777777" w:rsidR="005435CB" w:rsidRPr="005435CB" w:rsidRDefault="005435CB" w:rsidP="005435CB">
      <w:pPr>
        <w:spacing w:line="260" w:lineRule="exact"/>
        <w:rPr>
          <w:sz w:val="22"/>
          <w:szCs w:val="22"/>
        </w:rPr>
      </w:pPr>
      <w:r w:rsidRPr="005435CB">
        <w:rPr>
          <w:sz w:val="22"/>
          <w:szCs w:val="22"/>
        </w:rPr>
        <w:t>*Należy wpisać dokładnie zgodnie z kryteriami oceny wymienionymi w pkt. 40 SWZ.</w:t>
      </w:r>
    </w:p>
    <w:p w14:paraId="561D8B60" w14:textId="77777777" w:rsidR="005435CB" w:rsidRPr="005435CB" w:rsidRDefault="005435CB" w:rsidP="005435CB">
      <w:pPr>
        <w:spacing w:line="260" w:lineRule="exact"/>
        <w:rPr>
          <w:rFonts w:eastAsia="Arial Unicode MS"/>
          <w:color w:val="000000"/>
          <w:sz w:val="22"/>
          <w:szCs w:val="22"/>
          <w:lang w:eastAsia="en-US"/>
        </w:rPr>
      </w:pPr>
    </w:p>
    <w:p w14:paraId="4678B99E" w14:textId="77777777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ind w:left="397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b/>
          <w:bCs/>
          <w:color w:val="000000"/>
          <w:sz w:val="22"/>
          <w:szCs w:val="22"/>
          <w:shd w:val="clear" w:color="auto" w:fill="FFFFFF"/>
          <w:lang w:val="x-none" w:eastAsia="pl-PL"/>
        </w:rPr>
        <w:lastRenderedPageBreak/>
        <w:t xml:space="preserve">Warunki płatności: </w:t>
      </w:r>
      <w:r w:rsidRPr="005435CB">
        <w:rPr>
          <w:rFonts w:eastAsia="Palatino Linotype"/>
          <w:sz w:val="22"/>
          <w:szCs w:val="22"/>
          <w:lang w:val="x-none" w:eastAsia="pl-PL"/>
        </w:rPr>
        <w:t>zgodnie z wzorem umowy.</w:t>
      </w:r>
    </w:p>
    <w:p w14:paraId="2075B0C7" w14:textId="77777777" w:rsidR="005435CB" w:rsidRPr="005435CB" w:rsidRDefault="005435CB" w:rsidP="005435CB">
      <w:pPr>
        <w:keepNext/>
        <w:spacing w:line="252" w:lineRule="auto"/>
        <w:ind w:left="397"/>
        <w:jc w:val="both"/>
        <w:rPr>
          <w:rFonts w:eastAsia="Palatino Linotype"/>
          <w:sz w:val="22"/>
          <w:szCs w:val="22"/>
          <w:lang w:val="x-none" w:eastAsia="pl-PL"/>
        </w:rPr>
      </w:pPr>
    </w:p>
    <w:p w14:paraId="5E0B759E" w14:textId="77777777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jc w:val="both"/>
        <w:rPr>
          <w:rFonts w:eastAsia="Palatino Linotype"/>
          <w:b/>
          <w:bCs/>
          <w:sz w:val="22"/>
          <w:szCs w:val="22"/>
          <w:lang w:val="x-none" w:eastAsia="pl-PL"/>
        </w:rPr>
      </w:pPr>
      <w:r w:rsidRPr="005435CB">
        <w:rPr>
          <w:rFonts w:eastAsia="Palatino Linotype"/>
          <w:b/>
          <w:bCs/>
          <w:sz w:val="22"/>
          <w:szCs w:val="22"/>
          <w:lang w:val="x-none" w:eastAsia="pl-PL"/>
        </w:rPr>
        <w:t>Niniejszym oświadczam/y, że:</w:t>
      </w:r>
    </w:p>
    <w:p w14:paraId="78AC187E" w14:textId="77777777" w:rsidR="005435CB" w:rsidRP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b/>
          <w:bCs/>
          <w:sz w:val="22"/>
          <w:szCs w:val="22"/>
          <w:lang w:val="x-none" w:eastAsia="pl-PL"/>
        </w:rPr>
      </w:pPr>
      <w:r w:rsidRPr="005435CB">
        <w:rPr>
          <w:rFonts w:eastAsia="Palatino Linotype"/>
          <w:sz w:val="22"/>
          <w:szCs w:val="22"/>
          <w:lang w:val="x-none" w:eastAsia="pl-PL"/>
        </w:rPr>
        <w:t>zapoznaliśmy się z warunkami zamówienia i przyjmujemy je bez zastrzeżeń;</w:t>
      </w:r>
    </w:p>
    <w:p w14:paraId="7D34A1C4" w14:textId="77777777" w:rsidR="005435CB" w:rsidRP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sz w:val="22"/>
          <w:szCs w:val="22"/>
          <w:lang w:val="x-none" w:eastAsia="pl-PL"/>
        </w:rPr>
        <w:t>zapoznaliśmy się z projektowanymi postanowieniami umownymi załączonymi do SWZ, akceptujemy i przyjmujemy je bez zastrzeżeń;</w:t>
      </w:r>
    </w:p>
    <w:p w14:paraId="672ED01D" w14:textId="77777777" w:rsidR="005435CB" w:rsidRP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sz w:val="22"/>
          <w:szCs w:val="22"/>
          <w:lang w:val="x-none" w:eastAsia="pl-PL"/>
        </w:rPr>
        <w:t>w przypadku udzielenia zamówienia zobowiązuję się do zawarcia umowy i umowy serwisowej w miejscu i w terminie wskazanym przez Zamawiającego;</w:t>
      </w:r>
    </w:p>
    <w:p w14:paraId="09F2E8BE" w14:textId="77777777" w:rsidR="005435CB" w:rsidRP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sz w:val="22"/>
          <w:szCs w:val="22"/>
          <w:lang w:val="x-none" w:eastAsia="pl-PL"/>
        </w:rPr>
        <w:t>zapoznaliśmy się z klauzulą informacyjną o przetwarzaniu danych osobowych zawartą                     w pkt. 4 SWZ;</w:t>
      </w:r>
    </w:p>
    <w:p w14:paraId="46D76C55" w14:textId="77777777" w:rsidR="005435CB" w:rsidRP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sz w:val="22"/>
          <w:szCs w:val="22"/>
          <w:lang w:val="x-none" w:eastAsia="pl-PL"/>
        </w:rPr>
        <w:t>przedmiot oferty jest zgodny z przedmiotem zamówienia;</w:t>
      </w:r>
      <w:r w:rsidRPr="005435CB">
        <w:rPr>
          <w:rFonts w:eastAsia="Arial Unicode MS"/>
          <w:color w:val="000000"/>
          <w:sz w:val="22"/>
          <w:szCs w:val="22"/>
          <w:lang w:eastAsia="en-US"/>
        </w:rPr>
        <w:t xml:space="preserve"> oświadczamy, że wykonamy niniejsze zamówienie zgodnie z harmonogramem dostaw,</w:t>
      </w:r>
    </w:p>
    <w:p w14:paraId="5163D245" w14:textId="77777777" w:rsidR="005435CB" w:rsidRP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Arial Unicode MS"/>
          <w:color w:val="000000"/>
          <w:sz w:val="22"/>
          <w:szCs w:val="22"/>
          <w:lang w:eastAsia="en-US"/>
        </w:rPr>
        <w:t>oświadczamy, że udzielamy gwarancji zgodnie z warunkami określonymi we wzorze umowy,</w:t>
      </w:r>
    </w:p>
    <w:p w14:paraId="7D866F4A" w14:textId="77777777" w:rsidR="005435CB" w:rsidRP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Arial Unicode MS"/>
          <w:color w:val="000000"/>
          <w:sz w:val="22"/>
          <w:szCs w:val="22"/>
          <w:lang w:eastAsia="en-US"/>
        </w:rPr>
        <w:t>informacje zawarte na …………… stronach oferty stanowią tajemnicę przedsiębiorstwa w  rozumieniu przepisów ustawy o zwalczaniu nieuczciwej konkurencji i jako takie nie mogą być ogólnie udostępnione (wypełnić jeżeli dotyczy),</w:t>
      </w:r>
    </w:p>
    <w:p w14:paraId="29685C00" w14:textId="77777777" w:rsidR="005435CB" w:rsidRDefault="005435CB" w:rsidP="005435CB">
      <w:pPr>
        <w:keepNext/>
        <w:numPr>
          <w:ilvl w:val="1"/>
          <w:numId w:val="15"/>
        </w:numPr>
        <w:suppressAutoHyphens w:val="0"/>
        <w:spacing w:after="160" w:line="252" w:lineRule="auto"/>
        <w:ind w:left="794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sz w:val="22"/>
          <w:szCs w:val="22"/>
          <w:lang w:val="x-none" w:eastAsia="pl-PL"/>
        </w:rPr>
        <w:t>jesteśmy związani niniejszą ofertą przez wskazany w SWZ okres do dnia……</w:t>
      </w:r>
      <w:r w:rsidRPr="005435CB">
        <w:rPr>
          <w:rFonts w:eastAsia="Palatino Linotype"/>
          <w:sz w:val="22"/>
          <w:szCs w:val="22"/>
          <w:lang w:eastAsia="pl-PL"/>
        </w:rPr>
        <w:t>……</w:t>
      </w:r>
      <w:r w:rsidRPr="005435CB">
        <w:rPr>
          <w:rFonts w:eastAsia="Palatino Linotype"/>
          <w:sz w:val="22"/>
          <w:szCs w:val="22"/>
          <w:lang w:val="x-none" w:eastAsia="pl-PL"/>
        </w:rPr>
        <w:t>…., licząc od dnia składania ofert;</w:t>
      </w:r>
    </w:p>
    <w:p w14:paraId="239E380E" w14:textId="574EC2BC" w:rsidR="005435CB" w:rsidRPr="005435CB" w:rsidRDefault="005435CB" w:rsidP="005435CB">
      <w:pPr>
        <w:pStyle w:val="Akapitzlist"/>
        <w:numPr>
          <w:ilvl w:val="1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435CB">
        <w:rPr>
          <w:color w:val="000000" w:themeColor="text1"/>
          <w:sz w:val="22"/>
          <w:szCs w:val="22"/>
        </w:rPr>
        <w:t xml:space="preserve">udział produktów, w tym oprogramowania wykorzystywanego w wyposażeniu sieci telekomunikacyjnych pochodzących z państw członkowskich Unii Europejskiej, państw,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5435CB">
        <w:rPr>
          <w:color w:val="000000" w:themeColor="text1"/>
          <w:sz w:val="22"/>
          <w:szCs w:val="22"/>
        </w:rPr>
        <w:t xml:space="preserve">z którymi Unia Europejska zawarła umowy o równym traktowaniu przedsiębiorców, lub państw, wobec których na mocy decyzji Rady stosuje się przepisy dyrektywy 2014/25/UE, przekracza 50%. </w:t>
      </w:r>
    </w:p>
    <w:p w14:paraId="07D93294" w14:textId="77777777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ind w:left="397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sz w:val="22"/>
          <w:szCs w:val="22"/>
          <w:lang w:val="x-none" w:eastAsia="pl-PL"/>
        </w:rPr>
        <w:t xml:space="preserve">Zamawiający ma możliwość uzyskania dostępu do oświadczeń i dokumentów potwierdzających okoliczności, o których mowa w art. 57 ustawy </w:t>
      </w:r>
      <w:proofErr w:type="spellStart"/>
      <w:r w:rsidRPr="005435CB">
        <w:rPr>
          <w:rFonts w:eastAsia="Palatino Linotype"/>
          <w:sz w:val="22"/>
          <w:szCs w:val="22"/>
          <w:lang w:val="x-none" w:eastAsia="pl-PL"/>
        </w:rPr>
        <w:t>Pzp</w:t>
      </w:r>
      <w:proofErr w:type="spellEnd"/>
      <w:r w:rsidRPr="005435CB">
        <w:rPr>
          <w:rFonts w:eastAsia="Palatino Linotype"/>
          <w:sz w:val="22"/>
          <w:szCs w:val="22"/>
          <w:lang w:val="x-none" w:eastAsia="pl-PL"/>
        </w:rPr>
        <w:t>. Dokumenty te są dostępne w formie elektronicznej w ogólnodostępnej i bezpłatnej bazie danych pod adresem strony internetowej: ……</w:t>
      </w:r>
      <w:r w:rsidRPr="005435CB">
        <w:rPr>
          <w:rFonts w:eastAsia="Palatino Linotype"/>
          <w:sz w:val="22"/>
          <w:szCs w:val="22"/>
          <w:lang w:eastAsia="pl-PL"/>
        </w:rPr>
        <w:t>…….</w:t>
      </w:r>
      <w:r w:rsidRPr="005435CB">
        <w:rPr>
          <w:rFonts w:eastAsia="Palatino Linotype"/>
          <w:sz w:val="22"/>
          <w:szCs w:val="22"/>
          <w:lang w:val="x-none" w:eastAsia="pl-PL"/>
        </w:rPr>
        <w:t>……………………………… lub są w posiadaniu Zamawiającego, gdyż zostały złożone w postępowaniu nr …………………………………</w:t>
      </w:r>
      <w:r w:rsidRPr="005435CB">
        <w:rPr>
          <w:rFonts w:eastAsia="Palatino Linotype"/>
          <w:sz w:val="22"/>
          <w:szCs w:val="22"/>
          <w:lang w:eastAsia="pl-PL"/>
        </w:rPr>
        <w:t xml:space="preserve"> </w:t>
      </w:r>
      <w:r w:rsidRPr="005435CB">
        <w:rPr>
          <w:rFonts w:eastAsia="Palatino Linotype"/>
          <w:sz w:val="22"/>
          <w:szCs w:val="22"/>
          <w:lang w:val="x-none" w:eastAsia="pl-PL"/>
        </w:rPr>
        <w:t xml:space="preserve">(należy wpisać znak sprawy nadany przez </w:t>
      </w:r>
      <w:r w:rsidRPr="005435CB">
        <w:rPr>
          <w:rFonts w:eastAsia="Palatino Linotype"/>
          <w:sz w:val="22"/>
          <w:szCs w:val="22"/>
          <w:lang w:eastAsia="pl-PL"/>
        </w:rPr>
        <w:t>Z</w:t>
      </w:r>
      <w:proofErr w:type="spellStart"/>
      <w:r w:rsidRPr="005435CB">
        <w:rPr>
          <w:rFonts w:eastAsia="Palatino Linotype"/>
          <w:sz w:val="22"/>
          <w:szCs w:val="22"/>
          <w:lang w:val="x-none" w:eastAsia="pl-PL"/>
        </w:rPr>
        <w:t>amawiającego</w:t>
      </w:r>
      <w:proofErr w:type="spellEnd"/>
      <w:r w:rsidRPr="005435CB">
        <w:rPr>
          <w:rFonts w:eastAsia="Palatino Linotype"/>
          <w:sz w:val="22"/>
          <w:szCs w:val="22"/>
          <w:lang w:val="x-none" w:eastAsia="pl-PL"/>
        </w:rPr>
        <w:t xml:space="preserve"> lub inną informację identyfikującą dokument, które jest w posiadaniu </w:t>
      </w:r>
      <w:r w:rsidRPr="005435CB">
        <w:rPr>
          <w:rFonts w:eastAsia="Palatino Linotype"/>
          <w:sz w:val="22"/>
          <w:szCs w:val="22"/>
          <w:lang w:eastAsia="pl-PL"/>
        </w:rPr>
        <w:t>Z</w:t>
      </w:r>
      <w:proofErr w:type="spellStart"/>
      <w:r w:rsidRPr="005435CB">
        <w:rPr>
          <w:rFonts w:eastAsia="Palatino Linotype"/>
          <w:sz w:val="22"/>
          <w:szCs w:val="22"/>
          <w:lang w:val="x-none" w:eastAsia="pl-PL"/>
        </w:rPr>
        <w:t>amawiającego</w:t>
      </w:r>
      <w:proofErr w:type="spellEnd"/>
      <w:r w:rsidRPr="005435CB">
        <w:rPr>
          <w:rFonts w:eastAsia="Palatino Linotype"/>
          <w:color w:val="000000"/>
          <w:sz w:val="22"/>
          <w:szCs w:val="22"/>
          <w:shd w:val="clear" w:color="auto" w:fill="FFFFFF"/>
          <w:lang w:val="x-none" w:eastAsia="pl-PL"/>
        </w:rPr>
        <w:t>) i są nadal aktualne.</w:t>
      </w:r>
    </w:p>
    <w:p w14:paraId="327601CD" w14:textId="77777777" w:rsidR="005435CB" w:rsidRPr="005435CB" w:rsidRDefault="005435CB" w:rsidP="005435CB">
      <w:pPr>
        <w:keepNext/>
        <w:spacing w:line="252" w:lineRule="auto"/>
        <w:ind w:left="397"/>
        <w:jc w:val="both"/>
        <w:rPr>
          <w:rFonts w:eastAsia="Palatino Linotype"/>
          <w:sz w:val="22"/>
          <w:szCs w:val="22"/>
          <w:lang w:val="x-none" w:eastAsia="pl-PL"/>
        </w:rPr>
      </w:pPr>
    </w:p>
    <w:p w14:paraId="742FEB7D" w14:textId="77777777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ind w:left="397" w:hanging="397"/>
        <w:jc w:val="both"/>
        <w:rPr>
          <w:rFonts w:eastAsia="Palatino Linotype"/>
          <w:sz w:val="22"/>
          <w:szCs w:val="22"/>
          <w:lang w:val="x-none" w:eastAsia="pl-PL"/>
        </w:rPr>
      </w:pPr>
      <w:r w:rsidRPr="005435CB">
        <w:rPr>
          <w:rFonts w:eastAsia="Palatino Linotype"/>
          <w:b/>
          <w:bCs/>
          <w:color w:val="000000"/>
          <w:sz w:val="22"/>
          <w:szCs w:val="22"/>
          <w:shd w:val="clear" w:color="auto" w:fill="FFFFFF"/>
          <w:lang w:val="x-none" w:eastAsia="pl-PL"/>
        </w:rPr>
        <w:t xml:space="preserve">Oświadczam/y, </w:t>
      </w:r>
      <w:r w:rsidRPr="005435CB">
        <w:rPr>
          <w:rFonts w:eastAsia="Palatino Linotype"/>
          <w:sz w:val="22"/>
          <w:szCs w:val="22"/>
          <w:lang w:val="x-none" w:eastAsia="pl-PL"/>
        </w:rPr>
        <w:t>że za wyjątkiem następujących informacji i dokumentów ……………</w:t>
      </w:r>
      <w:r w:rsidRPr="005435CB">
        <w:rPr>
          <w:rFonts w:eastAsia="Palatino Linotype"/>
          <w:sz w:val="22"/>
          <w:szCs w:val="22"/>
          <w:lang w:eastAsia="pl-PL"/>
        </w:rPr>
        <w:t>.</w:t>
      </w:r>
      <w:r w:rsidRPr="005435CB">
        <w:rPr>
          <w:rFonts w:eastAsia="Palatino Linotype"/>
          <w:sz w:val="22"/>
          <w:szCs w:val="22"/>
          <w:lang w:val="x-none" w:eastAsia="pl-PL"/>
        </w:rPr>
        <w:t>…</w:t>
      </w:r>
    </w:p>
    <w:p w14:paraId="6D6A0854" w14:textId="77777777" w:rsidR="005435CB" w:rsidRPr="005435CB" w:rsidRDefault="005435CB" w:rsidP="005435CB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17CE6A57" w14:textId="77777777" w:rsidR="005435CB" w:rsidRPr="005435CB" w:rsidRDefault="005435CB" w:rsidP="005435CB">
      <w:pPr>
        <w:widowControl w:val="0"/>
        <w:tabs>
          <w:tab w:val="left" w:leader="dot" w:pos="8090"/>
          <w:tab w:val="left" w:leader="dot" w:pos="8931"/>
        </w:tabs>
        <w:suppressAutoHyphens w:val="0"/>
        <w:spacing w:line="252" w:lineRule="auto"/>
        <w:ind w:left="397"/>
        <w:jc w:val="both"/>
        <w:rPr>
          <w:rFonts w:eastAsia="Palatino Linotype"/>
          <w:sz w:val="22"/>
          <w:szCs w:val="22"/>
          <w:lang w:eastAsia="pl-PL"/>
        </w:rPr>
      </w:pPr>
      <w:r w:rsidRPr="005435CB">
        <w:rPr>
          <w:rFonts w:eastAsia="Palatino Linotype"/>
          <w:sz w:val="22"/>
          <w:szCs w:val="22"/>
          <w:lang w:eastAsia="pl-PL"/>
        </w:rPr>
        <w:t>wydzielonych oraz zawartych w pliku o nazwie …….……………………………………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64D24DC4" w14:textId="77777777" w:rsidR="005435CB" w:rsidRPr="005435CB" w:rsidRDefault="005435CB" w:rsidP="005435CB">
      <w:pPr>
        <w:widowControl w:val="0"/>
        <w:tabs>
          <w:tab w:val="left" w:leader="dot" w:pos="8090"/>
          <w:tab w:val="left" w:leader="dot" w:pos="8931"/>
        </w:tabs>
        <w:suppressAutoHyphens w:val="0"/>
        <w:spacing w:line="252" w:lineRule="auto"/>
        <w:jc w:val="both"/>
        <w:rPr>
          <w:rFonts w:eastAsia="Palatino Linotype"/>
          <w:sz w:val="22"/>
          <w:szCs w:val="22"/>
          <w:lang w:eastAsia="pl-PL"/>
        </w:rPr>
      </w:pPr>
    </w:p>
    <w:p w14:paraId="72FE40F3" w14:textId="77777777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ind w:left="397" w:hanging="397"/>
        <w:jc w:val="both"/>
        <w:rPr>
          <w:rFonts w:eastAsia="Palatino Linotype"/>
          <w:b/>
          <w:bCs/>
          <w:sz w:val="22"/>
          <w:szCs w:val="22"/>
          <w:lang w:val="x-none" w:eastAsia="pl-PL"/>
        </w:rPr>
      </w:pPr>
      <w:r w:rsidRPr="005435CB">
        <w:rPr>
          <w:rFonts w:eastAsia="Palatino Linotype"/>
          <w:b/>
          <w:bCs/>
          <w:sz w:val="22"/>
          <w:szCs w:val="22"/>
          <w:lang w:val="x-none" w:eastAsia="pl-PL"/>
        </w:rPr>
        <w:t>Oświadczam/y, że:</w:t>
      </w:r>
    </w:p>
    <w:p w14:paraId="1F0EA7EF" w14:textId="77777777" w:rsidR="005435CB" w:rsidRPr="005435CB" w:rsidRDefault="005435CB" w:rsidP="005435CB">
      <w:pPr>
        <w:widowControl w:val="0"/>
        <w:numPr>
          <w:ilvl w:val="0"/>
          <w:numId w:val="16"/>
        </w:numPr>
        <w:suppressAutoHyphens w:val="0"/>
        <w:spacing w:after="160" w:line="252" w:lineRule="auto"/>
        <w:ind w:left="426"/>
        <w:jc w:val="both"/>
        <w:rPr>
          <w:rFonts w:eastAsia="Palatino Linotype"/>
          <w:sz w:val="22"/>
          <w:szCs w:val="22"/>
          <w:lang w:eastAsia="pl-PL"/>
        </w:rPr>
      </w:pPr>
      <w:r w:rsidRPr="005435CB">
        <w:rPr>
          <w:rFonts w:eastAsia="Palatino Linotype"/>
          <w:sz w:val="22"/>
          <w:szCs w:val="22"/>
          <w:lang w:eastAsia="pl-PL"/>
        </w:rPr>
        <w:t>nie polegam na zasobach innych podmiotów *</w:t>
      </w:r>
    </w:p>
    <w:p w14:paraId="104D46D5" w14:textId="77777777" w:rsidR="005435CB" w:rsidRPr="005435CB" w:rsidRDefault="005435CB" w:rsidP="005435CB">
      <w:pPr>
        <w:widowControl w:val="0"/>
        <w:numPr>
          <w:ilvl w:val="0"/>
          <w:numId w:val="16"/>
        </w:numPr>
        <w:suppressAutoHyphens w:val="0"/>
        <w:spacing w:after="160" w:line="252" w:lineRule="auto"/>
        <w:ind w:left="426"/>
        <w:jc w:val="both"/>
        <w:rPr>
          <w:rFonts w:eastAsia="Palatino Linotype"/>
          <w:sz w:val="22"/>
          <w:szCs w:val="22"/>
          <w:lang w:eastAsia="pl-PL"/>
        </w:rPr>
      </w:pPr>
      <w:r w:rsidRPr="005435CB">
        <w:rPr>
          <w:rFonts w:eastAsia="Palatino Linotype"/>
          <w:sz w:val="22"/>
          <w:szCs w:val="22"/>
          <w:lang w:eastAsia="pl-PL"/>
        </w:rPr>
        <w:t>polegam na zasobach innych podmiotów*:</w:t>
      </w: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4616"/>
      </w:tblGrid>
      <w:tr w:rsidR="005435CB" w:rsidRPr="005435CB" w14:paraId="66CAF14B" w14:textId="77777777" w:rsidTr="007215C6">
        <w:trPr>
          <w:trHeight w:hRule="exact" w:val="118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30608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5435CB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lastRenderedPageBreak/>
              <w:t xml:space="preserve">Nazwa i adres podmiotu </w:t>
            </w:r>
          </w:p>
          <w:p w14:paraId="2C2B6B00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AFDA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5435CB" w:rsidRPr="005435CB" w14:paraId="1538C2F3" w14:textId="77777777" w:rsidTr="007215C6">
        <w:trPr>
          <w:trHeight w:hRule="exact" w:val="44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7C5CE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3777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D9B9B46" w14:textId="77777777" w:rsidR="005435CB" w:rsidRPr="005435CB" w:rsidRDefault="005435CB" w:rsidP="005435CB">
      <w:pPr>
        <w:widowControl w:val="0"/>
        <w:suppressAutoHyphens w:val="0"/>
        <w:spacing w:line="252" w:lineRule="auto"/>
        <w:ind w:left="426" w:right="40" w:hanging="426"/>
        <w:jc w:val="both"/>
        <w:rPr>
          <w:rFonts w:eastAsia="Palatino Linotype"/>
          <w:i/>
          <w:iCs/>
          <w:color w:val="000000"/>
          <w:sz w:val="22"/>
          <w:szCs w:val="22"/>
          <w:lang w:eastAsia="pl-PL"/>
        </w:rPr>
      </w:pPr>
    </w:p>
    <w:p w14:paraId="15A0B2B6" w14:textId="77777777" w:rsidR="005435CB" w:rsidRPr="005435CB" w:rsidRDefault="005435CB" w:rsidP="005435CB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18"/>
          <w:szCs w:val="18"/>
          <w:lang w:eastAsia="pl-PL"/>
        </w:rPr>
      </w:pPr>
      <w:r w:rsidRPr="005435CB">
        <w:rPr>
          <w:rFonts w:eastAsia="Palatino Linotype"/>
          <w:i/>
          <w:iCs/>
          <w:color w:val="000000"/>
          <w:sz w:val="18"/>
          <w:szCs w:val="18"/>
          <w:lang w:eastAsia="pl-PL"/>
        </w:rPr>
        <w:t>(w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50F4A145" w14:textId="77777777" w:rsidR="005435CB" w:rsidRPr="005435CB" w:rsidRDefault="005435CB" w:rsidP="005435CB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2"/>
          <w:szCs w:val="22"/>
          <w:lang w:eastAsia="pl-PL"/>
        </w:rPr>
      </w:pPr>
    </w:p>
    <w:p w14:paraId="53DBB3E6" w14:textId="77777777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ind w:left="397" w:hanging="397"/>
        <w:jc w:val="both"/>
        <w:rPr>
          <w:rFonts w:eastAsia="Palatino Linotype"/>
          <w:b/>
          <w:bCs/>
          <w:color w:val="000000"/>
          <w:sz w:val="22"/>
          <w:szCs w:val="22"/>
          <w:lang w:val="x-none" w:eastAsia="pl-PL"/>
        </w:rPr>
      </w:pPr>
      <w:r w:rsidRPr="005435CB">
        <w:rPr>
          <w:rFonts w:eastAsia="Palatino Linotype"/>
          <w:b/>
          <w:bCs/>
          <w:color w:val="000000"/>
          <w:sz w:val="22"/>
          <w:szCs w:val="22"/>
          <w:lang w:val="x-none" w:eastAsia="pl-PL"/>
        </w:rPr>
        <w:t>Oświadczamy, że prace objęte zamówieniem:</w:t>
      </w:r>
    </w:p>
    <w:p w14:paraId="2E91649C" w14:textId="77777777" w:rsidR="005435CB" w:rsidRPr="005435CB" w:rsidRDefault="005435CB" w:rsidP="005435CB">
      <w:pPr>
        <w:widowControl w:val="0"/>
        <w:numPr>
          <w:ilvl w:val="0"/>
          <w:numId w:val="16"/>
        </w:numPr>
        <w:suppressAutoHyphens w:val="0"/>
        <w:spacing w:after="160" w:line="252" w:lineRule="auto"/>
        <w:ind w:left="567" w:hanging="283"/>
        <w:rPr>
          <w:rFonts w:eastAsia="Palatino Linotype"/>
          <w:color w:val="000000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lang w:eastAsia="pl-PL"/>
        </w:rPr>
        <w:t>zamierzam/y wykonać samodzielnie*</w:t>
      </w:r>
    </w:p>
    <w:p w14:paraId="1ACD7749" w14:textId="77777777" w:rsidR="005435CB" w:rsidRPr="005435CB" w:rsidRDefault="005435CB" w:rsidP="005435CB">
      <w:pPr>
        <w:widowControl w:val="0"/>
        <w:numPr>
          <w:ilvl w:val="0"/>
          <w:numId w:val="16"/>
        </w:numPr>
        <w:suppressAutoHyphens w:val="0"/>
        <w:spacing w:after="160" w:line="252" w:lineRule="auto"/>
        <w:ind w:left="284"/>
        <w:rPr>
          <w:rFonts w:eastAsia="Palatino Linotype"/>
          <w:color w:val="000000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lang w:eastAsia="pl-PL"/>
        </w:rPr>
        <w:t>zamierzam/y powierzyć podwykonawcom*</w:t>
      </w:r>
    </w:p>
    <w:p w14:paraId="5765F15A" w14:textId="77777777" w:rsidR="005435CB" w:rsidRPr="005435CB" w:rsidRDefault="005435CB" w:rsidP="005435CB">
      <w:pPr>
        <w:widowControl w:val="0"/>
        <w:suppressAutoHyphens w:val="0"/>
        <w:spacing w:line="252" w:lineRule="auto"/>
        <w:ind w:left="284"/>
        <w:rPr>
          <w:rFonts w:eastAsia="Palatino Linotype"/>
          <w:color w:val="000000"/>
          <w:sz w:val="22"/>
          <w:szCs w:val="22"/>
          <w:lang w:eastAsia="pl-PL"/>
        </w:rPr>
      </w:pPr>
    </w:p>
    <w:tbl>
      <w:tblPr>
        <w:tblOverlap w:val="never"/>
        <w:tblW w:w="82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039"/>
        <w:gridCol w:w="3639"/>
      </w:tblGrid>
      <w:tr w:rsidR="005435CB" w:rsidRPr="005435CB" w14:paraId="0D2B86F1" w14:textId="77777777" w:rsidTr="007215C6">
        <w:trPr>
          <w:trHeight w:hRule="exact" w:val="99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8EE9F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ind w:left="100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73D4E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9069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 xml:space="preserve">Nazwy (firm) podwykonawców </w:t>
            </w:r>
          </w:p>
          <w:p w14:paraId="168BD308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 xml:space="preserve">(o </w:t>
            </w:r>
            <w:r w:rsidRPr="005435CB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ile </w:t>
            </w:r>
            <w:r w:rsidRPr="005435CB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są </w:t>
            </w:r>
            <w:r w:rsidRPr="005435CB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znane)</w:t>
            </w:r>
          </w:p>
        </w:tc>
      </w:tr>
      <w:tr w:rsidR="005435CB" w:rsidRPr="005435CB" w14:paraId="39FCCFF9" w14:textId="77777777" w:rsidTr="007215C6">
        <w:trPr>
          <w:trHeight w:hRule="exact" w:val="4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8565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5639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9D14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</w:tr>
      <w:tr w:rsidR="005435CB" w:rsidRPr="005435CB" w14:paraId="4B962C72" w14:textId="77777777" w:rsidTr="007215C6">
        <w:trPr>
          <w:trHeight w:hRule="exact" w:val="4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356C7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4E989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ED10" w14:textId="77777777" w:rsidR="005435CB" w:rsidRPr="005435CB" w:rsidRDefault="005435CB" w:rsidP="005435CB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B33DCA4" w14:textId="77777777" w:rsidR="005435CB" w:rsidRPr="005435CB" w:rsidRDefault="005435CB" w:rsidP="005435CB">
      <w:pPr>
        <w:widowControl w:val="0"/>
        <w:suppressAutoHyphens w:val="0"/>
        <w:spacing w:line="252" w:lineRule="auto"/>
        <w:rPr>
          <w:rFonts w:eastAsia="Courier New"/>
          <w:color w:val="000000"/>
          <w:sz w:val="22"/>
          <w:szCs w:val="22"/>
          <w:lang w:eastAsia="pl-PL"/>
        </w:rPr>
      </w:pPr>
    </w:p>
    <w:p w14:paraId="6FA46780" w14:textId="56C4A38C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ind w:left="397" w:hanging="397"/>
        <w:jc w:val="both"/>
        <w:rPr>
          <w:rFonts w:eastAsia="Palatino Linotype"/>
          <w:color w:val="000000"/>
          <w:sz w:val="22"/>
          <w:szCs w:val="22"/>
          <w:lang w:val="x-none" w:eastAsia="pl-PL"/>
        </w:rPr>
      </w:pPr>
      <w:r w:rsidRPr="005435CB">
        <w:rPr>
          <w:rFonts w:eastAsia="Palatino Linotype"/>
          <w:color w:val="000000"/>
          <w:sz w:val="22"/>
          <w:szCs w:val="22"/>
          <w:lang w:val="x-none" w:eastAsia="pl-PL"/>
        </w:rPr>
        <w:t xml:space="preserve">Wybór oferty prowadzić będzie do powstania u Zamawiającego obowiązku podatkowego </w:t>
      </w:r>
      <w:r w:rsidRPr="005435CB">
        <w:rPr>
          <w:rFonts w:eastAsia="Palatino Linotype"/>
          <w:color w:val="000000"/>
          <w:sz w:val="22"/>
          <w:szCs w:val="22"/>
          <w:lang w:val="x-none" w:eastAsia="pl-PL"/>
        </w:rPr>
        <w:br/>
        <w:t>w zakresie następujących towarów/usług ………………………………………………</w:t>
      </w:r>
      <w:r w:rsidR="007E2FEC">
        <w:rPr>
          <w:rFonts w:eastAsia="Palatino Linotype"/>
          <w:color w:val="000000"/>
          <w:sz w:val="22"/>
          <w:szCs w:val="22"/>
          <w:lang w:val="x-none" w:eastAsia="pl-PL"/>
        </w:rPr>
        <w:t>……….</w:t>
      </w:r>
      <w:r w:rsidRPr="005435CB">
        <w:rPr>
          <w:rFonts w:eastAsia="Palatino Linotype"/>
          <w:color w:val="000000"/>
          <w:sz w:val="22"/>
          <w:szCs w:val="22"/>
          <w:lang w:val="x-none" w:eastAsia="pl-PL"/>
        </w:rPr>
        <w:t>…..</w:t>
      </w:r>
    </w:p>
    <w:p w14:paraId="1123973C" w14:textId="5440EF43" w:rsidR="005435CB" w:rsidRPr="005435CB" w:rsidRDefault="005435CB" w:rsidP="005435CB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lang w:eastAsia="pl-PL"/>
        </w:rPr>
        <w:t>………………………………..………………………………………………………</w:t>
      </w:r>
      <w:r w:rsidR="007E2FEC">
        <w:rPr>
          <w:rFonts w:eastAsia="Palatino Linotype"/>
          <w:color w:val="000000"/>
          <w:sz w:val="22"/>
          <w:szCs w:val="22"/>
          <w:lang w:eastAsia="pl-PL"/>
        </w:rPr>
        <w:t>……….</w:t>
      </w:r>
      <w:r w:rsidRPr="005435CB">
        <w:rPr>
          <w:rFonts w:eastAsia="Palatino Linotype"/>
          <w:color w:val="000000"/>
          <w:sz w:val="22"/>
          <w:szCs w:val="22"/>
          <w:lang w:eastAsia="pl-PL"/>
        </w:rPr>
        <w:t>…..…</w:t>
      </w:r>
    </w:p>
    <w:p w14:paraId="1D6D847C" w14:textId="474FB1B7" w:rsidR="005435CB" w:rsidRPr="005435CB" w:rsidRDefault="005435CB" w:rsidP="005435CB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lang w:eastAsia="pl-PL"/>
        </w:rPr>
        <w:t>Wartość ww. towarów lub usług bez podatku wynosi ……………………………</w:t>
      </w:r>
      <w:r w:rsidR="007E2FEC">
        <w:rPr>
          <w:rFonts w:eastAsia="Palatino Linotype"/>
          <w:color w:val="000000"/>
          <w:sz w:val="22"/>
          <w:szCs w:val="22"/>
          <w:lang w:eastAsia="pl-PL"/>
        </w:rPr>
        <w:t>………</w:t>
      </w:r>
      <w:r w:rsidRPr="005435CB">
        <w:rPr>
          <w:rFonts w:eastAsia="Palatino Linotype"/>
          <w:color w:val="000000"/>
          <w:sz w:val="22"/>
          <w:szCs w:val="22"/>
          <w:lang w:eastAsia="pl-PL"/>
        </w:rPr>
        <w:t>…………</w:t>
      </w:r>
    </w:p>
    <w:p w14:paraId="0D80388E" w14:textId="77777777" w:rsidR="005435CB" w:rsidRPr="005435CB" w:rsidRDefault="005435CB" w:rsidP="005435CB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2"/>
          <w:szCs w:val="22"/>
          <w:lang w:eastAsia="pl-PL"/>
        </w:rPr>
      </w:pPr>
    </w:p>
    <w:p w14:paraId="0B065936" w14:textId="77777777" w:rsidR="005435CB" w:rsidRPr="005435CB" w:rsidRDefault="005435CB" w:rsidP="005435CB">
      <w:pPr>
        <w:keepNext/>
        <w:numPr>
          <w:ilvl w:val="0"/>
          <w:numId w:val="15"/>
        </w:numPr>
        <w:suppressAutoHyphens w:val="0"/>
        <w:spacing w:after="160" w:line="252" w:lineRule="auto"/>
        <w:ind w:left="397" w:hanging="397"/>
        <w:jc w:val="both"/>
        <w:rPr>
          <w:rFonts w:eastAsia="Palatino Linotype"/>
          <w:b/>
          <w:bCs/>
          <w:color w:val="000000"/>
          <w:sz w:val="22"/>
          <w:szCs w:val="22"/>
          <w:lang w:val="x-none" w:eastAsia="pl-PL"/>
        </w:rPr>
      </w:pPr>
      <w:r w:rsidRPr="005435CB">
        <w:rPr>
          <w:rFonts w:eastAsia="Palatino Linotype"/>
          <w:b/>
          <w:bCs/>
          <w:color w:val="000000"/>
          <w:sz w:val="22"/>
          <w:szCs w:val="22"/>
          <w:lang w:val="x-none" w:eastAsia="pl-PL"/>
        </w:rPr>
        <w:t>Oświadczam/y, że:</w:t>
      </w:r>
    </w:p>
    <w:p w14:paraId="0D9913E2" w14:textId="77777777" w:rsidR="005435CB" w:rsidRPr="005435CB" w:rsidRDefault="005435CB" w:rsidP="00901819">
      <w:pPr>
        <w:widowControl w:val="0"/>
        <w:numPr>
          <w:ilvl w:val="0"/>
          <w:numId w:val="17"/>
        </w:numPr>
        <w:suppressAutoHyphens w:val="0"/>
        <w:spacing w:after="160" w:line="252" w:lineRule="auto"/>
        <w:ind w:left="284" w:hanging="284"/>
        <w:jc w:val="both"/>
        <w:rPr>
          <w:rFonts w:eastAsia="Palatino Linotype"/>
          <w:color w:val="000000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lang w:eastAsia="pl-P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49C7F79" w14:textId="77777777" w:rsidR="005435CB" w:rsidRPr="005435CB" w:rsidRDefault="005435CB" w:rsidP="00901819">
      <w:pPr>
        <w:widowControl w:val="0"/>
        <w:numPr>
          <w:ilvl w:val="0"/>
          <w:numId w:val="17"/>
        </w:numPr>
        <w:suppressAutoHyphens w:val="0"/>
        <w:spacing w:after="160" w:line="252" w:lineRule="auto"/>
        <w:ind w:left="284" w:hanging="284"/>
        <w:jc w:val="both"/>
        <w:rPr>
          <w:rFonts w:eastAsia="Palatino Linotype"/>
          <w:color w:val="000000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2D30B8A" w14:textId="77777777" w:rsidR="005435CB" w:rsidRPr="005435CB" w:rsidRDefault="005435CB" w:rsidP="00901819">
      <w:pPr>
        <w:widowControl w:val="0"/>
        <w:numPr>
          <w:ilvl w:val="0"/>
          <w:numId w:val="17"/>
        </w:numPr>
        <w:suppressAutoHyphens w:val="0"/>
        <w:spacing w:after="160" w:line="252" w:lineRule="auto"/>
        <w:ind w:left="284" w:hanging="284"/>
        <w:jc w:val="both"/>
        <w:rPr>
          <w:rFonts w:eastAsia="Palatino Linotype"/>
          <w:color w:val="000000"/>
          <w:sz w:val="22"/>
          <w:szCs w:val="22"/>
          <w:lang w:eastAsia="pl-PL"/>
        </w:rPr>
      </w:pPr>
      <w:r w:rsidRPr="005435CB">
        <w:rPr>
          <w:rFonts w:eastAsia="Palatino Linotype"/>
          <w:color w:val="000000"/>
          <w:sz w:val="22"/>
          <w:szCs w:val="22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56E8B05" w14:textId="77777777" w:rsidR="005435CB" w:rsidRPr="005435CB" w:rsidRDefault="005435CB" w:rsidP="005435CB">
      <w:pPr>
        <w:widowControl w:val="0"/>
        <w:suppressAutoHyphens w:val="0"/>
        <w:spacing w:line="252" w:lineRule="auto"/>
        <w:ind w:left="40"/>
        <w:jc w:val="both"/>
        <w:rPr>
          <w:rFonts w:eastAsia="Trebuchet MS"/>
          <w:color w:val="000000"/>
          <w:sz w:val="22"/>
          <w:szCs w:val="22"/>
          <w:lang w:eastAsia="pl-PL"/>
        </w:rPr>
      </w:pPr>
    </w:p>
    <w:p w14:paraId="6CD80925" w14:textId="77777777" w:rsidR="005435CB" w:rsidRPr="005435CB" w:rsidRDefault="005435CB" w:rsidP="005435CB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2"/>
          <w:szCs w:val="22"/>
          <w:lang w:eastAsia="pl-PL"/>
        </w:rPr>
      </w:pPr>
      <w:r w:rsidRPr="005435CB">
        <w:rPr>
          <w:rFonts w:eastAsia="Trebuchet MS"/>
          <w:color w:val="000000"/>
          <w:sz w:val="22"/>
          <w:szCs w:val="22"/>
          <w:lang w:eastAsia="pl-PL"/>
        </w:rPr>
        <w:t xml:space="preserve">* - </w:t>
      </w:r>
      <w:r w:rsidRPr="005435CB">
        <w:rPr>
          <w:rFonts w:eastAsia="Palatino Linotype"/>
          <w:b/>
          <w:bCs/>
          <w:i/>
          <w:iCs/>
          <w:color w:val="000000"/>
          <w:sz w:val="22"/>
          <w:szCs w:val="22"/>
          <w:lang w:eastAsia="pl-PL"/>
        </w:rPr>
        <w:t>niepotrzebne skreślić</w:t>
      </w:r>
    </w:p>
    <w:p w14:paraId="36E3B179" w14:textId="77777777" w:rsidR="005435CB" w:rsidRPr="005435CB" w:rsidRDefault="005435CB" w:rsidP="005435CB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2"/>
          <w:szCs w:val="22"/>
          <w:lang w:eastAsia="pl-PL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595"/>
        <w:gridCol w:w="2535"/>
        <w:gridCol w:w="236"/>
        <w:gridCol w:w="4005"/>
      </w:tblGrid>
      <w:tr w:rsidR="005435CB" w:rsidRPr="005435CB" w14:paraId="49FF7B03" w14:textId="77777777" w:rsidTr="007215C6">
        <w:tc>
          <w:tcPr>
            <w:tcW w:w="2274" w:type="dxa"/>
            <w:tcBorders>
              <w:bottom w:val="dotted" w:sz="4" w:space="0" w:color="auto"/>
            </w:tcBorders>
            <w:shd w:val="clear" w:color="auto" w:fill="auto"/>
          </w:tcPr>
          <w:p w14:paraId="581C517D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16EFCC7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color w:val="000000"/>
                <w:sz w:val="22"/>
                <w:szCs w:val="22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shd w:val="clear" w:color="auto" w:fill="auto"/>
          </w:tcPr>
          <w:p w14:paraId="29E44C5D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36525F1B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</w:tcPr>
          <w:p w14:paraId="1117680D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</w:p>
        </w:tc>
      </w:tr>
      <w:tr w:rsidR="005435CB" w:rsidRPr="005435CB" w14:paraId="26DE7671" w14:textId="77777777" w:rsidTr="007215C6">
        <w:tc>
          <w:tcPr>
            <w:tcW w:w="2274" w:type="dxa"/>
            <w:tcBorders>
              <w:top w:val="dotted" w:sz="4" w:space="0" w:color="auto"/>
            </w:tcBorders>
            <w:shd w:val="clear" w:color="auto" w:fill="auto"/>
          </w:tcPr>
          <w:p w14:paraId="691EF615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435CB">
              <w:rPr>
                <w:rFonts w:eastAsia="Palatino Linotype"/>
                <w:i/>
                <w:iCs/>
                <w:color w:val="000000"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567" w:type="dxa"/>
            <w:shd w:val="clear" w:color="auto" w:fill="auto"/>
          </w:tcPr>
          <w:p w14:paraId="63D37538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5435CB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shd w:val="clear" w:color="auto" w:fill="auto"/>
          </w:tcPr>
          <w:p w14:paraId="4244CD45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6483A76E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14:paraId="29BB1F39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435CB">
              <w:rPr>
                <w:rFonts w:eastAsia="Palatino Linotype"/>
                <w:i/>
                <w:iCs/>
                <w:color w:val="000000"/>
                <w:sz w:val="16"/>
                <w:szCs w:val="16"/>
                <w:lang w:eastAsia="pl-PL"/>
              </w:rPr>
              <w:t>(Podpis wykonawcy/osoby uprawnionej</w:t>
            </w:r>
          </w:p>
          <w:p w14:paraId="0AA995A4" w14:textId="77777777" w:rsidR="005435CB" w:rsidRPr="005435CB" w:rsidRDefault="005435CB" w:rsidP="005435CB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435CB">
              <w:rPr>
                <w:rFonts w:eastAsia="Palatino Linotype"/>
                <w:i/>
                <w:iCs/>
                <w:color w:val="000000"/>
                <w:sz w:val="16"/>
                <w:szCs w:val="16"/>
                <w:lang w:eastAsia="pl-PL"/>
              </w:rPr>
              <w:t>do występowania w imieniu wykonawcy)</w:t>
            </w:r>
          </w:p>
        </w:tc>
      </w:tr>
    </w:tbl>
    <w:p w14:paraId="3F7299ED" w14:textId="77777777" w:rsidR="005435CB" w:rsidRPr="005435CB" w:rsidRDefault="005435CB" w:rsidP="005435CB">
      <w:pPr>
        <w:widowControl w:val="0"/>
        <w:suppressAutoHyphens w:val="0"/>
        <w:spacing w:line="252" w:lineRule="auto"/>
        <w:ind w:right="40"/>
        <w:jc w:val="both"/>
        <w:rPr>
          <w:rFonts w:eastAsia="Palatino Linotype"/>
          <w:b/>
          <w:bCs/>
          <w:color w:val="000000"/>
          <w:sz w:val="16"/>
          <w:szCs w:val="16"/>
          <w:lang w:eastAsia="pl-PL"/>
        </w:rPr>
      </w:pPr>
    </w:p>
    <w:p w14:paraId="6B9DD4D4" w14:textId="5F656F37" w:rsidR="005435CB" w:rsidRDefault="005435CB" w:rsidP="006B3B21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16"/>
          <w:szCs w:val="16"/>
          <w:lang w:eastAsia="pl-PL"/>
        </w:rPr>
      </w:pPr>
      <w:r w:rsidRPr="005435CB">
        <w:rPr>
          <w:rFonts w:eastAsia="Palatino Linotype"/>
          <w:b/>
          <w:bCs/>
          <w:color w:val="000000"/>
          <w:sz w:val="16"/>
          <w:szCs w:val="16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3D02FE5D" w14:textId="77777777" w:rsidR="00854B5C" w:rsidRPr="006B3B21" w:rsidRDefault="00854B5C" w:rsidP="006B3B21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16"/>
          <w:szCs w:val="16"/>
          <w:lang w:eastAsia="pl-PL"/>
        </w:rPr>
      </w:pPr>
    </w:p>
    <w:sectPr w:rsidR="00854B5C" w:rsidRPr="006B3B21" w:rsidSect="009310F7">
      <w:headerReference w:type="default" r:id="rId8"/>
      <w:footerReference w:type="default" r:id="rId9"/>
      <w:pgSz w:w="11909" w:h="16834"/>
      <w:pgMar w:top="1418" w:right="1418" w:bottom="1418" w:left="1418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FE20" w14:textId="77777777" w:rsidR="00736405" w:rsidRDefault="00736405" w:rsidP="005F494A">
      <w:r>
        <w:separator/>
      </w:r>
    </w:p>
  </w:endnote>
  <w:endnote w:type="continuationSeparator" w:id="0">
    <w:p w14:paraId="228FF646" w14:textId="77777777" w:rsidR="00736405" w:rsidRDefault="00736405" w:rsidP="005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378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461E464" w14:textId="2178F086" w:rsidR="0004119B" w:rsidRPr="002D6A51" w:rsidRDefault="0004119B" w:rsidP="002D6A51">
        <w:pPr>
          <w:pStyle w:val="Stopka"/>
          <w:jc w:val="center"/>
          <w:rPr>
            <w:sz w:val="22"/>
            <w:szCs w:val="22"/>
          </w:rPr>
        </w:pPr>
        <w:r w:rsidRPr="002D6A51">
          <w:rPr>
            <w:sz w:val="22"/>
            <w:szCs w:val="22"/>
          </w:rPr>
          <w:fldChar w:fldCharType="begin"/>
        </w:r>
        <w:r w:rsidRPr="002D6A51">
          <w:rPr>
            <w:sz w:val="22"/>
            <w:szCs w:val="22"/>
          </w:rPr>
          <w:instrText xml:space="preserve"> PAGE   \* MERGEFORMAT </w:instrText>
        </w:r>
        <w:r w:rsidRPr="002D6A51">
          <w:rPr>
            <w:sz w:val="22"/>
            <w:szCs w:val="22"/>
          </w:rPr>
          <w:fldChar w:fldCharType="separate"/>
        </w:r>
        <w:r w:rsidR="00C306FB" w:rsidRPr="002D6A51">
          <w:rPr>
            <w:noProof/>
            <w:sz w:val="22"/>
            <w:szCs w:val="22"/>
          </w:rPr>
          <w:t>2</w:t>
        </w:r>
        <w:r w:rsidRPr="002D6A51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5764" w14:textId="77777777" w:rsidR="00736405" w:rsidRDefault="00736405" w:rsidP="005F494A">
      <w:r>
        <w:separator/>
      </w:r>
    </w:p>
  </w:footnote>
  <w:footnote w:type="continuationSeparator" w:id="0">
    <w:p w14:paraId="592E831A" w14:textId="77777777" w:rsidR="00736405" w:rsidRDefault="00736405" w:rsidP="005F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EF15" w14:textId="77777777" w:rsidR="009F2B8B" w:rsidRPr="007215C6" w:rsidRDefault="009F2B8B" w:rsidP="009F2B8B">
    <w:pPr>
      <w:rPr>
        <w:b/>
        <w:bCs/>
        <w:i/>
        <w:iCs/>
        <w:sz w:val="20"/>
      </w:rPr>
    </w:pPr>
    <w:bookmarkStart w:id="0" w:name="_Hlk161045660"/>
    <w:r w:rsidRPr="007215C6">
      <w:rPr>
        <w:b/>
        <w:bCs/>
        <w:i/>
        <w:iCs/>
        <w:sz w:val="20"/>
      </w:rPr>
      <w:t>4/2025 – Zeroemisyjny transport publiczny w centrum Kielc - zakup taboru wraz z infrastrukturą ładowani</w:t>
    </w:r>
    <w:bookmarkEnd w:id="0"/>
    <w:r w:rsidRPr="007215C6">
      <w:rPr>
        <w:b/>
        <w:bCs/>
        <w:i/>
        <w:iCs/>
        <w:sz w:val="20"/>
      </w:rPr>
      <w:t>a</w:t>
    </w:r>
  </w:p>
  <w:p w14:paraId="6D160222" w14:textId="77777777" w:rsidR="00074CB6" w:rsidRDefault="00074CB6" w:rsidP="00074CB6">
    <w:pPr>
      <w:pStyle w:val="Nagwek"/>
      <w:jc w:val="both"/>
      <w:rPr>
        <w:i/>
        <w:iCs/>
        <w:sz w:val="16"/>
        <w:szCs w:val="16"/>
      </w:rPr>
    </w:pPr>
    <w:r>
      <w:rPr>
        <w:b/>
        <w:i/>
        <w:iCs/>
        <w:sz w:val="16"/>
        <w:szCs w:val="16"/>
      </w:rPr>
      <w:tab/>
    </w:r>
  </w:p>
  <w:p w14:paraId="455183EC" w14:textId="4058A501" w:rsidR="0004119B" w:rsidRPr="00074CB6" w:rsidRDefault="0004119B" w:rsidP="00074C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B"/>
    <w:multiLevelType w:val="multilevel"/>
    <w:tmpl w:val="7CA42800"/>
    <w:name w:val="WW8Num18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1E"/>
    <w:multiLevelType w:val="singleLevel"/>
    <w:tmpl w:val="0000001E"/>
    <w:name w:val="WW8Num62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A"/>
    <w:multiLevelType w:val="multilevel"/>
    <w:tmpl w:val="0000003A"/>
    <w:name w:val="WW8Num1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19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AB73199"/>
    <w:multiLevelType w:val="multilevel"/>
    <w:tmpl w:val="9B127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001440"/>
    <w:multiLevelType w:val="hybridMultilevel"/>
    <w:tmpl w:val="FB48835A"/>
    <w:lvl w:ilvl="0" w:tplc="806AFA1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F75C5"/>
    <w:multiLevelType w:val="multilevel"/>
    <w:tmpl w:val="8CE004A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C25036"/>
    <w:multiLevelType w:val="hybridMultilevel"/>
    <w:tmpl w:val="EC22682E"/>
    <w:lvl w:ilvl="0" w:tplc="F1E22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74C2"/>
    <w:multiLevelType w:val="hybridMultilevel"/>
    <w:tmpl w:val="F932A4C0"/>
    <w:lvl w:ilvl="0" w:tplc="3CBEBE7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136E15C0"/>
    <w:multiLevelType w:val="multilevel"/>
    <w:tmpl w:val="72DCDEC8"/>
    <w:name w:val="WW8Num10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12" w15:restartNumberingAfterBreak="0">
    <w:nsid w:val="1B6F1CA3"/>
    <w:multiLevelType w:val="hybridMultilevel"/>
    <w:tmpl w:val="C54A31B6"/>
    <w:lvl w:ilvl="0" w:tplc="86F039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E1736"/>
    <w:multiLevelType w:val="hybridMultilevel"/>
    <w:tmpl w:val="3B8E4476"/>
    <w:lvl w:ilvl="0" w:tplc="824C2016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508F"/>
    <w:multiLevelType w:val="hybridMultilevel"/>
    <w:tmpl w:val="B15ECFB6"/>
    <w:lvl w:ilvl="0" w:tplc="DBD29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A27BB"/>
    <w:multiLevelType w:val="multilevel"/>
    <w:tmpl w:val="D6A4CEA8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8764B"/>
    <w:multiLevelType w:val="hybridMultilevel"/>
    <w:tmpl w:val="C8FC158E"/>
    <w:lvl w:ilvl="0" w:tplc="FFFFFFFF">
      <w:start w:val="1"/>
      <w:numFmt w:val="lowerLetter"/>
      <w:lvlText w:val="%1)"/>
      <w:lvlJc w:val="left"/>
      <w:pPr>
        <w:ind w:left="83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50411945"/>
    <w:multiLevelType w:val="hybridMultilevel"/>
    <w:tmpl w:val="5636F020"/>
    <w:lvl w:ilvl="0" w:tplc="019E41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D7B2C"/>
    <w:multiLevelType w:val="hybridMultilevel"/>
    <w:tmpl w:val="257EAB86"/>
    <w:lvl w:ilvl="0" w:tplc="2C46FB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87880"/>
    <w:multiLevelType w:val="multilevel"/>
    <w:tmpl w:val="39501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6E14FD9"/>
    <w:multiLevelType w:val="hybridMultilevel"/>
    <w:tmpl w:val="2A3A4A98"/>
    <w:lvl w:ilvl="0" w:tplc="158E4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B71180"/>
    <w:multiLevelType w:val="hybridMultilevel"/>
    <w:tmpl w:val="EB62A594"/>
    <w:lvl w:ilvl="0" w:tplc="37004BCA">
      <w:start w:val="1"/>
      <w:numFmt w:val="decimal"/>
      <w:lvlText w:val="%1."/>
      <w:lvlJc w:val="left"/>
      <w:pPr>
        <w:ind w:left="68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2" w15:restartNumberingAfterBreak="0">
    <w:nsid w:val="5DE44CC7"/>
    <w:multiLevelType w:val="hybridMultilevel"/>
    <w:tmpl w:val="4AE6C576"/>
    <w:lvl w:ilvl="0" w:tplc="87A09A3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0C0095"/>
    <w:multiLevelType w:val="hybridMultilevel"/>
    <w:tmpl w:val="47249B72"/>
    <w:lvl w:ilvl="0" w:tplc="D388C4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49634D"/>
    <w:multiLevelType w:val="hybridMultilevel"/>
    <w:tmpl w:val="0DE090CE"/>
    <w:lvl w:ilvl="0" w:tplc="B13CD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C70E6"/>
    <w:multiLevelType w:val="hybridMultilevel"/>
    <w:tmpl w:val="B036B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D31F7"/>
    <w:multiLevelType w:val="hybridMultilevel"/>
    <w:tmpl w:val="37E0FFB4"/>
    <w:lvl w:ilvl="0" w:tplc="3626B31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8113F"/>
    <w:multiLevelType w:val="multilevel"/>
    <w:tmpl w:val="55CE59B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7205799">
    <w:abstractNumId w:val="14"/>
  </w:num>
  <w:num w:numId="2" w16cid:durableId="553279384">
    <w:abstractNumId w:val="20"/>
  </w:num>
  <w:num w:numId="3" w16cid:durableId="1426920612">
    <w:abstractNumId w:val="16"/>
  </w:num>
  <w:num w:numId="4" w16cid:durableId="1515338836">
    <w:abstractNumId w:val="19"/>
  </w:num>
  <w:num w:numId="5" w16cid:durableId="2099012613">
    <w:abstractNumId w:val="26"/>
  </w:num>
  <w:num w:numId="6" w16cid:durableId="2048332977">
    <w:abstractNumId w:val="7"/>
  </w:num>
  <w:num w:numId="7" w16cid:durableId="1483349558">
    <w:abstractNumId w:val="22"/>
  </w:num>
  <w:num w:numId="8" w16cid:durableId="628171027">
    <w:abstractNumId w:val="13"/>
  </w:num>
  <w:num w:numId="9" w16cid:durableId="1598127017">
    <w:abstractNumId w:val="25"/>
  </w:num>
  <w:num w:numId="10" w16cid:durableId="542407477">
    <w:abstractNumId w:val="9"/>
  </w:num>
  <w:num w:numId="11" w16cid:durableId="1188718885">
    <w:abstractNumId w:val="4"/>
  </w:num>
  <w:num w:numId="12" w16cid:durableId="729888636">
    <w:abstractNumId w:val="18"/>
  </w:num>
  <w:num w:numId="13" w16cid:durableId="1066604854">
    <w:abstractNumId w:val="17"/>
  </w:num>
  <w:num w:numId="14" w16cid:durableId="1337926605">
    <w:abstractNumId w:val="12"/>
  </w:num>
  <w:num w:numId="15" w16cid:durableId="1490093879">
    <w:abstractNumId w:val="28"/>
  </w:num>
  <w:num w:numId="16" w16cid:durableId="1512143413">
    <w:abstractNumId w:val="24"/>
  </w:num>
  <w:num w:numId="17" w16cid:durableId="75594655">
    <w:abstractNumId w:val="15"/>
  </w:num>
  <w:num w:numId="18" w16cid:durableId="2024898485">
    <w:abstractNumId w:val="8"/>
  </w:num>
  <w:num w:numId="19" w16cid:durableId="573858266">
    <w:abstractNumId w:val="10"/>
  </w:num>
  <w:num w:numId="20" w16cid:durableId="453447194">
    <w:abstractNumId w:val="21"/>
  </w:num>
  <w:num w:numId="21" w16cid:durableId="1793867661">
    <w:abstractNumId w:val="6"/>
  </w:num>
  <w:num w:numId="22" w16cid:durableId="1043019065">
    <w:abstractNumId w:val="23"/>
  </w:num>
  <w:num w:numId="23" w16cid:durableId="86031869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25"/>
    <w:rsid w:val="000008E1"/>
    <w:rsid w:val="00003F53"/>
    <w:rsid w:val="0001760E"/>
    <w:rsid w:val="0002101F"/>
    <w:rsid w:val="00022A25"/>
    <w:rsid w:val="00024BFD"/>
    <w:rsid w:val="00026064"/>
    <w:rsid w:val="0004119B"/>
    <w:rsid w:val="00051044"/>
    <w:rsid w:val="00057EE5"/>
    <w:rsid w:val="00060284"/>
    <w:rsid w:val="00066647"/>
    <w:rsid w:val="00074CB6"/>
    <w:rsid w:val="000872F9"/>
    <w:rsid w:val="00092792"/>
    <w:rsid w:val="0009362A"/>
    <w:rsid w:val="000B5A86"/>
    <w:rsid w:val="000B69B2"/>
    <w:rsid w:val="000C0463"/>
    <w:rsid w:val="000C36D1"/>
    <w:rsid w:val="000C3819"/>
    <w:rsid w:val="000D1D2F"/>
    <w:rsid w:val="000D799B"/>
    <w:rsid w:val="000F01C4"/>
    <w:rsid w:val="000F0776"/>
    <w:rsid w:val="00100B8A"/>
    <w:rsid w:val="001206DE"/>
    <w:rsid w:val="00134C80"/>
    <w:rsid w:val="001373D8"/>
    <w:rsid w:val="00141768"/>
    <w:rsid w:val="00143BAF"/>
    <w:rsid w:val="00173CBA"/>
    <w:rsid w:val="001758CE"/>
    <w:rsid w:val="00175C3C"/>
    <w:rsid w:val="00196496"/>
    <w:rsid w:val="001B4EF3"/>
    <w:rsid w:val="001B57C2"/>
    <w:rsid w:val="001C672D"/>
    <w:rsid w:val="001E1165"/>
    <w:rsid w:val="001E4258"/>
    <w:rsid w:val="001F27AE"/>
    <w:rsid w:val="002004A1"/>
    <w:rsid w:val="00205C44"/>
    <w:rsid w:val="00213818"/>
    <w:rsid w:val="002173DB"/>
    <w:rsid w:val="0022367B"/>
    <w:rsid w:val="0023040D"/>
    <w:rsid w:val="00236D63"/>
    <w:rsid w:val="00251D0B"/>
    <w:rsid w:val="002579D7"/>
    <w:rsid w:val="002620D5"/>
    <w:rsid w:val="00263506"/>
    <w:rsid w:val="00277484"/>
    <w:rsid w:val="00290198"/>
    <w:rsid w:val="002A3260"/>
    <w:rsid w:val="002B0BE1"/>
    <w:rsid w:val="002C0923"/>
    <w:rsid w:val="002C5191"/>
    <w:rsid w:val="002C5578"/>
    <w:rsid w:val="002C5CAA"/>
    <w:rsid w:val="002C7AC3"/>
    <w:rsid w:val="002D510C"/>
    <w:rsid w:val="002D5462"/>
    <w:rsid w:val="002D6A51"/>
    <w:rsid w:val="002E320B"/>
    <w:rsid w:val="00307A75"/>
    <w:rsid w:val="0031600A"/>
    <w:rsid w:val="00316B45"/>
    <w:rsid w:val="00324C32"/>
    <w:rsid w:val="00330636"/>
    <w:rsid w:val="003451CC"/>
    <w:rsid w:val="00353355"/>
    <w:rsid w:val="00353AC8"/>
    <w:rsid w:val="00354A97"/>
    <w:rsid w:val="00377806"/>
    <w:rsid w:val="00386FB8"/>
    <w:rsid w:val="00396652"/>
    <w:rsid w:val="003A6E59"/>
    <w:rsid w:val="003A7CDB"/>
    <w:rsid w:val="003C3399"/>
    <w:rsid w:val="003D4EFD"/>
    <w:rsid w:val="003E7C0B"/>
    <w:rsid w:val="00407732"/>
    <w:rsid w:val="0041106A"/>
    <w:rsid w:val="004168F6"/>
    <w:rsid w:val="004266E2"/>
    <w:rsid w:val="00427844"/>
    <w:rsid w:val="00451DB5"/>
    <w:rsid w:val="004570F5"/>
    <w:rsid w:val="00463235"/>
    <w:rsid w:val="004666F6"/>
    <w:rsid w:val="0047033A"/>
    <w:rsid w:val="00472296"/>
    <w:rsid w:val="0047363F"/>
    <w:rsid w:val="00474097"/>
    <w:rsid w:val="00480EC1"/>
    <w:rsid w:val="004A71C2"/>
    <w:rsid w:val="004A7988"/>
    <w:rsid w:val="004D423C"/>
    <w:rsid w:val="004E6055"/>
    <w:rsid w:val="00504EFE"/>
    <w:rsid w:val="00525D78"/>
    <w:rsid w:val="005435CB"/>
    <w:rsid w:val="00551F72"/>
    <w:rsid w:val="005608DC"/>
    <w:rsid w:val="00563058"/>
    <w:rsid w:val="005703E7"/>
    <w:rsid w:val="00574FC4"/>
    <w:rsid w:val="005751D9"/>
    <w:rsid w:val="005810D9"/>
    <w:rsid w:val="00586E46"/>
    <w:rsid w:val="00592C23"/>
    <w:rsid w:val="005B209B"/>
    <w:rsid w:val="005C187B"/>
    <w:rsid w:val="005C2DCB"/>
    <w:rsid w:val="005D33B9"/>
    <w:rsid w:val="005D4528"/>
    <w:rsid w:val="005D5E8B"/>
    <w:rsid w:val="005E6800"/>
    <w:rsid w:val="005E6803"/>
    <w:rsid w:val="005F494A"/>
    <w:rsid w:val="00602A98"/>
    <w:rsid w:val="0060442B"/>
    <w:rsid w:val="006305E1"/>
    <w:rsid w:val="006330CA"/>
    <w:rsid w:val="00633F3C"/>
    <w:rsid w:val="00637AE5"/>
    <w:rsid w:val="00641489"/>
    <w:rsid w:val="00642020"/>
    <w:rsid w:val="0064659A"/>
    <w:rsid w:val="00651510"/>
    <w:rsid w:val="006555BD"/>
    <w:rsid w:val="00655963"/>
    <w:rsid w:val="006610FC"/>
    <w:rsid w:val="006665EC"/>
    <w:rsid w:val="00670D6E"/>
    <w:rsid w:val="006820E8"/>
    <w:rsid w:val="00682ED0"/>
    <w:rsid w:val="00693AC6"/>
    <w:rsid w:val="0069461B"/>
    <w:rsid w:val="006A2971"/>
    <w:rsid w:val="006B0395"/>
    <w:rsid w:val="006B0AF8"/>
    <w:rsid w:val="006B3B21"/>
    <w:rsid w:val="006C07DB"/>
    <w:rsid w:val="006C285D"/>
    <w:rsid w:val="006D1C45"/>
    <w:rsid w:val="006F1D4C"/>
    <w:rsid w:val="007071A1"/>
    <w:rsid w:val="00725DC2"/>
    <w:rsid w:val="00736405"/>
    <w:rsid w:val="00740DBD"/>
    <w:rsid w:val="00743F72"/>
    <w:rsid w:val="00744C2D"/>
    <w:rsid w:val="00750E60"/>
    <w:rsid w:val="0076209D"/>
    <w:rsid w:val="00774865"/>
    <w:rsid w:val="00793046"/>
    <w:rsid w:val="007A5ECF"/>
    <w:rsid w:val="007B62F9"/>
    <w:rsid w:val="007B7220"/>
    <w:rsid w:val="007C12B5"/>
    <w:rsid w:val="007D03FE"/>
    <w:rsid w:val="007E08EB"/>
    <w:rsid w:val="007E2FEC"/>
    <w:rsid w:val="007E75F1"/>
    <w:rsid w:val="007F5631"/>
    <w:rsid w:val="0080288E"/>
    <w:rsid w:val="0080728E"/>
    <w:rsid w:val="00833291"/>
    <w:rsid w:val="00853055"/>
    <w:rsid w:val="00854B5C"/>
    <w:rsid w:val="00870297"/>
    <w:rsid w:val="00876597"/>
    <w:rsid w:val="00876F17"/>
    <w:rsid w:val="00891483"/>
    <w:rsid w:val="008949B2"/>
    <w:rsid w:val="008A1C77"/>
    <w:rsid w:val="008A45F3"/>
    <w:rsid w:val="008B2C3C"/>
    <w:rsid w:val="008B6CF7"/>
    <w:rsid w:val="008B7239"/>
    <w:rsid w:val="008D36AE"/>
    <w:rsid w:val="008E2E01"/>
    <w:rsid w:val="008E7DAE"/>
    <w:rsid w:val="008F3C51"/>
    <w:rsid w:val="008F4B39"/>
    <w:rsid w:val="008F79E7"/>
    <w:rsid w:val="00901819"/>
    <w:rsid w:val="00905709"/>
    <w:rsid w:val="00911982"/>
    <w:rsid w:val="009265F8"/>
    <w:rsid w:val="009310F7"/>
    <w:rsid w:val="00942EF4"/>
    <w:rsid w:val="00954CD1"/>
    <w:rsid w:val="00962AF1"/>
    <w:rsid w:val="00965048"/>
    <w:rsid w:val="00982DF7"/>
    <w:rsid w:val="00984C0E"/>
    <w:rsid w:val="00997CAF"/>
    <w:rsid w:val="009A4F72"/>
    <w:rsid w:val="009A775C"/>
    <w:rsid w:val="009A7F76"/>
    <w:rsid w:val="009C3F45"/>
    <w:rsid w:val="009D3A5A"/>
    <w:rsid w:val="009E3CD3"/>
    <w:rsid w:val="009F055E"/>
    <w:rsid w:val="009F2B8B"/>
    <w:rsid w:val="00A01950"/>
    <w:rsid w:val="00A06687"/>
    <w:rsid w:val="00A11A7A"/>
    <w:rsid w:val="00A24E13"/>
    <w:rsid w:val="00A25EF1"/>
    <w:rsid w:val="00A327C4"/>
    <w:rsid w:val="00A40C06"/>
    <w:rsid w:val="00A6039B"/>
    <w:rsid w:val="00A66AEA"/>
    <w:rsid w:val="00A66B3B"/>
    <w:rsid w:val="00A754E6"/>
    <w:rsid w:val="00A76FA6"/>
    <w:rsid w:val="00A8658C"/>
    <w:rsid w:val="00A91BBC"/>
    <w:rsid w:val="00AC48FB"/>
    <w:rsid w:val="00AC63BC"/>
    <w:rsid w:val="00AD5131"/>
    <w:rsid w:val="00AD5869"/>
    <w:rsid w:val="00AE22E6"/>
    <w:rsid w:val="00AF1B3E"/>
    <w:rsid w:val="00B42DFA"/>
    <w:rsid w:val="00B520DD"/>
    <w:rsid w:val="00B57CC4"/>
    <w:rsid w:val="00B61FD9"/>
    <w:rsid w:val="00B6649A"/>
    <w:rsid w:val="00B717F2"/>
    <w:rsid w:val="00B809EB"/>
    <w:rsid w:val="00B91F0F"/>
    <w:rsid w:val="00B97C25"/>
    <w:rsid w:val="00BA1E3C"/>
    <w:rsid w:val="00BA7CFD"/>
    <w:rsid w:val="00BB639A"/>
    <w:rsid w:val="00BD41F7"/>
    <w:rsid w:val="00BE60DE"/>
    <w:rsid w:val="00BF1694"/>
    <w:rsid w:val="00BF6D21"/>
    <w:rsid w:val="00C10099"/>
    <w:rsid w:val="00C22BF3"/>
    <w:rsid w:val="00C265E9"/>
    <w:rsid w:val="00C306FB"/>
    <w:rsid w:val="00C319A8"/>
    <w:rsid w:val="00C41358"/>
    <w:rsid w:val="00C4712D"/>
    <w:rsid w:val="00C57900"/>
    <w:rsid w:val="00C6724D"/>
    <w:rsid w:val="00C675B4"/>
    <w:rsid w:val="00C7364A"/>
    <w:rsid w:val="00C7506E"/>
    <w:rsid w:val="00C7552B"/>
    <w:rsid w:val="00C8350B"/>
    <w:rsid w:val="00C83A41"/>
    <w:rsid w:val="00C96094"/>
    <w:rsid w:val="00CB25AF"/>
    <w:rsid w:val="00CC027D"/>
    <w:rsid w:val="00CC3B35"/>
    <w:rsid w:val="00CC7CFF"/>
    <w:rsid w:val="00CD306D"/>
    <w:rsid w:val="00CD55E2"/>
    <w:rsid w:val="00CD74BE"/>
    <w:rsid w:val="00CE3BD7"/>
    <w:rsid w:val="00CE7DB1"/>
    <w:rsid w:val="00CF2FD3"/>
    <w:rsid w:val="00D01029"/>
    <w:rsid w:val="00D037F6"/>
    <w:rsid w:val="00D04051"/>
    <w:rsid w:val="00D1093B"/>
    <w:rsid w:val="00D20703"/>
    <w:rsid w:val="00D47623"/>
    <w:rsid w:val="00D625C1"/>
    <w:rsid w:val="00D71252"/>
    <w:rsid w:val="00D7237E"/>
    <w:rsid w:val="00D80E4D"/>
    <w:rsid w:val="00DA026E"/>
    <w:rsid w:val="00DA34BC"/>
    <w:rsid w:val="00DA3F55"/>
    <w:rsid w:val="00DB53DB"/>
    <w:rsid w:val="00DD045A"/>
    <w:rsid w:val="00DD25A8"/>
    <w:rsid w:val="00DF69E2"/>
    <w:rsid w:val="00E02D3D"/>
    <w:rsid w:val="00E06F28"/>
    <w:rsid w:val="00E30EC9"/>
    <w:rsid w:val="00E32993"/>
    <w:rsid w:val="00E444DA"/>
    <w:rsid w:val="00E47165"/>
    <w:rsid w:val="00E5709D"/>
    <w:rsid w:val="00E5722C"/>
    <w:rsid w:val="00E706DF"/>
    <w:rsid w:val="00EA1DAB"/>
    <w:rsid w:val="00EA71B9"/>
    <w:rsid w:val="00EA7778"/>
    <w:rsid w:val="00EB5485"/>
    <w:rsid w:val="00ED7B21"/>
    <w:rsid w:val="00EE0FB8"/>
    <w:rsid w:val="00F03FEE"/>
    <w:rsid w:val="00F21A59"/>
    <w:rsid w:val="00F25AEE"/>
    <w:rsid w:val="00F47B11"/>
    <w:rsid w:val="00F51FD8"/>
    <w:rsid w:val="00F56216"/>
    <w:rsid w:val="00F654FF"/>
    <w:rsid w:val="00F72105"/>
    <w:rsid w:val="00F74F31"/>
    <w:rsid w:val="00FA167C"/>
    <w:rsid w:val="00FB291F"/>
    <w:rsid w:val="00FD41C2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200"/>
  <w15:docId w15:val="{0DF68CD2-7E60-4C63-9F50-F6D9E2D9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ind w:left="363" w:right="2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A25"/>
    <w:pPr>
      <w:suppressAutoHyphens/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4051"/>
    <w:pPr>
      <w:keepNext/>
      <w:widowControl w:val="0"/>
      <w:suppressAutoHyphens w:val="0"/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4"/>
    </w:rPr>
  </w:style>
  <w:style w:type="paragraph" w:styleId="Tekstpodstawowywcity3">
    <w:name w:val="Body Text Indent 3"/>
    <w:basedOn w:val="Normalny"/>
    <w:link w:val="Tekstpodstawowywcity3Znak"/>
    <w:unhideWhenUsed/>
    <w:rsid w:val="00022A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2A25"/>
    <w:rPr>
      <w:rFonts w:eastAsia="Times New Roman"/>
      <w:color w:val="auto"/>
      <w:sz w:val="16"/>
      <w:szCs w:val="16"/>
      <w:lang w:eastAsia="ar-SA"/>
    </w:rPr>
  </w:style>
  <w:style w:type="paragraph" w:styleId="Akapitzlist">
    <w:name w:val="List Paragraph"/>
    <w:aliases w:val="Preambuła,Data wydania,List Paragraph,CW_Lista,BulletC,Nagłowek 3,Numerowanie,L1,Akapit z listą BS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022A25"/>
    <w:pPr>
      <w:ind w:left="708"/>
    </w:pPr>
  </w:style>
  <w:style w:type="paragraph" w:customStyle="1" w:styleId="Obszartekstu">
    <w:name w:val="Obszar tekstu"/>
    <w:basedOn w:val="Normalny"/>
    <w:rsid w:val="00022A25"/>
    <w:pPr>
      <w:widowControl w:val="0"/>
      <w:autoSpaceDE w:val="0"/>
      <w:spacing w:line="360" w:lineRule="atLeast"/>
      <w:jc w:val="both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022A25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2A25"/>
    <w:rPr>
      <w:rFonts w:eastAsia="Times New Roman"/>
      <w:color w:val="auto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022A25"/>
    <w:pPr>
      <w:widowControl w:val="0"/>
      <w:autoSpaceDE w:val="0"/>
      <w:adjustRightInd w:val="0"/>
      <w:spacing w:line="360" w:lineRule="atLeast"/>
      <w:jc w:val="both"/>
      <w:textAlignment w:val="baseline"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rsid w:val="00022A25"/>
    <w:pPr>
      <w:widowControl w:val="0"/>
      <w:autoSpaceDE w:val="0"/>
      <w:adjustRightInd w:val="0"/>
      <w:spacing w:line="360" w:lineRule="atLeast"/>
      <w:jc w:val="both"/>
      <w:textAlignment w:val="baseline"/>
    </w:pPr>
    <w:rPr>
      <w:sz w:val="24"/>
      <w:lang w:eastAsia="pl-PL"/>
    </w:rPr>
  </w:style>
  <w:style w:type="character" w:customStyle="1" w:styleId="AkapitzlistZnak">
    <w:name w:val="Akapit z listą Znak"/>
    <w:aliases w:val="Preambuła Znak,Data wydania Znak,List Paragraph Znak,CW_Lista Znak,BulletC Znak,Nagłowek 3 Znak,Numerowanie Znak,L1 Znak,Akapit z listą BS Znak,Kolorowa lista — akcent 11 Znak,Dot pt Znak,F5 List Paragraph Znak,Recommendation Znak"/>
    <w:link w:val="Akapitzlist"/>
    <w:uiPriority w:val="34"/>
    <w:qFormat/>
    <w:locked/>
    <w:rsid w:val="00022A25"/>
    <w:rPr>
      <w:rFonts w:eastAsia="Times New Roman"/>
      <w:color w:val="auto"/>
      <w:sz w:val="28"/>
      <w:szCs w:val="20"/>
      <w:lang w:eastAsia="ar-SA"/>
    </w:rPr>
  </w:style>
  <w:style w:type="paragraph" w:customStyle="1" w:styleId="Normalnywcity">
    <w:name w:val="Normalny wcięty"/>
    <w:uiPriority w:val="99"/>
    <w:rsid w:val="00022A25"/>
    <w:pPr>
      <w:spacing w:line="240" w:lineRule="auto"/>
      <w:ind w:firstLine="425"/>
    </w:pPr>
    <w:rPr>
      <w:rFonts w:eastAsia="Times New Roman"/>
      <w:color w:val="auto"/>
      <w:lang w:eastAsia="zh-CN"/>
    </w:rPr>
  </w:style>
  <w:style w:type="character" w:customStyle="1" w:styleId="Teksttreci">
    <w:name w:val="Tekst treści_"/>
    <w:basedOn w:val="Domylnaczcionkaakapitu"/>
    <w:link w:val="Teksttreci0"/>
    <w:rsid w:val="00022A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2A25"/>
    <w:pPr>
      <w:widowControl w:val="0"/>
      <w:shd w:val="clear" w:color="auto" w:fill="FFFFFF"/>
      <w:suppressAutoHyphens w:val="0"/>
      <w:spacing w:before="180" w:after="180" w:line="288" w:lineRule="exact"/>
      <w:ind w:left="363" w:right="23" w:hanging="400"/>
      <w:jc w:val="both"/>
    </w:pPr>
    <w:rPr>
      <w:rFonts w:ascii="Arial" w:eastAsia="Arial" w:hAnsi="Arial" w:cs="Arial"/>
      <w:color w:val="000000"/>
      <w:sz w:val="21"/>
      <w:szCs w:val="21"/>
      <w:lang w:eastAsia="en-US"/>
    </w:rPr>
  </w:style>
  <w:style w:type="character" w:customStyle="1" w:styleId="TeksttreciPogrubienie">
    <w:name w:val="Tekst treści + Pogrubienie"/>
    <w:basedOn w:val="Teksttreci"/>
    <w:rsid w:val="00022A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022A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nhideWhenUsed/>
    <w:rsid w:val="005F4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494A"/>
    <w:rPr>
      <w:rFonts w:eastAsia="Times New Roman"/>
      <w:color w:val="auto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4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94A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044"/>
    <w:rPr>
      <w:rFonts w:ascii="Segoe UI" w:eastAsia="Times New Roman" w:hAnsi="Segoe UI" w:cs="Segoe UI"/>
      <w:color w:val="auto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51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131"/>
    <w:pPr>
      <w:widowControl/>
      <w:suppressAutoHyphens/>
      <w:adjustRightInd/>
      <w:spacing w:line="240" w:lineRule="auto"/>
      <w:jc w:val="left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131"/>
    <w:rPr>
      <w:rFonts w:eastAsia="Times New Roman"/>
      <w:b/>
      <w:bCs/>
      <w:color w:val="auto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C7AC3"/>
    <w:pPr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2C7AC3"/>
    <w:rPr>
      <w:b/>
      <w:bCs/>
    </w:rPr>
  </w:style>
  <w:style w:type="paragraph" w:styleId="Bezodstpw">
    <w:name w:val="No Spacing"/>
    <w:uiPriority w:val="1"/>
    <w:qFormat/>
    <w:rsid w:val="00D7237E"/>
    <w:pPr>
      <w:suppressAutoHyphens/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paragraph" w:customStyle="1" w:styleId="Default">
    <w:name w:val="Default"/>
    <w:rsid w:val="000F01C4"/>
    <w:pPr>
      <w:autoSpaceDE w:val="0"/>
      <w:autoSpaceDN w:val="0"/>
      <w:adjustRightInd w:val="0"/>
      <w:spacing w:line="240" w:lineRule="auto"/>
      <w:ind w:left="0" w:right="0" w:firstLine="0"/>
      <w:jc w:val="left"/>
    </w:pPr>
  </w:style>
  <w:style w:type="character" w:customStyle="1" w:styleId="Nagwek2Znak">
    <w:name w:val="Nagłówek 2 Znak"/>
    <w:basedOn w:val="Domylnaczcionkaakapitu"/>
    <w:link w:val="Nagwek2"/>
    <w:semiHidden/>
    <w:rsid w:val="00D04051"/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customStyle="1" w:styleId="ust">
    <w:name w:val="ust"/>
    <w:rsid w:val="00290198"/>
    <w:pPr>
      <w:spacing w:before="60" w:after="60" w:line="240" w:lineRule="auto"/>
      <w:ind w:left="426" w:right="0" w:hanging="284"/>
    </w:pPr>
    <w:rPr>
      <w:rFonts w:eastAsia="Calibri"/>
      <w:color w:val="auto"/>
      <w:lang w:eastAsia="pl-PL"/>
    </w:rPr>
  </w:style>
  <w:style w:type="table" w:styleId="Tabela-Siatka">
    <w:name w:val="Table Grid"/>
    <w:basedOn w:val="Standardowy"/>
    <w:uiPriority w:val="59"/>
    <w:unhideWhenUsed/>
    <w:rsid w:val="00CC7C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21A59"/>
    <w:rPr>
      <w:vertAlign w:val="superscript"/>
    </w:rPr>
  </w:style>
  <w:style w:type="character" w:customStyle="1" w:styleId="markedcontent">
    <w:name w:val="markedcontent"/>
    <w:basedOn w:val="Domylnaczcionkaakapitu"/>
    <w:rsid w:val="00A754E6"/>
  </w:style>
  <w:style w:type="paragraph" w:styleId="NormalnyWeb">
    <w:name w:val="Normal (Web)"/>
    <w:basedOn w:val="Normalny"/>
    <w:uiPriority w:val="99"/>
    <w:unhideWhenUsed/>
    <w:rsid w:val="00854B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23A0-AC65-4D98-AD2B-171BCB1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4</cp:revision>
  <cp:lastPrinted>2025-07-29T06:09:00Z</cp:lastPrinted>
  <dcterms:created xsi:type="dcterms:W3CDTF">2025-07-29T06:50:00Z</dcterms:created>
  <dcterms:modified xsi:type="dcterms:W3CDTF">2025-07-31T09:11:00Z</dcterms:modified>
</cp:coreProperties>
</file>