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8498" w14:textId="77777777" w:rsidR="00085040" w:rsidRPr="00C00CBB" w:rsidRDefault="00870394" w:rsidP="002A7FBA">
      <w:pPr>
        <w:suppressAutoHyphens w:val="0"/>
        <w:jc w:val="right"/>
        <w:rPr>
          <w:b/>
          <w:bCs/>
          <w:sz w:val="24"/>
          <w:szCs w:val="24"/>
        </w:rPr>
      </w:pPr>
      <w:r w:rsidRPr="00C00CBB">
        <w:rPr>
          <w:b/>
          <w:sz w:val="24"/>
          <w:szCs w:val="24"/>
        </w:rPr>
        <w:t xml:space="preserve">Załącznik </w:t>
      </w:r>
      <w:r w:rsidR="00FC6579" w:rsidRPr="00C00CBB">
        <w:rPr>
          <w:b/>
          <w:sz w:val="24"/>
          <w:szCs w:val="24"/>
        </w:rPr>
        <w:t>N</w:t>
      </w:r>
      <w:r w:rsidRPr="00C00CBB">
        <w:rPr>
          <w:b/>
          <w:sz w:val="24"/>
          <w:szCs w:val="24"/>
        </w:rPr>
        <w:t xml:space="preserve">r 1 do </w:t>
      </w:r>
      <w:r w:rsidR="004A4401" w:rsidRPr="00C00CBB">
        <w:rPr>
          <w:b/>
          <w:sz w:val="24"/>
          <w:szCs w:val="24"/>
        </w:rPr>
        <w:t>SWZ</w:t>
      </w:r>
    </w:p>
    <w:p w14:paraId="37180A23" w14:textId="77777777" w:rsidR="00B87226" w:rsidRDefault="00B87226" w:rsidP="00074110">
      <w:pPr>
        <w:suppressAutoHyphens w:val="0"/>
        <w:jc w:val="both"/>
        <w:rPr>
          <w:b/>
          <w:bCs/>
          <w:sz w:val="24"/>
          <w:szCs w:val="24"/>
        </w:rPr>
      </w:pPr>
    </w:p>
    <w:p w14:paraId="170B10D2" w14:textId="77777777" w:rsidR="00B87226" w:rsidRDefault="00B87226" w:rsidP="00074110">
      <w:pPr>
        <w:suppressAutoHyphens w:val="0"/>
        <w:jc w:val="both"/>
        <w:rPr>
          <w:b/>
          <w:bCs/>
          <w:sz w:val="24"/>
          <w:szCs w:val="24"/>
        </w:rPr>
      </w:pPr>
    </w:p>
    <w:p w14:paraId="3E9557A8" w14:textId="77777777" w:rsidR="00B87226" w:rsidRDefault="00B87226" w:rsidP="00074110">
      <w:pPr>
        <w:suppressAutoHyphens w:val="0"/>
        <w:jc w:val="both"/>
        <w:rPr>
          <w:b/>
          <w:bCs/>
          <w:sz w:val="24"/>
          <w:szCs w:val="24"/>
        </w:rPr>
      </w:pPr>
    </w:p>
    <w:p w14:paraId="67F4B57D" w14:textId="77777777" w:rsidR="00B87226" w:rsidRDefault="00B87226" w:rsidP="00074110">
      <w:pPr>
        <w:suppressAutoHyphens w:val="0"/>
        <w:jc w:val="both"/>
        <w:rPr>
          <w:b/>
          <w:bCs/>
          <w:sz w:val="24"/>
          <w:szCs w:val="24"/>
        </w:rPr>
      </w:pPr>
    </w:p>
    <w:p w14:paraId="7E85743C" w14:textId="025091C4" w:rsidR="00A702FA" w:rsidRPr="00C00CBB" w:rsidRDefault="00074110" w:rsidP="00074110">
      <w:pPr>
        <w:suppressAutoHyphens w:val="0"/>
        <w:jc w:val="both"/>
        <w:rPr>
          <w:b/>
          <w:bCs/>
          <w:sz w:val="24"/>
          <w:szCs w:val="24"/>
        </w:rPr>
      </w:pPr>
      <w:r w:rsidRPr="00C00CBB">
        <w:rPr>
          <w:b/>
          <w:bCs/>
          <w:sz w:val="24"/>
          <w:szCs w:val="24"/>
        </w:rPr>
        <w:t>Przedmiot zamówienia stanowi:</w:t>
      </w:r>
    </w:p>
    <w:p w14:paraId="369C6ADD" w14:textId="2A5D69F4" w:rsidR="00074110" w:rsidRPr="00B87226" w:rsidRDefault="00074110" w:rsidP="00B87226">
      <w:pPr>
        <w:suppressAutoHyphens w:val="0"/>
        <w:jc w:val="both"/>
        <w:rPr>
          <w:bCs/>
          <w:sz w:val="24"/>
          <w:szCs w:val="24"/>
        </w:rPr>
      </w:pPr>
      <w:r w:rsidRPr="00B87226">
        <w:rPr>
          <w:bCs/>
          <w:sz w:val="24"/>
          <w:szCs w:val="24"/>
        </w:rPr>
        <w:t>„Kompleksowe utrzymanie czystości powierzchni wewnętrznych, utwardzonych terenów zewnętrznych Dworca Autobusowego  zlokalizowanego w Kielcach przy ul. Czarnowskiej 12</w:t>
      </w:r>
      <w:r w:rsidR="00A1766E" w:rsidRPr="00B87226">
        <w:rPr>
          <w:bCs/>
          <w:sz w:val="24"/>
          <w:szCs w:val="24"/>
        </w:rPr>
        <w:t>”</w:t>
      </w:r>
    </w:p>
    <w:p w14:paraId="5C0B6424" w14:textId="77777777" w:rsidR="002A7FBA" w:rsidRPr="00B87226" w:rsidRDefault="002A7FBA" w:rsidP="00B87226">
      <w:pPr>
        <w:widowControl w:val="0"/>
        <w:tabs>
          <w:tab w:val="left" w:pos="360"/>
        </w:tabs>
        <w:suppressAutoHyphens w:val="0"/>
        <w:jc w:val="both"/>
        <w:rPr>
          <w:snapToGrid w:val="0"/>
          <w:sz w:val="24"/>
          <w:szCs w:val="24"/>
          <w:lang w:eastAsia="pl-PL"/>
        </w:rPr>
      </w:pPr>
      <w:bookmarkStart w:id="0" w:name="_Hlk117073069"/>
    </w:p>
    <w:p w14:paraId="6CD4A61E" w14:textId="2CE15540" w:rsidR="002A7FBA" w:rsidRPr="0059300A" w:rsidRDefault="00B02E7C" w:rsidP="00B02E7C">
      <w:pPr>
        <w:widowControl w:val="0"/>
        <w:tabs>
          <w:tab w:val="left" w:pos="0"/>
        </w:tabs>
        <w:suppressAutoHyphens w:val="0"/>
        <w:jc w:val="both"/>
        <w:rPr>
          <w:b/>
          <w:bCs/>
          <w:snapToGrid w:val="0"/>
          <w:sz w:val="24"/>
          <w:szCs w:val="24"/>
          <w:lang w:eastAsia="pl-PL"/>
        </w:rPr>
      </w:pPr>
      <w:r w:rsidRPr="0059300A">
        <w:rPr>
          <w:sz w:val="24"/>
          <w:szCs w:val="24"/>
          <w:shd w:val="clear" w:color="auto" w:fill="FFFFFF"/>
        </w:rPr>
        <w:t>Budynek Dworca Autobusowego: łączna powierzchnia sprzątania wynosząca 3149,11 m², elewacji szklanej ok.616 m². Szczegółowy wykaz powierzchni, pomieszczeń, rodzaje podłóg zawiera zestawienie tabelaryczne (Załącznik nr 1 do Opisu przedmiotu zamówienia.</w:t>
      </w:r>
      <w:r w:rsidRPr="0059300A">
        <w:rPr>
          <w:sz w:val="24"/>
          <w:szCs w:val="24"/>
        </w:rPr>
        <w:br/>
      </w:r>
      <w:r w:rsidRPr="0059300A">
        <w:rPr>
          <w:sz w:val="24"/>
          <w:szCs w:val="24"/>
          <w:shd w:val="clear" w:color="auto" w:fill="FFFFFF"/>
        </w:rPr>
        <w:t>Tereny zewnętrzne: powierzchnie wokół dworca – perony, chodniki, schody, drogi asfaltowe, oznakowania pionowe, fontanna, mała architektura, parking osobowy oraz autobusowy.</w:t>
      </w:r>
      <w:r w:rsidR="002A7FBA" w:rsidRPr="0059300A">
        <w:rPr>
          <w:b/>
          <w:bCs/>
          <w:snapToGrid w:val="0"/>
          <w:sz w:val="24"/>
          <w:szCs w:val="24"/>
          <w:lang w:eastAsia="pl-PL"/>
        </w:rPr>
        <w:tab/>
      </w:r>
    </w:p>
    <w:p w14:paraId="53FB3981" w14:textId="2F80590E" w:rsidR="002A7FBA" w:rsidRPr="00C00CBB" w:rsidRDefault="00391BBB">
      <w:pPr>
        <w:pStyle w:val="Akapitzlist"/>
        <w:widowControl w:val="0"/>
        <w:numPr>
          <w:ilvl w:val="0"/>
          <w:numId w:val="18"/>
        </w:numPr>
        <w:tabs>
          <w:tab w:val="left" w:pos="360"/>
        </w:tabs>
        <w:suppressAutoHyphens w:val="0"/>
        <w:rPr>
          <w:b/>
          <w:bCs/>
          <w:snapToGrid w:val="0"/>
          <w:sz w:val="24"/>
          <w:szCs w:val="24"/>
          <w:lang w:eastAsia="pl-PL"/>
        </w:rPr>
      </w:pPr>
      <w:r w:rsidRPr="00C00CBB">
        <w:rPr>
          <w:b/>
          <w:bCs/>
          <w:snapToGrid w:val="0"/>
          <w:sz w:val="24"/>
          <w:szCs w:val="24"/>
          <w:lang w:eastAsia="pl-PL"/>
        </w:rPr>
        <w:t>P</w:t>
      </w:r>
      <w:r w:rsidR="002A7FBA" w:rsidRPr="00C00CBB">
        <w:rPr>
          <w:b/>
          <w:bCs/>
          <w:snapToGrid w:val="0"/>
          <w:sz w:val="24"/>
          <w:szCs w:val="24"/>
          <w:lang w:eastAsia="pl-PL"/>
        </w:rPr>
        <w:t>racownicy wykonawcy i zalecenia ogólne:</w:t>
      </w:r>
    </w:p>
    <w:p w14:paraId="67D9E007" w14:textId="4FF4BBAB" w:rsidR="002A7FBA" w:rsidRPr="00C00CBB" w:rsidRDefault="002A7FBA">
      <w:pPr>
        <w:widowControl w:val="0"/>
        <w:numPr>
          <w:ilvl w:val="0"/>
          <w:numId w:val="16"/>
        </w:numPr>
        <w:ind w:left="709" w:hanging="425"/>
        <w:jc w:val="both"/>
        <w:rPr>
          <w:snapToGrid w:val="0"/>
          <w:sz w:val="24"/>
          <w:szCs w:val="24"/>
        </w:rPr>
      </w:pPr>
      <w:r w:rsidRPr="00C00CBB">
        <w:rPr>
          <w:snapToGrid w:val="0"/>
          <w:sz w:val="24"/>
          <w:szCs w:val="24"/>
          <w:lang w:eastAsia="pl-PL"/>
        </w:rPr>
        <w:t xml:space="preserve"> Wykonawca w terminie </w:t>
      </w:r>
      <w:r w:rsidR="00062AB6">
        <w:rPr>
          <w:snapToGrid w:val="0"/>
          <w:sz w:val="24"/>
          <w:szCs w:val="24"/>
          <w:lang w:eastAsia="pl-PL"/>
        </w:rPr>
        <w:t>3</w:t>
      </w:r>
      <w:r w:rsidRPr="00C00CBB">
        <w:rPr>
          <w:snapToGrid w:val="0"/>
          <w:sz w:val="24"/>
          <w:szCs w:val="24"/>
          <w:lang w:eastAsia="pl-PL"/>
        </w:rPr>
        <w:t xml:space="preserve"> dni </w:t>
      </w:r>
      <w:bookmarkStart w:id="1" w:name="_Hlk151362949"/>
      <w:r w:rsidR="00044B98" w:rsidRPr="00C00CBB">
        <w:rPr>
          <w:snapToGrid w:val="0"/>
          <w:sz w:val="24"/>
          <w:szCs w:val="24"/>
          <w:lang w:eastAsia="pl-PL"/>
        </w:rPr>
        <w:t>przed przystąpieniem do realizacji umowy</w:t>
      </w:r>
      <w:bookmarkEnd w:id="1"/>
      <w:r w:rsidR="00044B98" w:rsidRPr="00C00CBB">
        <w:rPr>
          <w:snapToGrid w:val="0"/>
          <w:sz w:val="24"/>
          <w:szCs w:val="24"/>
          <w:lang w:eastAsia="pl-PL"/>
        </w:rPr>
        <w:t xml:space="preserve"> </w:t>
      </w:r>
      <w:r w:rsidRPr="00C00CBB">
        <w:rPr>
          <w:snapToGrid w:val="0"/>
          <w:sz w:val="24"/>
          <w:szCs w:val="24"/>
          <w:lang w:eastAsia="pl-PL"/>
        </w:rPr>
        <w:t xml:space="preserve">przedstawi wykaz pracowników, którzy będą wykonywać usługę, z podaniem ich imienia </w:t>
      </w:r>
      <w:r w:rsidR="00044B98" w:rsidRPr="00C00CBB">
        <w:rPr>
          <w:snapToGrid w:val="0"/>
          <w:sz w:val="24"/>
          <w:szCs w:val="24"/>
          <w:lang w:eastAsia="pl-PL"/>
        </w:rPr>
        <w:t xml:space="preserve">                             </w:t>
      </w:r>
      <w:r w:rsidRPr="00C00CBB">
        <w:rPr>
          <w:snapToGrid w:val="0"/>
          <w:sz w:val="24"/>
          <w:szCs w:val="24"/>
          <w:lang w:eastAsia="pl-PL"/>
        </w:rPr>
        <w:t xml:space="preserve">i nazwiska, przydzielonego do wykonania usługi Zamawiającego, zakresu przydzielonych obowiązków. </w:t>
      </w:r>
      <w:r w:rsidRPr="00C00CBB">
        <w:rPr>
          <w:spacing w:val="-4"/>
          <w:sz w:val="24"/>
          <w:szCs w:val="24"/>
          <w:lang w:eastAsia="pl-PL"/>
        </w:rPr>
        <w:t>Zatrudnieni przez Wykonawcę pracownicy muszą być zdolni do wykonywania powierzonych im obowiązków.</w:t>
      </w:r>
      <w:r w:rsidRPr="00C00CBB">
        <w:rPr>
          <w:snapToGrid w:val="0"/>
          <w:sz w:val="24"/>
          <w:szCs w:val="24"/>
          <w:lang w:eastAsia="pl-PL"/>
        </w:rPr>
        <w:t xml:space="preserve"> </w:t>
      </w:r>
      <w:r w:rsidRPr="00C00CBB">
        <w:rPr>
          <w:sz w:val="24"/>
          <w:szCs w:val="24"/>
          <w:lang w:eastAsia="pl-PL"/>
        </w:rPr>
        <w:t>Pracownicy Wykonawcy przewidziani do wykonania usługi z orzeczonym stopniem niepełnosprawności mogą być traktowani jako zdolni do wykonywania powierzonych im obowiązków, jeśli zakres powierzonych obowiązków oraz stanowisko pracy będzie uwzględniało psychofizyczne możliwości danej osoby oraz będzie zgodne z orzeczeniem wydanym na mocy przepisów ustawy z 27 sierpnia 1997r. o rehabilitacji zawodowej i społecznej oraz zatrudnianiu osób niepełnosprawnych (</w:t>
      </w:r>
      <w:r w:rsidR="00971555" w:rsidRPr="00C00CBB">
        <w:rPr>
          <w:sz w:val="24"/>
          <w:szCs w:val="24"/>
        </w:rPr>
        <w:t xml:space="preserve">Dz.U.2023.100 t.j. </w:t>
      </w:r>
      <w:r w:rsidR="00FD5F59" w:rsidRPr="00C00CBB">
        <w:rPr>
          <w:sz w:val="24"/>
          <w:szCs w:val="24"/>
        </w:rPr>
        <w:t xml:space="preserve">                              </w:t>
      </w:r>
      <w:r w:rsidR="00971555" w:rsidRPr="00C00CBB">
        <w:rPr>
          <w:sz w:val="24"/>
          <w:szCs w:val="24"/>
        </w:rPr>
        <w:t>z dnia 2023.01.13</w:t>
      </w:r>
      <w:r w:rsidRPr="00C00CBB">
        <w:rPr>
          <w:sz w:val="24"/>
          <w:szCs w:val="24"/>
          <w:lang w:eastAsia="pl-PL"/>
        </w:rPr>
        <w:t xml:space="preserve">) oraz ustawy z 30 grudnia 1998r. </w:t>
      </w:r>
      <w:r w:rsidRPr="00C00CBB">
        <w:rPr>
          <w:snapToGrid w:val="0"/>
          <w:sz w:val="24"/>
          <w:szCs w:val="24"/>
          <w:lang w:eastAsia="pl-PL"/>
        </w:rPr>
        <w:t>o emeryturach i rentach</w:t>
      </w:r>
      <w:r w:rsidR="00A64C9B" w:rsidRPr="00C00CBB">
        <w:rPr>
          <w:snapToGrid w:val="0"/>
          <w:sz w:val="24"/>
          <w:szCs w:val="24"/>
          <w:lang w:eastAsia="pl-PL"/>
        </w:rPr>
        <w:t xml:space="preserve"> </w:t>
      </w:r>
      <w:r w:rsidR="00FD5F59" w:rsidRPr="00C00CBB">
        <w:rPr>
          <w:snapToGrid w:val="0"/>
          <w:sz w:val="24"/>
          <w:szCs w:val="24"/>
          <w:lang w:eastAsia="pl-PL"/>
        </w:rPr>
        <w:t xml:space="preserve">                               </w:t>
      </w:r>
      <w:r w:rsidRPr="00C00CBB">
        <w:rPr>
          <w:snapToGrid w:val="0"/>
          <w:sz w:val="24"/>
          <w:szCs w:val="24"/>
          <w:lang w:eastAsia="pl-PL"/>
        </w:rPr>
        <w:t>z Funduszu Ubezpieczeń Społecznych (</w:t>
      </w:r>
      <w:r w:rsidR="00971555" w:rsidRPr="00C00CBB">
        <w:rPr>
          <w:snapToGrid w:val="0"/>
          <w:sz w:val="24"/>
          <w:szCs w:val="24"/>
        </w:rPr>
        <w:t>Dz.U.2023.100 t.j. z dnia 2023.01.13</w:t>
      </w:r>
      <w:r w:rsidRPr="00C00CBB">
        <w:rPr>
          <w:snapToGrid w:val="0"/>
          <w:sz w:val="24"/>
          <w:szCs w:val="24"/>
          <w:lang w:eastAsia="pl-PL"/>
        </w:rPr>
        <w:t>)</w:t>
      </w:r>
      <w:r w:rsidRPr="00C00CBB">
        <w:rPr>
          <w:sz w:val="24"/>
          <w:szCs w:val="24"/>
          <w:lang w:eastAsia="pl-PL"/>
        </w:rPr>
        <w:t xml:space="preserve">. </w:t>
      </w:r>
    </w:p>
    <w:p w14:paraId="08D5F490" w14:textId="77777777" w:rsidR="002A7FBA" w:rsidRPr="00C00CBB" w:rsidRDefault="002A7FBA">
      <w:pPr>
        <w:numPr>
          <w:ilvl w:val="0"/>
          <w:numId w:val="16"/>
        </w:numPr>
        <w:suppressAutoHyphens w:val="0"/>
        <w:ind w:left="709"/>
        <w:jc w:val="both"/>
        <w:rPr>
          <w:sz w:val="24"/>
          <w:szCs w:val="24"/>
          <w:lang w:eastAsia="pl-PL"/>
        </w:rPr>
      </w:pPr>
      <w:r w:rsidRPr="00C00CBB">
        <w:rPr>
          <w:snapToGrid w:val="0"/>
          <w:sz w:val="24"/>
          <w:szCs w:val="24"/>
          <w:lang w:eastAsia="pl-PL"/>
        </w:rPr>
        <w:t>Wykonawca obowiązany będzie do przestrzegania względem swoich pracowników przepisów prawa pracy i ubezpieczeń społecznych, w szczególności do zapewnienia środków ochrony indywidualnej (obuwie, rękawiczki ochronne, jednakowe estetyczne ubrania robocze dostosowane do pory roku). Pracownicy Wykonawcy muszą posiadać identyfikatory z imieniem i nazwiskiem pracownika, nazwą Wykonawcy;</w:t>
      </w:r>
    </w:p>
    <w:p w14:paraId="1313F42F" w14:textId="77777777" w:rsidR="002A7FBA" w:rsidRPr="00C00CBB" w:rsidRDefault="002A7FBA">
      <w:pPr>
        <w:numPr>
          <w:ilvl w:val="0"/>
          <w:numId w:val="16"/>
        </w:numPr>
        <w:suppressAutoHyphens w:val="0"/>
        <w:ind w:left="709"/>
        <w:jc w:val="both"/>
        <w:rPr>
          <w:sz w:val="24"/>
          <w:szCs w:val="24"/>
          <w:lang w:eastAsia="pl-PL"/>
        </w:rPr>
      </w:pPr>
      <w:r w:rsidRPr="00C00CBB">
        <w:rPr>
          <w:sz w:val="24"/>
          <w:szCs w:val="24"/>
          <w:lang w:eastAsia="pl-PL"/>
        </w:rPr>
        <w:t>Wykonawca zapewni i skieruje (wyznaczy) osobę pełniącą funkcję koordynatora do kontroli i nadzoru osób wykonujących przedmiot zamówienia.</w:t>
      </w:r>
    </w:p>
    <w:p w14:paraId="7F8B6791" w14:textId="77777777" w:rsidR="002A7FBA" w:rsidRPr="00C00CBB" w:rsidRDefault="002A7FBA">
      <w:pPr>
        <w:numPr>
          <w:ilvl w:val="0"/>
          <w:numId w:val="16"/>
        </w:numPr>
        <w:suppressAutoHyphens w:val="0"/>
        <w:ind w:left="709"/>
        <w:jc w:val="both"/>
        <w:rPr>
          <w:sz w:val="24"/>
          <w:szCs w:val="24"/>
          <w:lang w:eastAsia="pl-PL"/>
        </w:rPr>
      </w:pPr>
      <w:r w:rsidRPr="00C00CBB">
        <w:rPr>
          <w:snapToGrid w:val="0"/>
          <w:sz w:val="24"/>
          <w:szCs w:val="24"/>
          <w:lang w:eastAsia="pl-PL"/>
        </w:rPr>
        <w:t xml:space="preserve"> Pracownicy, którzy będą myć okna muszą posiadać niezbędne kwalifikacje                        i doświadczenie w pracy na wysokościach poświadczone wymaganymi dokumentami;</w:t>
      </w:r>
    </w:p>
    <w:p w14:paraId="2211243B" w14:textId="77777777" w:rsidR="002A7FBA" w:rsidRPr="00C00CBB" w:rsidRDefault="002A7FBA">
      <w:pPr>
        <w:numPr>
          <w:ilvl w:val="0"/>
          <w:numId w:val="16"/>
        </w:numPr>
        <w:suppressAutoHyphens w:val="0"/>
        <w:ind w:left="709"/>
        <w:jc w:val="both"/>
        <w:rPr>
          <w:sz w:val="24"/>
          <w:szCs w:val="24"/>
          <w:lang w:eastAsia="pl-PL"/>
        </w:rPr>
      </w:pPr>
      <w:r w:rsidRPr="00C00CBB">
        <w:rPr>
          <w:snapToGrid w:val="0"/>
          <w:sz w:val="24"/>
          <w:szCs w:val="24"/>
          <w:lang w:eastAsia="pl-PL"/>
        </w:rPr>
        <w:t xml:space="preserve"> Wykonawca musi przestrzegać  przepisów BHP i PPOŻ w zakresie czynności zgodnych z opisem przedmiotu zamówienia i odpowiada za ich przestrzeganie;</w:t>
      </w:r>
    </w:p>
    <w:p w14:paraId="06A7BD56" w14:textId="77777777" w:rsidR="002A7FBA" w:rsidRPr="00C00CBB" w:rsidRDefault="002A7FBA">
      <w:pPr>
        <w:numPr>
          <w:ilvl w:val="0"/>
          <w:numId w:val="16"/>
        </w:numPr>
        <w:suppressAutoHyphens w:val="0"/>
        <w:ind w:left="709"/>
        <w:jc w:val="both"/>
        <w:rPr>
          <w:sz w:val="24"/>
          <w:szCs w:val="24"/>
          <w:lang w:eastAsia="pl-PL"/>
        </w:rPr>
      </w:pPr>
      <w:r w:rsidRPr="00C00CBB">
        <w:rPr>
          <w:sz w:val="24"/>
          <w:szCs w:val="24"/>
          <w:lang w:eastAsia="pl-PL"/>
        </w:rPr>
        <w:t xml:space="preserve">Zamawiający zastrzega sobie prawo zażądania w każdym czasie zmiany pracowników Wykonawcy w przypadku niewłaściwego wykonywania przez nich obowiązków. </w:t>
      </w:r>
      <w:r w:rsidRPr="008D4A52">
        <w:rPr>
          <w:sz w:val="24"/>
          <w:szCs w:val="24"/>
          <w:u w:val="single"/>
          <w:lang w:eastAsia="pl-PL"/>
        </w:rPr>
        <w:t>Wykonawca zobowiązany jest w terminie 3 dni roboczych zastąpić wskazanych pracowników, a w przypadku rażącego naruszenia przez nich dyscypliny pracy od następnego dnia roboczego po takim zdarzeniu.</w:t>
      </w:r>
    </w:p>
    <w:p w14:paraId="6D1ACAFA" w14:textId="77777777" w:rsidR="00971555" w:rsidRDefault="00971555" w:rsidP="00A64C9B">
      <w:pPr>
        <w:widowControl w:val="0"/>
        <w:suppressAutoHyphens w:val="0"/>
        <w:jc w:val="both"/>
        <w:rPr>
          <w:b/>
          <w:bCs/>
          <w:sz w:val="24"/>
          <w:szCs w:val="24"/>
          <w:lang w:eastAsia="pl-PL"/>
        </w:rPr>
      </w:pPr>
    </w:p>
    <w:p w14:paraId="064D2928" w14:textId="77777777" w:rsidR="00B87226" w:rsidRDefault="00B87226" w:rsidP="00A64C9B">
      <w:pPr>
        <w:widowControl w:val="0"/>
        <w:suppressAutoHyphens w:val="0"/>
        <w:jc w:val="both"/>
        <w:rPr>
          <w:b/>
          <w:bCs/>
          <w:sz w:val="24"/>
          <w:szCs w:val="24"/>
          <w:lang w:eastAsia="pl-PL"/>
        </w:rPr>
      </w:pPr>
    </w:p>
    <w:p w14:paraId="3E0912E2" w14:textId="77777777" w:rsidR="00B87226" w:rsidRPr="00C00CBB" w:rsidRDefault="00B87226" w:rsidP="00A64C9B">
      <w:pPr>
        <w:widowControl w:val="0"/>
        <w:suppressAutoHyphens w:val="0"/>
        <w:jc w:val="both"/>
        <w:rPr>
          <w:b/>
          <w:bCs/>
          <w:sz w:val="24"/>
          <w:szCs w:val="24"/>
          <w:lang w:eastAsia="pl-PL"/>
        </w:rPr>
      </w:pPr>
    </w:p>
    <w:p w14:paraId="5045466C" w14:textId="77777777" w:rsidR="002A7FBA" w:rsidRPr="00C00CBB" w:rsidRDefault="002A7FBA" w:rsidP="002A7FBA">
      <w:pPr>
        <w:widowControl w:val="0"/>
        <w:suppressAutoHyphens w:val="0"/>
        <w:ind w:left="425" w:hanging="425"/>
        <w:jc w:val="both"/>
        <w:rPr>
          <w:b/>
          <w:bCs/>
          <w:sz w:val="24"/>
          <w:szCs w:val="24"/>
          <w:lang w:eastAsia="pl-PL"/>
        </w:rPr>
      </w:pPr>
      <w:r w:rsidRPr="00C00CBB">
        <w:rPr>
          <w:b/>
          <w:bCs/>
          <w:sz w:val="24"/>
          <w:szCs w:val="24"/>
          <w:lang w:eastAsia="pl-PL"/>
        </w:rPr>
        <w:lastRenderedPageBreak/>
        <w:t xml:space="preserve">2. Wymagania i zalecenia: </w:t>
      </w:r>
    </w:p>
    <w:p w14:paraId="0CAB908D" w14:textId="77777777" w:rsidR="002A7FBA" w:rsidRPr="00C00CBB" w:rsidRDefault="002A7FBA">
      <w:pPr>
        <w:widowControl w:val="0"/>
        <w:numPr>
          <w:ilvl w:val="1"/>
          <w:numId w:val="19"/>
        </w:numPr>
        <w:suppressAutoHyphens w:val="0"/>
        <w:ind w:left="567" w:hanging="283"/>
        <w:jc w:val="both"/>
        <w:rPr>
          <w:sz w:val="24"/>
          <w:szCs w:val="24"/>
          <w:lang w:eastAsia="pl-PL"/>
        </w:rPr>
      </w:pPr>
      <w:r w:rsidRPr="00C00CBB">
        <w:rPr>
          <w:snapToGrid w:val="0"/>
          <w:sz w:val="24"/>
          <w:szCs w:val="24"/>
          <w:lang w:eastAsia="pl-PL"/>
        </w:rPr>
        <w:t>Wykonawca ponosi odpowiedzialność za szkody wyrządzone przez swoich pracowników podczas realizacji usługi;</w:t>
      </w:r>
    </w:p>
    <w:p w14:paraId="2CD5399B" w14:textId="77777777" w:rsidR="002A7FBA" w:rsidRPr="00C00CBB" w:rsidRDefault="002A7FBA">
      <w:pPr>
        <w:numPr>
          <w:ilvl w:val="1"/>
          <w:numId w:val="19"/>
        </w:numPr>
        <w:suppressAutoHyphens w:val="0"/>
        <w:autoSpaceDE w:val="0"/>
        <w:autoSpaceDN w:val="0"/>
        <w:adjustRightInd w:val="0"/>
        <w:ind w:left="567" w:hanging="283"/>
        <w:jc w:val="both"/>
        <w:rPr>
          <w:sz w:val="24"/>
          <w:szCs w:val="24"/>
          <w:lang w:eastAsia="pl-PL"/>
        </w:rPr>
      </w:pPr>
      <w:r w:rsidRPr="00C00CBB">
        <w:rPr>
          <w:sz w:val="24"/>
          <w:szCs w:val="24"/>
          <w:lang w:eastAsia="pl-PL"/>
        </w:rPr>
        <w:t>Wykonawca jest zobowiązany do niezwłocznego zgłaszania Zamawiającemu wszelkich uszkodzeń oraz usterek, a także do ich zabezpieczenia oraz wszelkich okoliczności dotyczących bezpieczeństwa budynku i urządzeń;</w:t>
      </w:r>
    </w:p>
    <w:p w14:paraId="0B0FB49F" w14:textId="77777777" w:rsidR="002A7FBA" w:rsidRPr="00C00CBB" w:rsidRDefault="002A7FBA">
      <w:pPr>
        <w:numPr>
          <w:ilvl w:val="1"/>
          <w:numId w:val="19"/>
        </w:numPr>
        <w:suppressAutoHyphens w:val="0"/>
        <w:autoSpaceDE w:val="0"/>
        <w:autoSpaceDN w:val="0"/>
        <w:adjustRightInd w:val="0"/>
        <w:ind w:left="567" w:hanging="283"/>
        <w:jc w:val="both"/>
        <w:rPr>
          <w:sz w:val="24"/>
          <w:szCs w:val="24"/>
          <w:lang w:eastAsia="pl-PL"/>
        </w:rPr>
      </w:pPr>
      <w:r w:rsidRPr="00C00CBB">
        <w:rPr>
          <w:sz w:val="24"/>
          <w:szCs w:val="24"/>
          <w:lang w:eastAsia="pl-PL"/>
        </w:rPr>
        <w:t>Oceny prawidłowości wykonania prac objętych niniejszym przedmiotem umowy dokonuje Zamawiający. Wykonawca zobowiązuje się do niezwłocznego dokonywania wszelkich poprawek na żądanie i w terminie wskazanym przez zamawiającego                        w przypadku nieprawidłowej oceny  wykonanych prac objętych niniejszym przedmiotem umowy.</w:t>
      </w:r>
    </w:p>
    <w:p w14:paraId="7490EBE9" w14:textId="77777777" w:rsidR="002A7FBA" w:rsidRPr="00C00CBB" w:rsidRDefault="002A7FBA">
      <w:pPr>
        <w:numPr>
          <w:ilvl w:val="1"/>
          <w:numId w:val="19"/>
        </w:numPr>
        <w:suppressAutoHyphens w:val="0"/>
        <w:autoSpaceDE w:val="0"/>
        <w:autoSpaceDN w:val="0"/>
        <w:adjustRightInd w:val="0"/>
        <w:ind w:left="567" w:hanging="283"/>
        <w:jc w:val="both"/>
        <w:rPr>
          <w:sz w:val="24"/>
          <w:szCs w:val="24"/>
          <w:lang w:eastAsia="pl-PL"/>
        </w:rPr>
      </w:pPr>
      <w:r w:rsidRPr="00C00CBB">
        <w:rPr>
          <w:sz w:val="24"/>
          <w:szCs w:val="24"/>
          <w:lang w:eastAsia="pl-PL"/>
        </w:rPr>
        <w:t>Zaleca się, aby wykonawca dokonał wizji lokalnej budynków i terenów przyległych będących przedmiotem zamówienia, a także zdobył wszelkie dodatkowe informacje (np. rodzaj podajników na mydło, sposób ich uzupełniania, gatunki roślin, ilość), które mogą mu być konieczne do przygotowania oferty oraz zawarcia umowy i wykonania zamówienia. Koszty dokonania wizji lokalnej terenu poniesie wykonawca.                               Datę i termin wizji lokalnej  należy ustalić z Zamawiającym;</w:t>
      </w:r>
    </w:p>
    <w:p w14:paraId="76B733AA" w14:textId="77777777" w:rsidR="002A7FBA" w:rsidRPr="00C00CBB" w:rsidRDefault="002A7FBA">
      <w:pPr>
        <w:numPr>
          <w:ilvl w:val="1"/>
          <w:numId w:val="19"/>
        </w:numPr>
        <w:suppressAutoHyphens w:val="0"/>
        <w:autoSpaceDE w:val="0"/>
        <w:autoSpaceDN w:val="0"/>
        <w:adjustRightInd w:val="0"/>
        <w:ind w:left="567" w:hanging="283"/>
        <w:jc w:val="both"/>
        <w:rPr>
          <w:sz w:val="24"/>
          <w:szCs w:val="24"/>
          <w:lang w:eastAsia="pl-PL"/>
        </w:rPr>
      </w:pPr>
      <w:r w:rsidRPr="00C00CBB">
        <w:rPr>
          <w:sz w:val="24"/>
          <w:szCs w:val="24"/>
          <w:lang w:eastAsia="pl-PL"/>
        </w:rPr>
        <w:t>Zamawiający dopuszcza umieszczenie przez Wykonawcę nazwy firmy w miejscu wykonywania usługi</w:t>
      </w:r>
    </w:p>
    <w:p w14:paraId="015AC2A9" w14:textId="77777777" w:rsidR="002A7FBA" w:rsidRPr="00C00CBB" w:rsidRDefault="002A7FBA" w:rsidP="00971555">
      <w:pPr>
        <w:widowControl w:val="0"/>
        <w:suppressAutoHyphens w:val="0"/>
        <w:jc w:val="both"/>
        <w:rPr>
          <w:b/>
          <w:snapToGrid w:val="0"/>
          <w:sz w:val="24"/>
          <w:szCs w:val="24"/>
          <w:lang w:eastAsia="pl-PL"/>
        </w:rPr>
      </w:pPr>
    </w:p>
    <w:p w14:paraId="1DAB35CC" w14:textId="6103A6A2" w:rsidR="00971555" w:rsidRPr="00C00CBB" w:rsidRDefault="00971555">
      <w:pPr>
        <w:pStyle w:val="Akapitzlist"/>
        <w:widowControl w:val="0"/>
        <w:numPr>
          <w:ilvl w:val="0"/>
          <w:numId w:val="23"/>
        </w:numPr>
        <w:tabs>
          <w:tab w:val="left" w:pos="360"/>
        </w:tabs>
        <w:suppressAutoHyphens w:val="0"/>
        <w:rPr>
          <w:b/>
          <w:bCs/>
          <w:snapToGrid w:val="0"/>
          <w:sz w:val="24"/>
          <w:szCs w:val="24"/>
          <w:lang w:eastAsia="pl-PL"/>
        </w:rPr>
      </w:pPr>
      <w:r w:rsidRPr="00C00CBB">
        <w:rPr>
          <w:b/>
          <w:bCs/>
          <w:snapToGrid w:val="0"/>
          <w:sz w:val="24"/>
          <w:szCs w:val="24"/>
          <w:lang w:eastAsia="pl-PL"/>
        </w:rPr>
        <w:t>Sprzęt do sprzątania i środki czystości:</w:t>
      </w:r>
    </w:p>
    <w:p w14:paraId="6BBAE40E" w14:textId="77777777" w:rsidR="002A7FBA" w:rsidRPr="00C00CBB" w:rsidRDefault="002A7FBA">
      <w:pPr>
        <w:widowControl w:val="0"/>
        <w:numPr>
          <w:ilvl w:val="0"/>
          <w:numId w:val="20"/>
        </w:numPr>
        <w:suppressAutoHyphens w:val="0"/>
        <w:jc w:val="both"/>
        <w:rPr>
          <w:snapToGrid w:val="0"/>
          <w:sz w:val="24"/>
          <w:szCs w:val="24"/>
          <w:lang w:eastAsia="pl-PL"/>
        </w:rPr>
      </w:pPr>
      <w:r w:rsidRPr="00C00CBB">
        <w:rPr>
          <w:snapToGrid w:val="0"/>
          <w:sz w:val="24"/>
          <w:szCs w:val="24"/>
          <w:lang w:eastAsia="pl-PL"/>
        </w:rPr>
        <w:t>Wykonawca do wykonania zamówienia użyje własnego, odpowiedniego do zakresu wykonywanych czynności sprzętu (w tym mechaniczne urządzenia czyszczące zarówno powierzchnie zewnętrzne jak i wewnętrzne, odpowiedni sprzęt do odśnieżania, materiał uszarstniający).</w:t>
      </w:r>
    </w:p>
    <w:p w14:paraId="7BCBD6B2" w14:textId="51D4A66B" w:rsidR="002A7FBA" w:rsidRPr="00C00CBB" w:rsidRDefault="002A7FBA">
      <w:pPr>
        <w:widowControl w:val="0"/>
        <w:numPr>
          <w:ilvl w:val="0"/>
          <w:numId w:val="20"/>
        </w:numPr>
        <w:suppressAutoHyphens w:val="0"/>
        <w:jc w:val="both"/>
        <w:rPr>
          <w:snapToGrid w:val="0"/>
          <w:sz w:val="24"/>
          <w:szCs w:val="24"/>
          <w:lang w:eastAsia="pl-PL"/>
        </w:rPr>
      </w:pPr>
      <w:r w:rsidRPr="00C00CBB">
        <w:rPr>
          <w:snapToGrid w:val="0"/>
          <w:sz w:val="24"/>
          <w:szCs w:val="24"/>
          <w:lang w:eastAsia="pl-PL"/>
        </w:rPr>
        <w:t xml:space="preserve">Wykonawca do wykonania usługi używał będzie własnych środków czystości. Środki czystości powinny być bardzo dobrej jakości, posiadać odpowiednie zezwolenia i atesty dopuszczające do stosowania w Polsce oraz być wydane przez właściwe organy. Środki czystości oraz dezynfekcyjne muszą być odpowiednie do rodzaju sprzątanej powierzchni, a także stosowane przed upływem terminu przydatności do użycia i w okresie ważności gwarancji producenta. Dodatkowe wymagania odnośnie środków czystości określa </w:t>
      </w:r>
      <w:r w:rsidR="00A64C9B" w:rsidRPr="00C00CBB">
        <w:rPr>
          <w:snapToGrid w:val="0"/>
          <w:sz w:val="24"/>
          <w:szCs w:val="24"/>
          <w:lang w:eastAsia="pl-PL"/>
        </w:rPr>
        <w:t xml:space="preserve">Załącznik Nr 2 </w:t>
      </w:r>
      <w:r w:rsidRPr="00C00CBB">
        <w:rPr>
          <w:snapToGrid w:val="0"/>
          <w:sz w:val="24"/>
          <w:szCs w:val="24"/>
          <w:lang w:eastAsia="pl-PL"/>
        </w:rPr>
        <w:t xml:space="preserve">niniejszego opisu przedmiotu zamówienia. Wykonawca w terminie </w:t>
      </w:r>
      <w:r w:rsidR="00062AB6">
        <w:rPr>
          <w:snapToGrid w:val="0"/>
          <w:sz w:val="24"/>
          <w:szCs w:val="24"/>
          <w:lang w:eastAsia="pl-PL"/>
        </w:rPr>
        <w:t>3</w:t>
      </w:r>
      <w:r w:rsidRPr="00C00CBB">
        <w:rPr>
          <w:snapToGrid w:val="0"/>
          <w:sz w:val="24"/>
          <w:szCs w:val="24"/>
          <w:lang w:eastAsia="pl-PL"/>
        </w:rPr>
        <w:t xml:space="preserve"> dni </w:t>
      </w:r>
      <w:r w:rsidR="00A64C9B" w:rsidRPr="00C00CBB">
        <w:rPr>
          <w:snapToGrid w:val="0"/>
          <w:sz w:val="24"/>
          <w:szCs w:val="24"/>
          <w:lang w:eastAsia="pl-PL"/>
        </w:rPr>
        <w:t xml:space="preserve">przed przystąpieniem do realizacji umowy </w:t>
      </w:r>
      <w:r w:rsidRPr="00C00CBB">
        <w:rPr>
          <w:snapToGrid w:val="0"/>
          <w:sz w:val="24"/>
          <w:szCs w:val="24"/>
          <w:lang w:eastAsia="pl-PL"/>
        </w:rPr>
        <w:t>przedstawi celem akceptacji Kierownikowi Działu Obsługi Dworca w Kielcach wykaz środków czystości, które będzie wykorzystywał do wykonania przedmiotu umowy, oraz na jego żądanie, odpowiednie atesty. Zabronione jest używanie środków czystości, które nie uzyskają stosownej akceptacji lub które są przeterminowane. Na żądanie Kierownika Działu Obsługi Dworca w Kielcach lub upoważnionej przez niego osoby, każda z zatrudnionych przez Wykonawcę osób będzie zobowiązana okazać środki, których używa do wykonania usługi.</w:t>
      </w:r>
    </w:p>
    <w:p w14:paraId="55F85895" w14:textId="77777777" w:rsidR="002A7FBA" w:rsidRDefault="002A7FBA">
      <w:pPr>
        <w:widowControl w:val="0"/>
        <w:numPr>
          <w:ilvl w:val="0"/>
          <w:numId w:val="20"/>
        </w:numPr>
        <w:suppressAutoHyphens w:val="0"/>
        <w:jc w:val="both"/>
        <w:rPr>
          <w:snapToGrid w:val="0"/>
          <w:sz w:val="24"/>
          <w:szCs w:val="24"/>
          <w:lang w:eastAsia="pl-PL"/>
        </w:rPr>
      </w:pPr>
      <w:r w:rsidRPr="00C00CBB">
        <w:rPr>
          <w:snapToGrid w:val="0"/>
          <w:sz w:val="24"/>
          <w:szCs w:val="24"/>
          <w:lang w:eastAsia="pl-PL"/>
        </w:rPr>
        <w:t>Wykonawca w trakcie obowiązywania umowy będzie dostarczał w ilościach wynikających z zapotrzebowania i w sposób ciągły papier toaletowy biały dobrze rozpuszczalny, mydło w płynie (mydło do pojemników symbol AT 14000 oraz pojemników zwykłych napełnianych od góry), ręczniki papierowe białe, środki neutralizujące brzydkie zapachy, środki przeciw osadzaniu kamienia, płyn do mycia naczyń, gąbki do mycia naczyń, wkłady żelowe, odświeżacze powietrza, worki czarne i kolorowe do segregacji odpadów, środki dezynfekcyjne oraz inne środki niezbędne do właściwego wykonania przedmiotu zamówienia.</w:t>
      </w:r>
    </w:p>
    <w:p w14:paraId="79EC585C" w14:textId="77777777" w:rsidR="00B87226" w:rsidRDefault="00B87226" w:rsidP="00B87226">
      <w:pPr>
        <w:widowControl w:val="0"/>
        <w:suppressAutoHyphens w:val="0"/>
        <w:jc w:val="both"/>
        <w:rPr>
          <w:snapToGrid w:val="0"/>
          <w:sz w:val="24"/>
          <w:szCs w:val="24"/>
          <w:lang w:eastAsia="pl-PL"/>
        </w:rPr>
      </w:pPr>
    </w:p>
    <w:p w14:paraId="7616B7AA" w14:textId="77777777" w:rsidR="0059300A" w:rsidRPr="00C00CBB" w:rsidRDefault="0059300A" w:rsidP="00B87226">
      <w:pPr>
        <w:widowControl w:val="0"/>
        <w:suppressAutoHyphens w:val="0"/>
        <w:jc w:val="both"/>
        <w:rPr>
          <w:snapToGrid w:val="0"/>
          <w:sz w:val="24"/>
          <w:szCs w:val="24"/>
          <w:lang w:eastAsia="pl-PL"/>
        </w:rPr>
      </w:pPr>
    </w:p>
    <w:p w14:paraId="3903158A" w14:textId="7A4B8AD6" w:rsidR="00384476" w:rsidRPr="00C00CBB" w:rsidRDefault="002A7FBA" w:rsidP="00384476">
      <w:pPr>
        <w:widowControl w:val="0"/>
        <w:numPr>
          <w:ilvl w:val="0"/>
          <w:numId w:val="20"/>
        </w:numPr>
        <w:suppressAutoHyphens w:val="0"/>
        <w:jc w:val="both"/>
        <w:rPr>
          <w:snapToGrid w:val="0"/>
          <w:sz w:val="24"/>
          <w:szCs w:val="24"/>
          <w:lang w:eastAsia="pl-PL"/>
        </w:rPr>
      </w:pPr>
      <w:r w:rsidRPr="00C00CBB">
        <w:rPr>
          <w:snapToGrid w:val="0"/>
          <w:sz w:val="24"/>
          <w:szCs w:val="24"/>
          <w:lang w:eastAsia="pl-PL"/>
        </w:rPr>
        <w:lastRenderedPageBreak/>
        <w:t>Zamawiający zapewni pracownikom Wykonawcy pomieszczenia do przechowywania środków czystości i sprzętu.</w:t>
      </w:r>
    </w:p>
    <w:p w14:paraId="5E08BA5A" w14:textId="20BBC7A2" w:rsidR="002A7FBA" w:rsidRPr="007B58B7" w:rsidRDefault="002A7FBA" w:rsidP="002A7FBA">
      <w:pPr>
        <w:widowControl w:val="0"/>
        <w:numPr>
          <w:ilvl w:val="0"/>
          <w:numId w:val="20"/>
        </w:numPr>
        <w:suppressAutoHyphens w:val="0"/>
        <w:jc w:val="both"/>
        <w:rPr>
          <w:snapToGrid w:val="0"/>
          <w:sz w:val="24"/>
          <w:szCs w:val="24"/>
          <w:lang w:eastAsia="pl-PL"/>
        </w:rPr>
      </w:pPr>
      <w:r w:rsidRPr="00C00CBB">
        <w:rPr>
          <w:snapToGrid w:val="0"/>
          <w:sz w:val="24"/>
          <w:szCs w:val="24"/>
          <w:lang w:eastAsia="pl-PL"/>
        </w:rPr>
        <w:t xml:space="preserve">Wykonawca zobowiązany jest do wykonania na własny koszt 13 szt. zalaminowanych kart formatu A4 zawierających informację na temat zakresu oraz częstotliwości czynności sprzątania w danym pomieszczeniu a także imienia i nazwiska oraz numeru telefonu osoby której należy zgłaszać reklamacje dotyczącej jakości usługi. Zamawiający przekaże Wykonawcy w terminie </w:t>
      </w:r>
      <w:r w:rsidR="00062AB6">
        <w:rPr>
          <w:snapToGrid w:val="0"/>
          <w:sz w:val="24"/>
          <w:szCs w:val="24"/>
          <w:lang w:eastAsia="pl-PL"/>
        </w:rPr>
        <w:t>3</w:t>
      </w:r>
      <w:r w:rsidRPr="00C00CBB">
        <w:rPr>
          <w:snapToGrid w:val="0"/>
          <w:sz w:val="24"/>
          <w:szCs w:val="24"/>
          <w:lang w:eastAsia="pl-PL"/>
        </w:rPr>
        <w:t xml:space="preserve"> dni od dnia podpisania umowy informację na temat ilości i rodzaju pomieszczeń w których będą wisiały karty, a także dane dot. imienia i nazwiska oraz numeru telefonu osoby której należy zgłaszać reklamacje dotyczące jakości usługi. Wykonawca wykona karty w terminie </w:t>
      </w:r>
      <w:r w:rsidR="00062AB6">
        <w:rPr>
          <w:snapToGrid w:val="0"/>
          <w:sz w:val="24"/>
          <w:szCs w:val="24"/>
          <w:lang w:eastAsia="pl-PL"/>
        </w:rPr>
        <w:t>2</w:t>
      </w:r>
      <w:r w:rsidRPr="00C00CBB">
        <w:rPr>
          <w:snapToGrid w:val="0"/>
          <w:sz w:val="24"/>
          <w:szCs w:val="24"/>
          <w:lang w:eastAsia="pl-PL"/>
        </w:rPr>
        <w:t xml:space="preserve"> dni od dnia przekazania przez Zamawiającego informacji o których mowa powyżej.</w:t>
      </w:r>
    </w:p>
    <w:p w14:paraId="0FE1EA1C" w14:textId="0086351B" w:rsidR="002A7FBA" w:rsidRPr="00DF568D" w:rsidRDefault="002A7FBA">
      <w:pPr>
        <w:pStyle w:val="Akapitzlist"/>
        <w:widowControl w:val="0"/>
        <w:numPr>
          <w:ilvl w:val="2"/>
          <w:numId w:val="19"/>
        </w:numPr>
        <w:tabs>
          <w:tab w:val="left" w:pos="360"/>
        </w:tabs>
        <w:suppressAutoHyphens w:val="0"/>
        <w:ind w:left="284" w:hanging="284"/>
        <w:rPr>
          <w:b/>
          <w:bCs/>
          <w:snapToGrid w:val="0"/>
          <w:color w:val="000000" w:themeColor="text1"/>
          <w:sz w:val="24"/>
          <w:szCs w:val="24"/>
          <w:lang w:eastAsia="pl-PL"/>
        </w:rPr>
      </w:pPr>
      <w:r w:rsidRPr="00DF568D">
        <w:rPr>
          <w:b/>
          <w:bCs/>
          <w:snapToGrid w:val="0"/>
          <w:color w:val="000000" w:themeColor="text1"/>
          <w:sz w:val="24"/>
          <w:szCs w:val="24"/>
          <w:lang w:eastAsia="pl-PL"/>
        </w:rPr>
        <w:t>G</w:t>
      </w:r>
      <w:r w:rsidR="00384476" w:rsidRPr="00DF568D">
        <w:rPr>
          <w:b/>
          <w:bCs/>
          <w:snapToGrid w:val="0"/>
          <w:color w:val="000000" w:themeColor="text1"/>
          <w:sz w:val="24"/>
          <w:szCs w:val="24"/>
          <w:lang w:eastAsia="pl-PL"/>
        </w:rPr>
        <w:t>odziny i zasady ogólne sprzątania</w:t>
      </w:r>
      <w:r w:rsidRPr="00DF568D">
        <w:rPr>
          <w:b/>
          <w:bCs/>
          <w:snapToGrid w:val="0"/>
          <w:color w:val="000000" w:themeColor="text1"/>
          <w:sz w:val="24"/>
          <w:szCs w:val="24"/>
          <w:lang w:eastAsia="pl-PL"/>
        </w:rPr>
        <w:t>:</w:t>
      </w:r>
    </w:p>
    <w:p w14:paraId="3523F04C" w14:textId="1AAD6658" w:rsidR="002A7FBA" w:rsidRPr="00DF568D" w:rsidRDefault="008D4A52" w:rsidP="008D4A52">
      <w:pPr>
        <w:pStyle w:val="Akapitzlist"/>
        <w:widowControl w:val="0"/>
        <w:numPr>
          <w:ilvl w:val="0"/>
          <w:numId w:val="17"/>
        </w:numPr>
        <w:suppressAutoHyphens w:val="0"/>
        <w:jc w:val="both"/>
        <w:rPr>
          <w:snapToGrid w:val="0"/>
          <w:color w:val="000000" w:themeColor="text1"/>
          <w:sz w:val="24"/>
          <w:szCs w:val="24"/>
          <w:lang w:eastAsia="pl-PL"/>
        </w:rPr>
      </w:pPr>
      <w:r w:rsidRPr="00DF568D">
        <w:rPr>
          <w:rFonts w:eastAsia="Calibri"/>
          <w:bCs/>
          <w:snapToGrid w:val="0"/>
          <w:color w:val="000000" w:themeColor="text1"/>
          <w:sz w:val="24"/>
          <w:szCs w:val="24"/>
          <w:lang w:eastAsia="pl-PL"/>
        </w:rPr>
        <w:t xml:space="preserve">W dni powszednie </w:t>
      </w:r>
      <w:r w:rsidR="002A7FBA" w:rsidRPr="00DF568D">
        <w:rPr>
          <w:snapToGrid w:val="0"/>
          <w:color w:val="000000" w:themeColor="text1"/>
          <w:sz w:val="24"/>
          <w:szCs w:val="24"/>
          <w:lang w:eastAsia="pl-PL"/>
        </w:rPr>
        <w:t xml:space="preserve">wymagana jest obecność </w:t>
      </w:r>
      <w:r w:rsidR="007B58B7">
        <w:rPr>
          <w:snapToGrid w:val="0"/>
          <w:color w:val="000000" w:themeColor="text1"/>
          <w:sz w:val="24"/>
          <w:szCs w:val="24"/>
          <w:lang w:eastAsia="pl-PL"/>
        </w:rPr>
        <w:t>pięciu</w:t>
      </w:r>
      <w:r w:rsidRPr="00DF568D">
        <w:rPr>
          <w:snapToGrid w:val="0"/>
          <w:color w:val="000000" w:themeColor="text1"/>
          <w:sz w:val="24"/>
          <w:szCs w:val="24"/>
          <w:lang w:eastAsia="pl-PL"/>
        </w:rPr>
        <w:t xml:space="preserve"> </w:t>
      </w:r>
      <w:r w:rsidR="002A7FBA" w:rsidRPr="00DF568D">
        <w:rPr>
          <w:snapToGrid w:val="0"/>
          <w:color w:val="000000" w:themeColor="text1"/>
          <w:sz w:val="24"/>
          <w:szCs w:val="24"/>
          <w:lang w:eastAsia="pl-PL"/>
        </w:rPr>
        <w:t>pracowników</w:t>
      </w:r>
      <w:r w:rsidRPr="00DF568D">
        <w:rPr>
          <w:snapToGrid w:val="0"/>
          <w:color w:val="000000" w:themeColor="text1"/>
          <w:sz w:val="24"/>
          <w:szCs w:val="24"/>
          <w:lang w:eastAsia="pl-PL"/>
        </w:rPr>
        <w:t xml:space="preserve"> </w:t>
      </w:r>
      <w:r w:rsidR="002A7FBA" w:rsidRPr="00DF568D">
        <w:rPr>
          <w:snapToGrid w:val="0"/>
          <w:color w:val="000000" w:themeColor="text1"/>
          <w:sz w:val="24"/>
          <w:szCs w:val="24"/>
          <w:lang w:eastAsia="pl-PL"/>
        </w:rPr>
        <w:t xml:space="preserve">w </w:t>
      </w:r>
      <w:r w:rsidRPr="00DF568D">
        <w:rPr>
          <w:snapToGrid w:val="0"/>
          <w:color w:val="000000" w:themeColor="text1"/>
          <w:sz w:val="24"/>
          <w:szCs w:val="24"/>
          <w:lang w:eastAsia="pl-PL"/>
        </w:rPr>
        <w:t>następujących godzinach: 6.00-13.00</w:t>
      </w:r>
      <w:r w:rsidR="007B58B7">
        <w:rPr>
          <w:snapToGrid w:val="0"/>
          <w:color w:val="000000" w:themeColor="text1"/>
          <w:sz w:val="24"/>
          <w:szCs w:val="24"/>
          <w:lang w:eastAsia="pl-PL"/>
        </w:rPr>
        <w:t xml:space="preserve"> dwie osoby</w:t>
      </w:r>
      <w:r w:rsidRPr="00DF568D">
        <w:rPr>
          <w:snapToGrid w:val="0"/>
          <w:color w:val="000000" w:themeColor="text1"/>
          <w:sz w:val="24"/>
          <w:szCs w:val="24"/>
          <w:lang w:eastAsia="pl-PL"/>
        </w:rPr>
        <w:t>, 1</w:t>
      </w:r>
      <w:r w:rsidR="006F005A">
        <w:rPr>
          <w:snapToGrid w:val="0"/>
          <w:color w:val="000000" w:themeColor="text1"/>
          <w:sz w:val="24"/>
          <w:szCs w:val="24"/>
          <w:lang w:eastAsia="pl-PL"/>
        </w:rPr>
        <w:t>3</w:t>
      </w:r>
      <w:r w:rsidRPr="00DF568D">
        <w:rPr>
          <w:snapToGrid w:val="0"/>
          <w:color w:val="000000" w:themeColor="text1"/>
          <w:sz w:val="24"/>
          <w:szCs w:val="24"/>
          <w:lang w:eastAsia="pl-PL"/>
        </w:rPr>
        <w:t>.00-2</w:t>
      </w:r>
      <w:r w:rsidR="006F005A">
        <w:rPr>
          <w:snapToGrid w:val="0"/>
          <w:color w:val="000000" w:themeColor="text1"/>
          <w:sz w:val="24"/>
          <w:szCs w:val="24"/>
          <w:lang w:eastAsia="pl-PL"/>
        </w:rPr>
        <w:t>0</w:t>
      </w:r>
      <w:r w:rsidRPr="00DF568D">
        <w:rPr>
          <w:snapToGrid w:val="0"/>
          <w:color w:val="000000" w:themeColor="text1"/>
          <w:sz w:val="24"/>
          <w:szCs w:val="24"/>
          <w:lang w:eastAsia="pl-PL"/>
        </w:rPr>
        <w:t>.00</w:t>
      </w:r>
      <w:r w:rsidR="007B58B7">
        <w:rPr>
          <w:snapToGrid w:val="0"/>
          <w:color w:val="000000" w:themeColor="text1"/>
          <w:sz w:val="24"/>
          <w:szCs w:val="24"/>
          <w:lang w:eastAsia="pl-PL"/>
        </w:rPr>
        <w:t xml:space="preserve"> </w:t>
      </w:r>
      <w:r w:rsidR="006F005A">
        <w:rPr>
          <w:snapToGrid w:val="0"/>
          <w:color w:val="000000" w:themeColor="text1"/>
          <w:sz w:val="24"/>
          <w:szCs w:val="24"/>
          <w:lang w:eastAsia="pl-PL"/>
        </w:rPr>
        <w:t>jedna osoba, 14.00-21.00 jedna osoba</w:t>
      </w:r>
      <w:r w:rsidRPr="00DF568D">
        <w:rPr>
          <w:snapToGrid w:val="0"/>
          <w:color w:val="000000" w:themeColor="text1"/>
          <w:sz w:val="24"/>
          <w:szCs w:val="24"/>
          <w:lang w:eastAsia="pl-PL"/>
        </w:rPr>
        <w:t xml:space="preserve"> i 1</w:t>
      </w:r>
      <w:r w:rsidR="007B58B7">
        <w:rPr>
          <w:snapToGrid w:val="0"/>
          <w:color w:val="000000" w:themeColor="text1"/>
          <w:sz w:val="24"/>
          <w:szCs w:val="24"/>
          <w:lang w:eastAsia="pl-PL"/>
        </w:rPr>
        <w:t>0</w:t>
      </w:r>
      <w:r w:rsidRPr="00DF568D">
        <w:rPr>
          <w:snapToGrid w:val="0"/>
          <w:color w:val="000000" w:themeColor="text1"/>
          <w:sz w:val="24"/>
          <w:szCs w:val="24"/>
          <w:lang w:eastAsia="pl-PL"/>
        </w:rPr>
        <w:t>.00-</w:t>
      </w:r>
      <w:r w:rsidR="007B58B7">
        <w:rPr>
          <w:snapToGrid w:val="0"/>
          <w:color w:val="000000" w:themeColor="text1"/>
          <w:sz w:val="24"/>
          <w:szCs w:val="24"/>
          <w:lang w:eastAsia="pl-PL"/>
        </w:rPr>
        <w:t>17</w:t>
      </w:r>
      <w:r w:rsidRPr="00DF568D">
        <w:rPr>
          <w:snapToGrid w:val="0"/>
          <w:color w:val="000000" w:themeColor="text1"/>
          <w:sz w:val="24"/>
          <w:szCs w:val="24"/>
          <w:lang w:eastAsia="pl-PL"/>
        </w:rPr>
        <w:t>.00</w:t>
      </w:r>
      <w:r w:rsidR="007B58B7">
        <w:rPr>
          <w:snapToGrid w:val="0"/>
          <w:color w:val="000000" w:themeColor="text1"/>
          <w:sz w:val="24"/>
          <w:szCs w:val="24"/>
          <w:lang w:eastAsia="pl-PL"/>
        </w:rPr>
        <w:t xml:space="preserve"> jedna osoba</w:t>
      </w:r>
      <w:r w:rsidRPr="00DF568D">
        <w:rPr>
          <w:snapToGrid w:val="0"/>
          <w:color w:val="000000" w:themeColor="text1"/>
          <w:sz w:val="24"/>
          <w:szCs w:val="24"/>
          <w:lang w:eastAsia="pl-PL"/>
        </w:rPr>
        <w:t>.</w:t>
      </w:r>
    </w:p>
    <w:p w14:paraId="1987B658" w14:textId="3CF22EF4" w:rsidR="008D4A52" w:rsidRPr="00DF568D" w:rsidRDefault="008D4A52" w:rsidP="00E33A02">
      <w:pPr>
        <w:pStyle w:val="Akapitzlist"/>
        <w:widowControl w:val="0"/>
        <w:numPr>
          <w:ilvl w:val="0"/>
          <w:numId w:val="17"/>
        </w:numPr>
        <w:suppressAutoHyphens w:val="0"/>
        <w:jc w:val="both"/>
        <w:rPr>
          <w:snapToGrid w:val="0"/>
          <w:color w:val="000000" w:themeColor="text1"/>
          <w:sz w:val="24"/>
          <w:szCs w:val="24"/>
          <w:lang w:eastAsia="pl-PL"/>
        </w:rPr>
      </w:pPr>
      <w:r w:rsidRPr="00DF568D">
        <w:rPr>
          <w:snapToGrid w:val="0"/>
          <w:color w:val="000000" w:themeColor="text1"/>
          <w:sz w:val="24"/>
          <w:szCs w:val="24"/>
          <w:lang w:eastAsia="pl-PL"/>
        </w:rPr>
        <w:t>W dni ustawowo woln</w:t>
      </w:r>
      <w:r w:rsidR="00062AB6">
        <w:rPr>
          <w:snapToGrid w:val="0"/>
          <w:color w:val="000000" w:themeColor="text1"/>
          <w:sz w:val="24"/>
          <w:szCs w:val="24"/>
          <w:lang w:eastAsia="pl-PL"/>
        </w:rPr>
        <w:t>ych</w:t>
      </w:r>
      <w:r w:rsidRPr="00DF568D">
        <w:rPr>
          <w:snapToGrid w:val="0"/>
          <w:color w:val="000000" w:themeColor="text1"/>
          <w:sz w:val="24"/>
          <w:szCs w:val="24"/>
          <w:lang w:eastAsia="pl-PL"/>
        </w:rPr>
        <w:t xml:space="preserve"> od pracy wymagana jest obecność </w:t>
      </w:r>
      <w:r w:rsidR="001B5FFD" w:rsidRPr="00DF568D">
        <w:rPr>
          <w:snapToGrid w:val="0"/>
          <w:color w:val="000000" w:themeColor="text1"/>
          <w:sz w:val="24"/>
          <w:szCs w:val="24"/>
          <w:lang w:eastAsia="pl-PL"/>
        </w:rPr>
        <w:t>trzech</w:t>
      </w:r>
      <w:r w:rsidRPr="00DF568D">
        <w:rPr>
          <w:snapToGrid w:val="0"/>
          <w:color w:val="000000" w:themeColor="text1"/>
          <w:sz w:val="24"/>
          <w:szCs w:val="24"/>
          <w:lang w:eastAsia="pl-PL"/>
        </w:rPr>
        <w:t xml:space="preserve"> pracowników w poszczególnych godzinach: </w:t>
      </w:r>
      <w:r w:rsidR="00E33A02" w:rsidRPr="00DF568D">
        <w:rPr>
          <w:snapToGrid w:val="0"/>
          <w:color w:val="000000" w:themeColor="text1"/>
          <w:sz w:val="24"/>
          <w:szCs w:val="24"/>
          <w:lang w:eastAsia="pl-PL"/>
        </w:rPr>
        <w:t xml:space="preserve">8.00-15.00; </w:t>
      </w:r>
      <w:r w:rsidR="001B5FFD" w:rsidRPr="00DF568D">
        <w:rPr>
          <w:snapToGrid w:val="0"/>
          <w:color w:val="000000" w:themeColor="text1"/>
          <w:sz w:val="24"/>
          <w:szCs w:val="24"/>
          <w:lang w:eastAsia="pl-PL"/>
        </w:rPr>
        <w:t xml:space="preserve">10.00-17.00; </w:t>
      </w:r>
      <w:r w:rsidR="00E33A02" w:rsidRPr="00DF568D">
        <w:rPr>
          <w:snapToGrid w:val="0"/>
          <w:color w:val="000000" w:themeColor="text1"/>
          <w:sz w:val="24"/>
          <w:szCs w:val="24"/>
          <w:lang w:eastAsia="pl-PL"/>
        </w:rPr>
        <w:t>15.00-21.00</w:t>
      </w:r>
    </w:p>
    <w:p w14:paraId="3EC654DF" w14:textId="77777777" w:rsidR="002A7FBA" w:rsidRPr="00DF568D" w:rsidRDefault="002A7FBA">
      <w:pPr>
        <w:widowControl w:val="0"/>
        <w:numPr>
          <w:ilvl w:val="0"/>
          <w:numId w:val="17"/>
        </w:numPr>
        <w:suppressAutoHyphens w:val="0"/>
        <w:jc w:val="both"/>
        <w:rPr>
          <w:snapToGrid w:val="0"/>
          <w:color w:val="000000" w:themeColor="text1"/>
          <w:sz w:val="24"/>
          <w:szCs w:val="24"/>
          <w:u w:val="single"/>
          <w:lang w:eastAsia="pl-PL"/>
        </w:rPr>
      </w:pPr>
      <w:r w:rsidRPr="00DF568D">
        <w:rPr>
          <w:snapToGrid w:val="0"/>
          <w:color w:val="000000" w:themeColor="text1"/>
          <w:sz w:val="24"/>
          <w:szCs w:val="24"/>
          <w:lang w:eastAsia="pl-PL"/>
        </w:rPr>
        <w:t>Wykonawca zapewni awaryjne, na skutek nieprzewidzianego zdarzenia losowego (np.: zalanie, silne opady deszczu lub śniegu) sprzątanie obiektów Zamawiającego nie później niż w ciągu 30 minut od telefonicznego zgłoszenia.</w:t>
      </w:r>
    </w:p>
    <w:p w14:paraId="59B2D0DE" w14:textId="33FBFE54" w:rsidR="002A7FBA" w:rsidRPr="00C00CBB" w:rsidRDefault="002A7FBA">
      <w:pPr>
        <w:widowControl w:val="0"/>
        <w:numPr>
          <w:ilvl w:val="0"/>
          <w:numId w:val="17"/>
        </w:numPr>
        <w:suppressAutoHyphens w:val="0"/>
        <w:jc w:val="both"/>
        <w:rPr>
          <w:snapToGrid w:val="0"/>
          <w:sz w:val="24"/>
          <w:szCs w:val="24"/>
          <w:u w:val="single"/>
          <w:lang w:eastAsia="pl-PL"/>
        </w:rPr>
      </w:pPr>
      <w:r w:rsidRPr="00DF568D">
        <w:rPr>
          <w:bCs/>
          <w:snapToGrid w:val="0"/>
          <w:color w:val="000000" w:themeColor="text1"/>
          <w:sz w:val="24"/>
          <w:szCs w:val="24"/>
          <w:lang w:eastAsia="pl-PL"/>
        </w:rPr>
        <w:t>Odbiór prac:</w:t>
      </w:r>
      <w:r w:rsidRPr="00DF568D">
        <w:rPr>
          <w:snapToGrid w:val="0"/>
          <w:color w:val="000000" w:themeColor="text1"/>
          <w:sz w:val="24"/>
          <w:szCs w:val="24"/>
          <w:lang w:eastAsia="pl-PL"/>
        </w:rPr>
        <w:t xml:space="preserve"> Czynności, które zgodnie z niniejszym opisem przedmiotu zamówienia </w:t>
      </w:r>
      <w:r w:rsidRPr="00C00CBB">
        <w:rPr>
          <w:snapToGrid w:val="0"/>
          <w:sz w:val="24"/>
          <w:szCs w:val="24"/>
          <w:lang w:eastAsia="pl-PL"/>
        </w:rPr>
        <w:t>powinny być ukończone w określonym terminie (w szczególności mycie elewacji szklanej, mycie peronów, zamiatanie parkingów</w:t>
      </w:r>
      <w:r w:rsidR="00E33A02">
        <w:rPr>
          <w:snapToGrid w:val="0"/>
          <w:sz w:val="24"/>
          <w:szCs w:val="24"/>
          <w:lang w:eastAsia="pl-PL"/>
        </w:rPr>
        <w:t>, czyszczenie na mokro mebli tapicerowanych, pranie wykładzin</w:t>
      </w:r>
      <w:r w:rsidRPr="00C00CBB">
        <w:rPr>
          <w:snapToGrid w:val="0"/>
          <w:sz w:val="24"/>
          <w:szCs w:val="24"/>
          <w:lang w:eastAsia="pl-PL"/>
        </w:rPr>
        <w:t>) zostaną uznane za wykonane dopiero po dokonaniu ich odbioru przez Zamawiającego. Odbiór czynności nastąpi w formie protokołu podpisanego przez obie strony stanowiącego załącznik do faktury. Termin wykonania czynności może być przesunięty:</w:t>
      </w:r>
    </w:p>
    <w:p w14:paraId="3C03B708" w14:textId="77777777" w:rsidR="002A7FBA" w:rsidRPr="00C00CBB" w:rsidRDefault="002A7FBA">
      <w:pPr>
        <w:widowControl w:val="0"/>
        <w:numPr>
          <w:ilvl w:val="0"/>
          <w:numId w:val="11"/>
        </w:numPr>
        <w:suppressAutoHyphens w:val="0"/>
        <w:ind w:left="993" w:hanging="284"/>
        <w:jc w:val="both"/>
        <w:rPr>
          <w:snapToGrid w:val="0"/>
          <w:sz w:val="24"/>
          <w:szCs w:val="24"/>
          <w:lang w:eastAsia="pl-PL"/>
        </w:rPr>
      </w:pPr>
      <w:r w:rsidRPr="00C00CBB">
        <w:rPr>
          <w:snapToGrid w:val="0"/>
          <w:sz w:val="24"/>
          <w:szCs w:val="24"/>
          <w:lang w:eastAsia="pl-PL"/>
        </w:rPr>
        <w:t>w uzasadnionych przypadkach - na wniosek Zamawiającego,</w:t>
      </w:r>
    </w:p>
    <w:p w14:paraId="75917456" w14:textId="77777777" w:rsidR="002A7FBA" w:rsidRPr="00C00CBB" w:rsidRDefault="002A7FBA">
      <w:pPr>
        <w:widowControl w:val="0"/>
        <w:numPr>
          <w:ilvl w:val="0"/>
          <w:numId w:val="11"/>
        </w:numPr>
        <w:suppressAutoHyphens w:val="0"/>
        <w:ind w:left="993" w:hanging="284"/>
        <w:jc w:val="both"/>
        <w:rPr>
          <w:snapToGrid w:val="0"/>
          <w:sz w:val="24"/>
          <w:szCs w:val="24"/>
          <w:lang w:eastAsia="pl-PL"/>
        </w:rPr>
      </w:pPr>
      <w:r w:rsidRPr="00C00CBB">
        <w:rPr>
          <w:snapToGrid w:val="0"/>
          <w:sz w:val="24"/>
          <w:szCs w:val="24"/>
          <w:lang w:eastAsia="pl-PL"/>
        </w:rPr>
        <w:t>w przypadku niesprzyjających warunków atmosferycznych - na pisemny wniosek Wykonawcy zgłoszony co najmniej na 5 dni roboczych przed terminem wykonania czynności. Zmiana terminu w w/w trybie wymaga zgody Zamawiającego.</w:t>
      </w:r>
    </w:p>
    <w:p w14:paraId="6828FD8D" w14:textId="77777777" w:rsidR="002A7FBA" w:rsidRPr="00C00CBB" w:rsidRDefault="002A7FBA">
      <w:pPr>
        <w:widowControl w:val="0"/>
        <w:numPr>
          <w:ilvl w:val="0"/>
          <w:numId w:val="17"/>
        </w:numPr>
        <w:suppressAutoHyphens w:val="0"/>
        <w:jc w:val="both"/>
        <w:rPr>
          <w:snapToGrid w:val="0"/>
          <w:sz w:val="24"/>
          <w:szCs w:val="24"/>
          <w:lang w:eastAsia="pl-PL"/>
        </w:rPr>
      </w:pPr>
      <w:r w:rsidRPr="00C00CBB">
        <w:rPr>
          <w:snapToGrid w:val="0"/>
          <w:sz w:val="24"/>
          <w:szCs w:val="24"/>
          <w:lang w:eastAsia="pl-PL"/>
        </w:rPr>
        <w:t>Informacje dodatkowe:</w:t>
      </w:r>
      <w:r w:rsidRPr="00C00CBB">
        <w:rPr>
          <w:sz w:val="24"/>
          <w:szCs w:val="24"/>
          <w:lang w:eastAsia="pl-PL"/>
        </w:rPr>
        <w:t xml:space="preserve"> kosze na śmieci: </w:t>
      </w:r>
    </w:p>
    <w:p w14:paraId="0794033C" w14:textId="77777777" w:rsidR="002A7FBA" w:rsidRPr="00C00CBB" w:rsidRDefault="002A7FBA">
      <w:pPr>
        <w:widowControl w:val="0"/>
        <w:numPr>
          <w:ilvl w:val="0"/>
          <w:numId w:val="22"/>
        </w:numPr>
        <w:suppressAutoHyphens w:val="0"/>
        <w:ind w:left="993" w:hanging="284"/>
        <w:jc w:val="both"/>
        <w:rPr>
          <w:sz w:val="24"/>
          <w:szCs w:val="24"/>
          <w:lang w:eastAsia="pl-PL"/>
        </w:rPr>
      </w:pPr>
      <w:r w:rsidRPr="00C00CBB">
        <w:rPr>
          <w:sz w:val="24"/>
          <w:szCs w:val="24"/>
          <w:lang w:eastAsia="pl-PL"/>
        </w:rPr>
        <w:t>kosze na śmieci wewnętrzne: 26 szt.,</w:t>
      </w:r>
    </w:p>
    <w:p w14:paraId="544CD5AF" w14:textId="77777777" w:rsidR="002A7FBA" w:rsidRPr="00C00CBB" w:rsidRDefault="002A7FBA">
      <w:pPr>
        <w:widowControl w:val="0"/>
        <w:numPr>
          <w:ilvl w:val="0"/>
          <w:numId w:val="22"/>
        </w:numPr>
        <w:suppressAutoHyphens w:val="0"/>
        <w:ind w:left="993" w:hanging="284"/>
        <w:jc w:val="both"/>
        <w:rPr>
          <w:snapToGrid w:val="0"/>
          <w:sz w:val="24"/>
          <w:szCs w:val="24"/>
          <w:lang w:eastAsia="pl-PL"/>
        </w:rPr>
      </w:pPr>
      <w:r w:rsidRPr="00C00CBB">
        <w:rPr>
          <w:sz w:val="24"/>
          <w:szCs w:val="24"/>
          <w:lang w:eastAsia="pl-PL"/>
        </w:rPr>
        <w:t>kosze na śmieci zewnętrzne: 47 szt.,</w:t>
      </w:r>
      <w:r w:rsidRPr="00C00CBB">
        <w:rPr>
          <w:snapToGrid w:val="0"/>
          <w:sz w:val="24"/>
          <w:szCs w:val="24"/>
          <w:lang w:eastAsia="pl-PL"/>
        </w:rPr>
        <w:t xml:space="preserve"> </w:t>
      </w:r>
    </w:p>
    <w:p w14:paraId="22AE7FF4" w14:textId="77777777" w:rsidR="002A7FBA" w:rsidRPr="00C00CBB" w:rsidRDefault="002A7FBA">
      <w:pPr>
        <w:widowControl w:val="0"/>
        <w:numPr>
          <w:ilvl w:val="0"/>
          <w:numId w:val="22"/>
        </w:numPr>
        <w:suppressAutoHyphens w:val="0"/>
        <w:ind w:left="993" w:hanging="284"/>
        <w:jc w:val="both"/>
        <w:rPr>
          <w:sz w:val="24"/>
          <w:szCs w:val="24"/>
          <w:lang w:eastAsia="pl-PL"/>
        </w:rPr>
      </w:pPr>
      <w:r w:rsidRPr="00C00CBB">
        <w:rPr>
          <w:sz w:val="24"/>
          <w:szCs w:val="24"/>
          <w:lang w:eastAsia="pl-PL"/>
        </w:rPr>
        <w:t>ławki zewnętrzne: 102 szt.,</w:t>
      </w:r>
    </w:p>
    <w:p w14:paraId="1B6F8444" w14:textId="77777777" w:rsidR="002A7FBA" w:rsidRPr="00C00CBB" w:rsidRDefault="002A7FBA">
      <w:pPr>
        <w:widowControl w:val="0"/>
        <w:numPr>
          <w:ilvl w:val="0"/>
          <w:numId w:val="22"/>
        </w:numPr>
        <w:suppressAutoHyphens w:val="0"/>
        <w:ind w:left="993" w:hanging="284"/>
        <w:jc w:val="both"/>
        <w:rPr>
          <w:snapToGrid w:val="0"/>
          <w:sz w:val="24"/>
          <w:szCs w:val="24"/>
          <w:lang w:eastAsia="pl-PL"/>
        </w:rPr>
      </w:pPr>
      <w:r w:rsidRPr="00C00CBB">
        <w:rPr>
          <w:sz w:val="24"/>
          <w:szCs w:val="24"/>
          <w:lang w:eastAsia="pl-PL"/>
        </w:rPr>
        <w:t>butelkomat: szt. 1</w:t>
      </w:r>
    </w:p>
    <w:p w14:paraId="5E9A7642" w14:textId="77777777" w:rsidR="002A7FBA" w:rsidRPr="00C00CBB" w:rsidRDefault="002A7FBA" w:rsidP="00384476">
      <w:pPr>
        <w:widowControl w:val="0"/>
        <w:tabs>
          <w:tab w:val="left" w:pos="720"/>
        </w:tabs>
        <w:suppressAutoHyphens w:val="0"/>
        <w:jc w:val="both"/>
        <w:rPr>
          <w:b/>
          <w:snapToGrid w:val="0"/>
          <w:sz w:val="24"/>
          <w:szCs w:val="24"/>
          <w:lang w:eastAsia="pl-PL"/>
        </w:rPr>
      </w:pPr>
    </w:p>
    <w:p w14:paraId="66B7A7F4" w14:textId="5CF882DE" w:rsidR="002A7FBA" w:rsidRPr="00C00CBB" w:rsidRDefault="00384476">
      <w:pPr>
        <w:widowControl w:val="0"/>
        <w:numPr>
          <w:ilvl w:val="0"/>
          <w:numId w:val="21"/>
        </w:numPr>
        <w:suppressAutoHyphens w:val="0"/>
        <w:ind w:left="284" w:hanging="284"/>
        <w:jc w:val="both"/>
        <w:rPr>
          <w:b/>
          <w:bCs/>
          <w:snapToGrid w:val="0"/>
          <w:sz w:val="24"/>
          <w:szCs w:val="24"/>
          <w:lang w:eastAsia="pl-PL"/>
        </w:rPr>
      </w:pPr>
      <w:bookmarkStart w:id="2" w:name="_Hlk148429918"/>
      <w:r w:rsidRPr="00C00CBB">
        <w:rPr>
          <w:b/>
          <w:bCs/>
          <w:snapToGrid w:val="0"/>
          <w:sz w:val="24"/>
          <w:szCs w:val="24"/>
          <w:lang w:eastAsia="pl-PL"/>
        </w:rPr>
        <w:t>Szczegółowy zakres usługi</w:t>
      </w:r>
      <w:r w:rsidR="002A7FBA" w:rsidRPr="00C00CBB">
        <w:rPr>
          <w:b/>
          <w:bCs/>
          <w:snapToGrid w:val="0"/>
          <w:sz w:val="24"/>
          <w:szCs w:val="24"/>
          <w:lang w:eastAsia="pl-PL"/>
        </w:rPr>
        <w:t xml:space="preserve"> </w:t>
      </w:r>
      <w:r w:rsidRPr="00C00CBB">
        <w:rPr>
          <w:b/>
          <w:bCs/>
          <w:snapToGrid w:val="0"/>
          <w:sz w:val="24"/>
          <w:szCs w:val="24"/>
          <w:lang w:eastAsia="pl-PL"/>
        </w:rPr>
        <w:t xml:space="preserve">w budynku Dworca Autobusowego </w:t>
      </w:r>
      <w:r w:rsidR="002A7FBA" w:rsidRPr="00C00CBB">
        <w:rPr>
          <w:b/>
          <w:bCs/>
          <w:snapToGrid w:val="0"/>
          <w:sz w:val="24"/>
          <w:szCs w:val="24"/>
          <w:lang w:eastAsia="pl-PL"/>
        </w:rPr>
        <w:t>polega</w:t>
      </w:r>
      <w:r w:rsidRPr="00C00CBB">
        <w:rPr>
          <w:b/>
          <w:bCs/>
          <w:snapToGrid w:val="0"/>
          <w:sz w:val="24"/>
          <w:szCs w:val="24"/>
          <w:lang w:eastAsia="pl-PL"/>
        </w:rPr>
        <w:t xml:space="preserve"> </w:t>
      </w:r>
      <w:r w:rsidR="002A7FBA" w:rsidRPr="00C00CBB">
        <w:rPr>
          <w:b/>
          <w:bCs/>
          <w:snapToGrid w:val="0"/>
          <w:sz w:val="24"/>
          <w:szCs w:val="24"/>
          <w:lang w:eastAsia="pl-PL"/>
        </w:rPr>
        <w:t>na:</w:t>
      </w:r>
    </w:p>
    <w:bookmarkEnd w:id="2"/>
    <w:p w14:paraId="28853343" w14:textId="77777777" w:rsidR="002A7FBA" w:rsidRPr="00C00CBB" w:rsidRDefault="002A7FBA">
      <w:pPr>
        <w:widowControl w:val="0"/>
        <w:numPr>
          <w:ilvl w:val="0"/>
          <w:numId w:val="12"/>
        </w:numPr>
        <w:suppressAutoHyphens w:val="0"/>
        <w:jc w:val="both"/>
        <w:rPr>
          <w:snapToGrid w:val="0"/>
          <w:sz w:val="24"/>
          <w:szCs w:val="24"/>
          <w:lang w:eastAsia="pl-PL"/>
        </w:rPr>
      </w:pPr>
      <w:r w:rsidRPr="00C00CBB">
        <w:rPr>
          <w:snapToGrid w:val="0"/>
          <w:sz w:val="24"/>
          <w:szCs w:val="24"/>
          <w:lang w:eastAsia="pl-PL"/>
        </w:rPr>
        <w:t>Systematycznym zamiataniu, czyszczeniu i myciu powierzchni podłogowych, ciągów komunikacyjnych, schodów zwykłych i ruchomych, wind płynami myjąco – pastującymi (w tym usuwanie gum do żucia); po umyciu podłogi należy każdorazowo ustawić tabliczkę ostrzegawczą „Uwaga śliska podłoga); wymagane jest co najmniej dwukrotne mycie maszynowe podłóg w ciągu dnia.</w:t>
      </w:r>
    </w:p>
    <w:p w14:paraId="190C4F88" w14:textId="77777777" w:rsidR="002A7FBA" w:rsidRPr="00C00CBB" w:rsidRDefault="002A7FBA">
      <w:pPr>
        <w:widowControl w:val="0"/>
        <w:numPr>
          <w:ilvl w:val="0"/>
          <w:numId w:val="12"/>
        </w:numPr>
        <w:suppressAutoHyphens w:val="0"/>
        <w:jc w:val="both"/>
        <w:rPr>
          <w:snapToGrid w:val="0"/>
          <w:sz w:val="24"/>
          <w:szCs w:val="24"/>
          <w:lang w:eastAsia="pl-PL"/>
        </w:rPr>
      </w:pPr>
      <w:r w:rsidRPr="00C00CBB">
        <w:rPr>
          <w:snapToGrid w:val="0"/>
          <w:sz w:val="24"/>
          <w:szCs w:val="24"/>
          <w:lang w:eastAsia="pl-PL"/>
        </w:rPr>
        <w:t>Systematycznym przecieraniu na wilgotno parapetów, stołów, stolików, krzeseł, modułów siedzących;</w:t>
      </w:r>
    </w:p>
    <w:p w14:paraId="0853E51C" w14:textId="77777777" w:rsidR="002A7FBA" w:rsidRPr="00C00CBB" w:rsidRDefault="002A7FBA">
      <w:pPr>
        <w:widowControl w:val="0"/>
        <w:numPr>
          <w:ilvl w:val="0"/>
          <w:numId w:val="12"/>
        </w:numPr>
        <w:suppressAutoHyphens w:val="0"/>
        <w:jc w:val="both"/>
        <w:rPr>
          <w:snapToGrid w:val="0"/>
          <w:sz w:val="24"/>
          <w:szCs w:val="24"/>
          <w:lang w:eastAsia="pl-PL"/>
        </w:rPr>
      </w:pPr>
      <w:r w:rsidRPr="00C00CBB">
        <w:rPr>
          <w:snapToGrid w:val="0"/>
          <w:sz w:val="24"/>
          <w:szCs w:val="24"/>
          <w:lang w:eastAsia="pl-PL"/>
        </w:rPr>
        <w:t>Systematycznym usuwaniu w miarę potrzeb plam i zabrudzeń z podłóg, wykładzin podłogowych, mebli   tapicerowanych;</w:t>
      </w:r>
    </w:p>
    <w:p w14:paraId="15890857" w14:textId="77777777" w:rsidR="002A7FBA" w:rsidRPr="00C00CBB" w:rsidRDefault="002A7FBA">
      <w:pPr>
        <w:widowControl w:val="0"/>
        <w:numPr>
          <w:ilvl w:val="0"/>
          <w:numId w:val="12"/>
        </w:numPr>
        <w:suppressAutoHyphens w:val="0"/>
        <w:jc w:val="both"/>
        <w:rPr>
          <w:snapToGrid w:val="0"/>
          <w:sz w:val="24"/>
          <w:szCs w:val="24"/>
          <w:lang w:eastAsia="pl-PL"/>
        </w:rPr>
      </w:pPr>
      <w:r w:rsidRPr="00C00CBB">
        <w:rPr>
          <w:snapToGrid w:val="0"/>
          <w:sz w:val="24"/>
          <w:szCs w:val="24"/>
          <w:lang w:eastAsia="pl-PL"/>
        </w:rPr>
        <w:t>S</w:t>
      </w:r>
      <w:r w:rsidRPr="00C00CBB">
        <w:rPr>
          <w:kern w:val="16"/>
          <w:sz w:val="24"/>
          <w:szCs w:val="24"/>
          <w:lang w:eastAsia="pl-PL"/>
        </w:rPr>
        <w:t xml:space="preserve">ystematyczne mycie drzwi wewnętrznych, drzwi wejściowych i ewakuacyjnych wraz z szybami znajdujących się w budynku m.in. drzwi przeszklonych i futryn </w:t>
      </w:r>
      <w:r w:rsidRPr="00C00CBB">
        <w:rPr>
          <w:kern w:val="16"/>
          <w:sz w:val="24"/>
          <w:szCs w:val="24"/>
          <w:lang w:eastAsia="pl-PL"/>
        </w:rPr>
        <w:lastRenderedPageBreak/>
        <w:t>drzwiowych, klamek, poręczy, kontaktów i wyłączników światła, listew elektroinstalacyjnych (kablowych), klimatyzatorów (obudowa zewnętrzna);</w:t>
      </w:r>
    </w:p>
    <w:p w14:paraId="4511A8AE" w14:textId="77777777" w:rsidR="002A7FBA" w:rsidRPr="00C00CBB" w:rsidRDefault="002A7FBA">
      <w:pPr>
        <w:widowControl w:val="0"/>
        <w:numPr>
          <w:ilvl w:val="0"/>
          <w:numId w:val="12"/>
        </w:numPr>
        <w:suppressAutoHyphens w:val="0"/>
        <w:jc w:val="both"/>
        <w:rPr>
          <w:snapToGrid w:val="0"/>
          <w:sz w:val="24"/>
          <w:szCs w:val="24"/>
          <w:lang w:eastAsia="pl-PL"/>
        </w:rPr>
      </w:pPr>
      <w:r w:rsidRPr="00C00CBB">
        <w:rPr>
          <w:snapToGrid w:val="0"/>
          <w:sz w:val="24"/>
          <w:szCs w:val="24"/>
          <w:lang w:eastAsia="pl-PL"/>
        </w:rPr>
        <w:t>Systematycznym opróżnianiu koszy na śmieci, myciu koszy, wymianie worków foliowych oraz wyrzucaniu śmieci do pojemników znajdujących się na zewnątrz budynku zgodnie z obowiązującą segregacją;</w:t>
      </w:r>
    </w:p>
    <w:p w14:paraId="5180E218" w14:textId="77777777" w:rsidR="002A7FBA" w:rsidRPr="00C00CBB" w:rsidRDefault="002A7FBA">
      <w:pPr>
        <w:widowControl w:val="0"/>
        <w:numPr>
          <w:ilvl w:val="0"/>
          <w:numId w:val="12"/>
        </w:numPr>
        <w:suppressAutoHyphens w:val="0"/>
        <w:jc w:val="both"/>
        <w:rPr>
          <w:snapToGrid w:val="0"/>
          <w:sz w:val="24"/>
          <w:szCs w:val="24"/>
          <w:lang w:eastAsia="pl-PL"/>
        </w:rPr>
      </w:pPr>
      <w:r w:rsidRPr="00C00CBB">
        <w:rPr>
          <w:snapToGrid w:val="0"/>
          <w:sz w:val="24"/>
          <w:szCs w:val="24"/>
          <w:lang w:eastAsia="pl-PL"/>
        </w:rPr>
        <w:t xml:space="preserve">Systematyczne opróżnianie butelkomatu, wymiana worków oraz wynoszenie odpadów do pojemnika znajdującego się na zewnątrz budynku zgodnie                                            z obowiązującą segregacją, </w:t>
      </w:r>
    </w:p>
    <w:p w14:paraId="586E861D" w14:textId="55C7DB7A" w:rsidR="002A7FBA" w:rsidRPr="00C00CBB" w:rsidRDefault="002A7FBA">
      <w:pPr>
        <w:widowControl w:val="0"/>
        <w:numPr>
          <w:ilvl w:val="0"/>
          <w:numId w:val="12"/>
        </w:numPr>
        <w:suppressAutoHyphens w:val="0"/>
        <w:jc w:val="both"/>
        <w:rPr>
          <w:snapToGrid w:val="0"/>
          <w:sz w:val="24"/>
          <w:szCs w:val="24"/>
          <w:lang w:eastAsia="pl-PL"/>
        </w:rPr>
      </w:pPr>
      <w:r w:rsidRPr="00C00CBB">
        <w:rPr>
          <w:snapToGrid w:val="0"/>
          <w:sz w:val="24"/>
          <w:szCs w:val="24"/>
          <w:lang w:eastAsia="pl-PL"/>
        </w:rPr>
        <w:t>Codziennym odkurzaniu mebli tapicerowanych</w:t>
      </w:r>
      <w:r w:rsidR="006F005A">
        <w:rPr>
          <w:snapToGrid w:val="0"/>
          <w:sz w:val="24"/>
          <w:szCs w:val="24"/>
          <w:lang w:eastAsia="pl-PL"/>
        </w:rPr>
        <w:t xml:space="preserve"> (welur, ekoskóra)</w:t>
      </w:r>
      <w:r w:rsidRPr="00C00CBB">
        <w:rPr>
          <w:snapToGrid w:val="0"/>
          <w:sz w:val="24"/>
          <w:szCs w:val="24"/>
          <w:lang w:eastAsia="pl-PL"/>
        </w:rPr>
        <w:t xml:space="preserve">, </w:t>
      </w:r>
    </w:p>
    <w:p w14:paraId="231BE6BF" w14:textId="4137E85D" w:rsidR="002A7FBA" w:rsidRPr="00C00CBB" w:rsidRDefault="002A7FBA">
      <w:pPr>
        <w:widowControl w:val="0"/>
        <w:numPr>
          <w:ilvl w:val="0"/>
          <w:numId w:val="12"/>
        </w:numPr>
        <w:suppressAutoHyphens w:val="0"/>
        <w:jc w:val="both"/>
        <w:rPr>
          <w:snapToGrid w:val="0"/>
          <w:sz w:val="24"/>
          <w:szCs w:val="24"/>
          <w:lang w:eastAsia="pl-PL"/>
        </w:rPr>
      </w:pPr>
      <w:r w:rsidRPr="00C00CBB">
        <w:rPr>
          <w:snapToGrid w:val="0"/>
          <w:sz w:val="24"/>
          <w:szCs w:val="24"/>
          <w:lang w:eastAsia="pl-PL"/>
        </w:rPr>
        <w:t xml:space="preserve">Codziennym myciu drzwi, ościeżnic, ścian </w:t>
      </w:r>
      <w:r w:rsidR="006F005A">
        <w:rPr>
          <w:snapToGrid w:val="0"/>
          <w:sz w:val="24"/>
          <w:szCs w:val="24"/>
          <w:lang w:eastAsia="pl-PL"/>
        </w:rPr>
        <w:t xml:space="preserve">(w tym ściana dekoracyjna 3D                               w przyziemiu) </w:t>
      </w:r>
      <w:r w:rsidRPr="00C00CBB">
        <w:rPr>
          <w:snapToGrid w:val="0"/>
          <w:sz w:val="24"/>
          <w:szCs w:val="24"/>
          <w:lang w:eastAsia="pl-PL"/>
        </w:rPr>
        <w:t>i widocznych na nich zabrudzeń;</w:t>
      </w:r>
    </w:p>
    <w:p w14:paraId="006FE98F" w14:textId="18717BCB" w:rsidR="002A7FBA" w:rsidRPr="00C00CBB" w:rsidRDefault="002A7FBA">
      <w:pPr>
        <w:widowControl w:val="0"/>
        <w:numPr>
          <w:ilvl w:val="0"/>
          <w:numId w:val="12"/>
        </w:numPr>
        <w:suppressAutoHyphens w:val="0"/>
        <w:jc w:val="both"/>
        <w:rPr>
          <w:snapToGrid w:val="0"/>
          <w:sz w:val="24"/>
          <w:szCs w:val="24"/>
          <w:lang w:eastAsia="pl-PL"/>
        </w:rPr>
      </w:pPr>
      <w:r w:rsidRPr="00C00CBB">
        <w:rPr>
          <w:snapToGrid w:val="0"/>
          <w:sz w:val="24"/>
          <w:szCs w:val="24"/>
          <w:lang w:eastAsia="pl-PL"/>
        </w:rPr>
        <w:t xml:space="preserve">Codziennym utrzymywaniu w czystości powierzchni szklanych wewnątrz i zewnątrz budynku tj. drzwi przeszklonych, balustrad </w:t>
      </w:r>
      <w:r w:rsidR="006F005A" w:rsidRPr="00C00CBB">
        <w:rPr>
          <w:snapToGrid w:val="0"/>
          <w:sz w:val="24"/>
          <w:szCs w:val="24"/>
          <w:lang w:eastAsia="pl-PL"/>
        </w:rPr>
        <w:t>szklanych</w:t>
      </w:r>
      <w:r w:rsidR="006F005A">
        <w:rPr>
          <w:snapToGrid w:val="0"/>
          <w:sz w:val="24"/>
          <w:szCs w:val="24"/>
          <w:lang w:eastAsia="pl-PL"/>
        </w:rPr>
        <w:t>, punktów sprzedażowych                      i informacyjnych</w:t>
      </w:r>
      <w:r w:rsidR="006F005A" w:rsidRPr="00C00CBB">
        <w:rPr>
          <w:snapToGrid w:val="0"/>
          <w:sz w:val="24"/>
          <w:szCs w:val="24"/>
          <w:lang w:eastAsia="pl-PL"/>
        </w:rPr>
        <w:t>;</w:t>
      </w:r>
    </w:p>
    <w:p w14:paraId="605FC0F4" w14:textId="77777777" w:rsidR="002A7FBA" w:rsidRPr="00C00CBB" w:rsidRDefault="002A7FBA">
      <w:pPr>
        <w:widowControl w:val="0"/>
        <w:numPr>
          <w:ilvl w:val="0"/>
          <w:numId w:val="12"/>
        </w:numPr>
        <w:suppressAutoHyphens w:val="0"/>
        <w:jc w:val="both"/>
        <w:rPr>
          <w:snapToGrid w:val="0"/>
          <w:sz w:val="24"/>
          <w:szCs w:val="24"/>
          <w:lang w:eastAsia="pl-PL"/>
        </w:rPr>
      </w:pPr>
      <w:r w:rsidRPr="00C00CBB">
        <w:rPr>
          <w:snapToGrid w:val="0"/>
          <w:sz w:val="24"/>
          <w:szCs w:val="24"/>
          <w:lang w:eastAsia="pl-PL"/>
        </w:rPr>
        <w:t>Cotygodniowym przecieraniu na wilgotno szaf, regałów, półek wiszących, itp. płynem lub pastą antystatyczną;</w:t>
      </w:r>
    </w:p>
    <w:p w14:paraId="547A3EB6" w14:textId="77777777" w:rsidR="002A7FBA" w:rsidRPr="00C00CBB" w:rsidRDefault="002A7FBA">
      <w:pPr>
        <w:widowControl w:val="0"/>
        <w:numPr>
          <w:ilvl w:val="0"/>
          <w:numId w:val="12"/>
        </w:numPr>
        <w:suppressAutoHyphens w:val="0"/>
        <w:jc w:val="both"/>
        <w:rPr>
          <w:snapToGrid w:val="0"/>
          <w:sz w:val="24"/>
          <w:szCs w:val="24"/>
          <w:lang w:eastAsia="pl-PL"/>
        </w:rPr>
      </w:pPr>
      <w:r w:rsidRPr="00C00CBB">
        <w:rPr>
          <w:snapToGrid w:val="0"/>
          <w:sz w:val="24"/>
          <w:szCs w:val="24"/>
          <w:lang w:eastAsia="pl-PL"/>
        </w:rPr>
        <w:t xml:space="preserve">Cotygodniowym usuwaniu pajęczyn oraz kurzu ze ścian, sufitów, lamp i opraw oświetleniowych; </w:t>
      </w:r>
    </w:p>
    <w:p w14:paraId="70C4AAE6" w14:textId="77777777" w:rsidR="002A7FBA" w:rsidRPr="00C00CBB" w:rsidRDefault="002A7FBA">
      <w:pPr>
        <w:widowControl w:val="0"/>
        <w:numPr>
          <w:ilvl w:val="0"/>
          <w:numId w:val="12"/>
        </w:numPr>
        <w:suppressAutoHyphens w:val="0"/>
        <w:jc w:val="both"/>
        <w:rPr>
          <w:snapToGrid w:val="0"/>
          <w:sz w:val="24"/>
          <w:szCs w:val="24"/>
          <w:lang w:eastAsia="pl-PL"/>
        </w:rPr>
      </w:pPr>
      <w:r w:rsidRPr="00C00CBB">
        <w:rPr>
          <w:snapToGrid w:val="0"/>
          <w:sz w:val="24"/>
          <w:szCs w:val="24"/>
          <w:lang w:eastAsia="pl-PL"/>
        </w:rPr>
        <w:t>Cotygodniowym przetarciu włączników światła i gniazd elektrycznych na sucho;</w:t>
      </w:r>
    </w:p>
    <w:p w14:paraId="43DD3124" w14:textId="77777777" w:rsidR="002A7FBA" w:rsidRPr="00C00CBB" w:rsidRDefault="002A7FBA">
      <w:pPr>
        <w:widowControl w:val="0"/>
        <w:numPr>
          <w:ilvl w:val="0"/>
          <w:numId w:val="12"/>
        </w:numPr>
        <w:suppressAutoHyphens w:val="0"/>
        <w:jc w:val="both"/>
        <w:rPr>
          <w:snapToGrid w:val="0"/>
          <w:sz w:val="24"/>
          <w:szCs w:val="24"/>
          <w:lang w:eastAsia="pl-PL"/>
        </w:rPr>
      </w:pPr>
      <w:r w:rsidRPr="00C00CBB">
        <w:rPr>
          <w:kern w:val="16"/>
          <w:sz w:val="24"/>
          <w:szCs w:val="24"/>
          <w:lang w:eastAsia="pl-PL"/>
        </w:rPr>
        <w:t>Dwa razy w tygodniu sprzątanie pomieszczeń socjalnych: zmywanie płytek, mycie zlewozmywaków i armatury środkami do tego przeznaczonymi;</w:t>
      </w:r>
    </w:p>
    <w:p w14:paraId="17B30806" w14:textId="77777777" w:rsidR="002A7FBA" w:rsidRPr="00C00CBB" w:rsidRDefault="002A7FBA">
      <w:pPr>
        <w:widowControl w:val="0"/>
        <w:numPr>
          <w:ilvl w:val="0"/>
          <w:numId w:val="12"/>
        </w:numPr>
        <w:suppressAutoHyphens w:val="0"/>
        <w:jc w:val="both"/>
        <w:rPr>
          <w:snapToGrid w:val="0"/>
          <w:sz w:val="24"/>
          <w:szCs w:val="24"/>
          <w:lang w:eastAsia="pl-PL"/>
        </w:rPr>
      </w:pPr>
      <w:r w:rsidRPr="00C00CBB">
        <w:rPr>
          <w:snapToGrid w:val="0"/>
          <w:sz w:val="24"/>
          <w:szCs w:val="24"/>
          <w:lang w:eastAsia="pl-PL"/>
        </w:rPr>
        <w:t>Comiesięcznym myciu klimatyzatorów, listew elektroinstalacyjnych, kratek wentylacyjnych;</w:t>
      </w:r>
    </w:p>
    <w:p w14:paraId="4A478EC4" w14:textId="77777777" w:rsidR="002A7FBA" w:rsidRPr="00C00CBB" w:rsidRDefault="002A7FBA">
      <w:pPr>
        <w:widowControl w:val="0"/>
        <w:numPr>
          <w:ilvl w:val="0"/>
          <w:numId w:val="12"/>
        </w:numPr>
        <w:suppressAutoHyphens w:val="0"/>
        <w:jc w:val="both"/>
        <w:rPr>
          <w:snapToGrid w:val="0"/>
          <w:sz w:val="24"/>
          <w:szCs w:val="24"/>
          <w:lang w:eastAsia="pl-PL"/>
        </w:rPr>
      </w:pPr>
      <w:r w:rsidRPr="00C00CBB">
        <w:rPr>
          <w:snapToGrid w:val="0"/>
          <w:sz w:val="24"/>
          <w:szCs w:val="24"/>
          <w:lang w:eastAsia="pl-PL"/>
        </w:rPr>
        <w:t>Comiesięcznym usuwaniu kurzu z kratek wentylacyjnych, wentylatorów;</w:t>
      </w:r>
    </w:p>
    <w:p w14:paraId="363CE512" w14:textId="77777777" w:rsidR="002A7FBA" w:rsidRPr="00C00CBB" w:rsidRDefault="002A7FBA">
      <w:pPr>
        <w:widowControl w:val="0"/>
        <w:numPr>
          <w:ilvl w:val="0"/>
          <w:numId w:val="12"/>
        </w:numPr>
        <w:suppressAutoHyphens w:val="0"/>
        <w:jc w:val="both"/>
        <w:rPr>
          <w:snapToGrid w:val="0"/>
          <w:sz w:val="24"/>
          <w:szCs w:val="24"/>
          <w:lang w:eastAsia="pl-PL"/>
        </w:rPr>
      </w:pPr>
      <w:r w:rsidRPr="00C00CBB">
        <w:rPr>
          <w:snapToGrid w:val="0"/>
          <w:sz w:val="24"/>
          <w:szCs w:val="24"/>
          <w:lang w:eastAsia="pl-PL"/>
        </w:rPr>
        <w:t>Utrzymaniu w czystości skrytek bagażowych;</w:t>
      </w:r>
    </w:p>
    <w:p w14:paraId="592CC4A5" w14:textId="77777777" w:rsidR="002A7FBA" w:rsidRPr="00C00CBB" w:rsidRDefault="002A7FBA">
      <w:pPr>
        <w:widowControl w:val="0"/>
        <w:numPr>
          <w:ilvl w:val="0"/>
          <w:numId w:val="12"/>
        </w:numPr>
        <w:suppressAutoHyphens w:val="0"/>
        <w:jc w:val="both"/>
        <w:rPr>
          <w:snapToGrid w:val="0"/>
          <w:sz w:val="24"/>
          <w:szCs w:val="24"/>
          <w:lang w:eastAsia="pl-PL"/>
        </w:rPr>
      </w:pPr>
      <w:r w:rsidRPr="00C00CBB">
        <w:rPr>
          <w:snapToGrid w:val="0"/>
          <w:sz w:val="24"/>
          <w:szCs w:val="24"/>
          <w:lang w:eastAsia="pl-PL"/>
        </w:rPr>
        <w:t>Usuwaniu ogłoszeń, informacji i plakatów umieszczanych na terenie dworca bez zgody Zamawiającego;</w:t>
      </w:r>
    </w:p>
    <w:p w14:paraId="2580D75E" w14:textId="77777777" w:rsidR="002A7FBA" w:rsidRPr="00C00CBB" w:rsidRDefault="002A7FBA">
      <w:pPr>
        <w:widowControl w:val="0"/>
        <w:numPr>
          <w:ilvl w:val="0"/>
          <w:numId w:val="12"/>
        </w:numPr>
        <w:suppressAutoHyphens w:val="0"/>
        <w:jc w:val="both"/>
        <w:rPr>
          <w:snapToGrid w:val="0"/>
          <w:sz w:val="24"/>
          <w:szCs w:val="24"/>
          <w:lang w:eastAsia="pl-PL"/>
        </w:rPr>
      </w:pPr>
      <w:r w:rsidRPr="00C00CBB">
        <w:rPr>
          <w:snapToGrid w:val="0"/>
          <w:sz w:val="24"/>
          <w:szCs w:val="24"/>
          <w:lang w:eastAsia="pl-PL"/>
        </w:rPr>
        <w:t>Neutralizowanie nieprzyjemnych zapachów w sanitariach, poczekalniach oraz wszędzie tam, gdzie zachodzi taka potrzeba;</w:t>
      </w:r>
    </w:p>
    <w:p w14:paraId="6ADE1A29" w14:textId="77777777" w:rsidR="002A7FBA" w:rsidRPr="00C00CBB" w:rsidRDefault="002A7FBA">
      <w:pPr>
        <w:widowControl w:val="0"/>
        <w:numPr>
          <w:ilvl w:val="0"/>
          <w:numId w:val="12"/>
        </w:numPr>
        <w:suppressAutoHyphens w:val="0"/>
        <w:jc w:val="both"/>
        <w:rPr>
          <w:snapToGrid w:val="0"/>
          <w:sz w:val="24"/>
          <w:szCs w:val="24"/>
          <w:lang w:eastAsia="pl-PL"/>
        </w:rPr>
      </w:pPr>
      <w:r w:rsidRPr="00C00CBB">
        <w:rPr>
          <w:snapToGrid w:val="0"/>
          <w:sz w:val="24"/>
          <w:szCs w:val="24"/>
          <w:lang w:eastAsia="pl-PL"/>
        </w:rPr>
        <w:t>Dezynsekcji i deratyzacji obiektu Zamawiającego 2 razy w roku. W przypadku nieskutecznej dezynsekcji i deratyzacji usługa będzie powtórzona bez dodatkowego wynagrodzenia;</w:t>
      </w:r>
    </w:p>
    <w:p w14:paraId="659E8CAE" w14:textId="77777777" w:rsidR="002A7FBA" w:rsidRPr="00C00CBB" w:rsidRDefault="002A7FBA">
      <w:pPr>
        <w:widowControl w:val="0"/>
        <w:numPr>
          <w:ilvl w:val="0"/>
          <w:numId w:val="12"/>
        </w:numPr>
        <w:suppressAutoHyphens w:val="0"/>
        <w:jc w:val="both"/>
        <w:rPr>
          <w:snapToGrid w:val="0"/>
          <w:sz w:val="24"/>
          <w:szCs w:val="24"/>
          <w:lang w:eastAsia="pl-PL"/>
        </w:rPr>
      </w:pPr>
      <w:r w:rsidRPr="00C00CBB">
        <w:rPr>
          <w:snapToGrid w:val="0"/>
          <w:sz w:val="24"/>
          <w:szCs w:val="24"/>
          <w:lang w:eastAsia="pl-PL"/>
        </w:rPr>
        <w:t xml:space="preserve">Czyszczeniu środkami chemicznymi mebli tapicerowanych raz w okresie obowiązywania umowy, w terminie do </w:t>
      </w:r>
      <w:r w:rsidRPr="00C00CBB">
        <w:rPr>
          <w:b/>
          <w:snapToGrid w:val="0"/>
          <w:sz w:val="24"/>
          <w:szCs w:val="24"/>
          <w:u w:val="single"/>
          <w:lang w:eastAsia="pl-PL"/>
        </w:rPr>
        <w:t>30 czerwca;</w:t>
      </w:r>
    </w:p>
    <w:p w14:paraId="0E87DDBC" w14:textId="53E36BAA" w:rsidR="002A7FBA" w:rsidRPr="00C00CBB" w:rsidRDefault="002A7FBA">
      <w:pPr>
        <w:widowControl w:val="0"/>
        <w:numPr>
          <w:ilvl w:val="0"/>
          <w:numId w:val="12"/>
        </w:numPr>
        <w:suppressAutoHyphens w:val="0"/>
        <w:jc w:val="both"/>
        <w:rPr>
          <w:snapToGrid w:val="0"/>
          <w:sz w:val="24"/>
          <w:szCs w:val="24"/>
          <w:lang w:eastAsia="pl-PL"/>
        </w:rPr>
      </w:pPr>
      <w:r w:rsidRPr="00C00CBB">
        <w:rPr>
          <w:snapToGrid w:val="0"/>
          <w:sz w:val="24"/>
          <w:szCs w:val="24"/>
          <w:lang w:eastAsia="pl-PL"/>
        </w:rPr>
        <w:t xml:space="preserve">  </w:t>
      </w:r>
      <w:r w:rsidRPr="00C00CBB">
        <w:rPr>
          <w:bCs/>
          <w:snapToGrid w:val="0"/>
          <w:sz w:val="24"/>
          <w:szCs w:val="24"/>
          <w:lang w:eastAsia="pl-PL"/>
        </w:rPr>
        <w:t xml:space="preserve">Pranie wykładzin - raz w roku (czyszczenie do </w:t>
      </w:r>
      <w:r w:rsidRPr="00C00CBB">
        <w:rPr>
          <w:bCs/>
          <w:snapToGrid w:val="0"/>
          <w:sz w:val="24"/>
          <w:szCs w:val="24"/>
          <w:u w:val="single"/>
          <w:lang w:eastAsia="pl-PL"/>
        </w:rPr>
        <w:t xml:space="preserve">31 </w:t>
      </w:r>
      <w:r w:rsidR="00E33A02">
        <w:rPr>
          <w:bCs/>
          <w:snapToGrid w:val="0"/>
          <w:sz w:val="24"/>
          <w:szCs w:val="24"/>
          <w:u w:val="single"/>
          <w:lang w:eastAsia="pl-PL"/>
        </w:rPr>
        <w:t>pa</w:t>
      </w:r>
      <w:r w:rsidR="00A72187">
        <w:rPr>
          <w:bCs/>
          <w:snapToGrid w:val="0"/>
          <w:sz w:val="24"/>
          <w:szCs w:val="24"/>
          <w:u w:val="single"/>
          <w:lang w:eastAsia="pl-PL"/>
        </w:rPr>
        <w:t>ź</w:t>
      </w:r>
      <w:r w:rsidR="00E33A02">
        <w:rPr>
          <w:bCs/>
          <w:snapToGrid w:val="0"/>
          <w:sz w:val="24"/>
          <w:szCs w:val="24"/>
          <w:u w:val="single"/>
          <w:lang w:eastAsia="pl-PL"/>
        </w:rPr>
        <w:t>dziernika</w:t>
      </w:r>
      <w:r w:rsidRPr="00C00CBB">
        <w:rPr>
          <w:bCs/>
          <w:snapToGrid w:val="0"/>
          <w:sz w:val="24"/>
          <w:szCs w:val="24"/>
          <w:lang w:eastAsia="pl-PL"/>
        </w:rPr>
        <w:t xml:space="preserve">,) oraz w razie konieczności częściej na wezwanie Zamawiającego w terminie uzgodnionym </w:t>
      </w:r>
      <w:r w:rsidR="00A72187">
        <w:rPr>
          <w:bCs/>
          <w:snapToGrid w:val="0"/>
          <w:sz w:val="24"/>
          <w:szCs w:val="24"/>
          <w:lang w:eastAsia="pl-PL"/>
        </w:rPr>
        <w:t xml:space="preserve">                        </w:t>
      </w:r>
      <w:r w:rsidRPr="00C00CBB">
        <w:rPr>
          <w:bCs/>
          <w:snapToGrid w:val="0"/>
          <w:sz w:val="24"/>
          <w:szCs w:val="24"/>
          <w:lang w:eastAsia="pl-PL"/>
        </w:rPr>
        <w:t>z Zamawiającym;</w:t>
      </w:r>
    </w:p>
    <w:p w14:paraId="0D5225B4" w14:textId="7C6AD1EF" w:rsidR="002A7FBA" w:rsidRPr="00A72187" w:rsidRDefault="002A7FBA" w:rsidP="00A72187">
      <w:pPr>
        <w:widowControl w:val="0"/>
        <w:numPr>
          <w:ilvl w:val="0"/>
          <w:numId w:val="12"/>
        </w:numPr>
        <w:suppressAutoHyphens w:val="0"/>
        <w:jc w:val="both"/>
        <w:rPr>
          <w:snapToGrid w:val="0"/>
          <w:sz w:val="24"/>
          <w:szCs w:val="24"/>
          <w:lang w:eastAsia="pl-PL"/>
        </w:rPr>
      </w:pPr>
      <w:r w:rsidRPr="00C00CBB">
        <w:rPr>
          <w:bCs/>
          <w:snapToGrid w:val="0"/>
          <w:sz w:val="24"/>
          <w:szCs w:val="24"/>
          <w:lang w:eastAsia="pl-PL"/>
        </w:rPr>
        <w:t>Mycie</w:t>
      </w:r>
      <w:r w:rsidRPr="00C00CBB">
        <w:rPr>
          <w:b/>
          <w:snapToGrid w:val="0"/>
          <w:sz w:val="24"/>
          <w:szCs w:val="24"/>
          <w:lang w:eastAsia="pl-PL"/>
        </w:rPr>
        <w:t xml:space="preserve"> </w:t>
      </w:r>
      <w:r w:rsidRPr="00C00CBB">
        <w:rPr>
          <w:snapToGrid w:val="0"/>
          <w:sz w:val="24"/>
          <w:szCs w:val="24"/>
          <w:lang w:eastAsia="pl-PL"/>
        </w:rPr>
        <w:t>elewacji szklanej (każdą szybę należy myć oddzielnie od strony wewnętrznej i zewnętrznej)</w:t>
      </w:r>
      <w:r w:rsidR="00A72187" w:rsidRPr="00A72187">
        <w:rPr>
          <w:snapToGrid w:val="0"/>
          <w:sz w:val="24"/>
          <w:szCs w:val="24"/>
          <w:lang w:eastAsia="pl-PL"/>
        </w:rPr>
        <w:t xml:space="preserve"> </w:t>
      </w:r>
      <w:r w:rsidR="00A72187" w:rsidRPr="00C00CBB">
        <w:rPr>
          <w:kern w:val="16"/>
          <w:sz w:val="24"/>
          <w:szCs w:val="24"/>
          <w:lang w:eastAsia="pl-PL"/>
        </w:rPr>
        <w:t>z zachowaniem bezpieczeństwa czyszczonej powierzchni metodą alpinistyczną lub teleskopową, mycie lamp wymagających wysięgnika</w:t>
      </w:r>
      <w:r w:rsidR="00A72187">
        <w:rPr>
          <w:snapToGrid w:val="0"/>
          <w:sz w:val="24"/>
          <w:szCs w:val="24"/>
          <w:lang w:eastAsia="pl-PL"/>
        </w:rPr>
        <w:t xml:space="preserve"> </w:t>
      </w:r>
      <w:r w:rsidR="00A72187" w:rsidRPr="00A72187">
        <w:rPr>
          <w:b/>
          <w:snapToGrid w:val="0"/>
          <w:sz w:val="24"/>
          <w:szCs w:val="24"/>
          <w:lang w:eastAsia="pl-PL"/>
        </w:rPr>
        <w:t>3</w:t>
      </w:r>
      <w:r w:rsidRPr="00A72187">
        <w:rPr>
          <w:b/>
          <w:snapToGrid w:val="0"/>
          <w:sz w:val="24"/>
          <w:szCs w:val="24"/>
          <w:lang w:eastAsia="pl-PL"/>
        </w:rPr>
        <w:t xml:space="preserve"> razy </w:t>
      </w:r>
      <w:r w:rsidR="00A72187">
        <w:rPr>
          <w:b/>
          <w:snapToGrid w:val="0"/>
          <w:sz w:val="24"/>
          <w:szCs w:val="24"/>
          <w:lang w:eastAsia="pl-PL"/>
        </w:rPr>
        <w:t xml:space="preserve">                       </w:t>
      </w:r>
      <w:r w:rsidRPr="00A72187">
        <w:rPr>
          <w:b/>
          <w:snapToGrid w:val="0"/>
          <w:sz w:val="24"/>
          <w:szCs w:val="24"/>
          <w:lang w:eastAsia="pl-PL"/>
        </w:rPr>
        <w:t xml:space="preserve">w roku w terminach uzgodnionych z Zamawiającym (jednak nie później niż do </w:t>
      </w:r>
      <w:r w:rsidRPr="00A72187">
        <w:rPr>
          <w:b/>
          <w:snapToGrid w:val="0"/>
          <w:sz w:val="24"/>
          <w:szCs w:val="24"/>
          <w:u w:val="single"/>
          <w:lang w:eastAsia="pl-PL"/>
        </w:rPr>
        <w:t xml:space="preserve">30 kwietnia </w:t>
      </w:r>
      <w:r w:rsidRPr="00A72187">
        <w:rPr>
          <w:b/>
          <w:snapToGrid w:val="0"/>
          <w:sz w:val="24"/>
          <w:szCs w:val="24"/>
          <w:lang w:eastAsia="pl-PL"/>
        </w:rPr>
        <w:t xml:space="preserve">, </w:t>
      </w:r>
      <w:r w:rsidRPr="00A72187">
        <w:rPr>
          <w:b/>
          <w:snapToGrid w:val="0"/>
          <w:sz w:val="24"/>
          <w:szCs w:val="24"/>
          <w:u w:val="single"/>
          <w:lang w:eastAsia="pl-PL"/>
        </w:rPr>
        <w:t xml:space="preserve">30 </w:t>
      </w:r>
      <w:r w:rsidR="00E33A02" w:rsidRPr="00A72187">
        <w:rPr>
          <w:b/>
          <w:snapToGrid w:val="0"/>
          <w:sz w:val="24"/>
          <w:szCs w:val="24"/>
          <w:u w:val="single"/>
          <w:lang w:eastAsia="pl-PL"/>
        </w:rPr>
        <w:t>września</w:t>
      </w:r>
      <w:r w:rsidRPr="00A72187">
        <w:rPr>
          <w:b/>
          <w:snapToGrid w:val="0"/>
          <w:sz w:val="24"/>
          <w:szCs w:val="24"/>
          <w:lang w:eastAsia="pl-PL"/>
        </w:rPr>
        <w:t xml:space="preserve">). </w:t>
      </w:r>
    </w:p>
    <w:p w14:paraId="4776BA3F" w14:textId="7D263294" w:rsidR="00A1766E" w:rsidRDefault="002A7FBA" w:rsidP="00B87226">
      <w:pPr>
        <w:suppressAutoHyphens w:val="0"/>
        <w:ind w:left="823" w:firstLine="1"/>
        <w:jc w:val="both"/>
        <w:rPr>
          <w:sz w:val="24"/>
          <w:szCs w:val="24"/>
          <w:lang w:eastAsia="pl-PL"/>
        </w:rPr>
      </w:pPr>
      <w:r w:rsidRPr="00C00CBB">
        <w:rPr>
          <w:snapToGrid w:val="0"/>
          <w:sz w:val="24"/>
          <w:szCs w:val="24"/>
          <w:lang w:eastAsia="pl-PL"/>
        </w:rPr>
        <w:t>Wykazana powierzchnia okien do mycia obejmuje mycie jednostronne, natomiast Wykonawca obowiązany będzie umyć okna dwustronnie w tym</w:t>
      </w:r>
      <w:r w:rsidRPr="00C00CBB">
        <w:rPr>
          <w:sz w:val="24"/>
          <w:szCs w:val="24"/>
          <w:lang w:eastAsia="pl-PL"/>
        </w:rPr>
        <w:t xml:space="preserve"> około 600 m² okien wymaga mycia przy zastosowaniu metody alpinistycznej. Usługa wykonania mycia będzie poświadczona protokołem;</w:t>
      </w:r>
    </w:p>
    <w:p w14:paraId="42D2D387" w14:textId="22EBD5D5" w:rsidR="00A72187" w:rsidRDefault="00A72187" w:rsidP="00A72187">
      <w:pPr>
        <w:pStyle w:val="Akapitzlist"/>
        <w:numPr>
          <w:ilvl w:val="0"/>
          <w:numId w:val="12"/>
        </w:numPr>
        <w:suppressAutoHyphens w:val="0"/>
        <w:jc w:val="both"/>
        <w:rPr>
          <w:sz w:val="24"/>
          <w:szCs w:val="24"/>
          <w:lang w:eastAsia="pl-PL"/>
        </w:rPr>
      </w:pPr>
      <w:r>
        <w:rPr>
          <w:sz w:val="24"/>
          <w:szCs w:val="24"/>
          <w:lang w:eastAsia="pl-PL"/>
        </w:rPr>
        <w:t>Maszynowe mycie schodów ruchomych jeden raz na kwartał;</w:t>
      </w:r>
    </w:p>
    <w:p w14:paraId="26233989" w14:textId="77777777" w:rsidR="00A72187" w:rsidRDefault="00A72187" w:rsidP="00A72187">
      <w:pPr>
        <w:pStyle w:val="Akapitzlist"/>
        <w:numPr>
          <w:ilvl w:val="0"/>
          <w:numId w:val="12"/>
        </w:numPr>
        <w:suppressAutoHyphens w:val="0"/>
        <w:jc w:val="both"/>
        <w:rPr>
          <w:sz w:val="24"/>
          <w:szCs w:val="24"/>
          <w:lang w:eastAsia="pl-PL"/>
        </w:rPr>
      </w:pPr>
      <w:r>
        <w:rPr>
          <w:sz w:val="24"/>
          <w:szCs w:val="24"/>
          <w:lang w:eastAsia="pl-PL"/>
        </w:rPr>
        <w:t>Odkurzanie i pielęgnowanie „zielonej wyspy” na poziomie przyziemia;</w:t>
      </w:r>
    </w:p>
    <w:p w14:paraId="3F80021F" w14:textId="77777777" w:rsidR="00A72187" w:rsidRDefault="00A72187" w:rsidP="00A72187">
      <w:pPr>
        <w:suppressAutoHyphens w:val="0"/>
        <w:jc w:val="both"/>
        <w:rPr>
          <w:sz w:val="24"/>
          <w:szCs w:val="24"/>
          <w:lang w:eastAsia="pl-PL"/>
        </w:rPr>
      </w:pPr>
    </w:p>
    <w:p w14:paraId="63C011EF" w14:textId="77777777" w:rsidR="00A72187" w:rsidRDefault="00A72187" w:rsidP="00A72187">
      <w:pPr>
        <w:suppressAutoHyphens w:val="0"/>
        <w:jc w:val="both"/>
        <w:rPr>
          <w:sz w:val="24"/>
          <w:szCs w:val="24"/>
          <w:lang w:eastAsia="pl-PL"/>
        </w:rPr>
      </w:pPr>
    </w:p>
    <w:p w14:paraId="0C6371D1" w14:textId="2CDE35BB" w:rsidR="00A72187" w:rsidRPr="00A72187" w:rsidRDefault="00A72187" w:rsidP="00A72187">
      <w:pPr>
        <w:suppressAutoHyphens w:val="0"/>
        <w:jc w:val="both"/>
        <w:rPr>
          <w:sz w:val="24"/>
          <w:szCs w:val="24"/>
          <w:lang w:eastAsia="pl-PL"/>
        </w:rPr>
      </w:pPr>
      <w:r w:rsidRPr="00A72187">
        <w:rPr>
          <w:sz w:val="24"/>
          <w:szCs w:val="24"/>
          <w:lang w:eastAsia="pl-PL"/>
        </w:rPr>
        <w:t xml:space="preserve"> </w:t>
      </w:r>
    </w:p>
    <w:p w14:paraId="13E3C8D2" w14:textId="77777777" w:rsidR="002A7FBA" w:rsidRPr="00C00CBB" w:rsidRDefault="002A7FBA">
      <w:pPr>
        <w:numPr>
          <w:ilvl w:val="0"/>
          <w:numId w:val="12"/>
        </w:numPr>
        <w:suppressAutoHyphens w:val="0"/>
        <w:jc w:val="both"/>
        <w:rPr>
          <w:sz w:val="24"/>
          <w:szCs w:val="24"/>
          <w:lang w:eastAsia="pl-PL"/>
        </w:rPr>
      </w:pPr>
      <w:r w:rsidRPr="00C00CBB">
        <w:rPr>
          <w:sz w:val="24"/>
          <w:szCs w:val="24"/>
          <w:lang w:eastAsia="pl-PL"/>
        </w:rPr>
        <w:lastRenderedPageBreak/>
        <w:t>U</w:t>
      </w:r>
      <w:r w:rsidRPr="00C00CBB">
        <w:rPr>
          <w:bCs/>
          <w:snapToGrid w:val="0"/>
          <w:sz w:val="24"/>
          <w:szCs w:val="24"/>
          <w:lang w:eastAsia="pl-PL"/>
        </w:rPr>
        <w:t>trzymanie czystości w toaletach:</w:t>
      </w:r>
    </w:p>
    <w:p w14:paraId="249BDF28" w14:textId="5A192275" w:rsidR="002A7FBA" w:rsidRPr="00C00CBB" w:rsidRDefault="002A7FBA">
      <w:pPr>
        <w:widowControl w:val="0"/>
        <w:numPr>
          <w:ilvl w:val="0"/>
          <w:numId w:val="13"/>
        </w:numPr>
        <w:suppressAutoHyphens w:val="0"/>
        <w:ind w:left="1276" w:hanging="283"/>
        <w:jc w:val="both"/>
        <w:rPr>
          <w:bCs/>
          <w:snapToGrid w:val="0"/>
          <w:sz w:val="24"/>
          <w:szCs w:val="24"/>
          <w:lang w:eastAsia="pl-PL"/>
        </w:rPr>
      </w:pPr>
      <w:r w:rsidRPr="00C00CBB">
        <w:rPr>
          <w:bCs/>
          <w:snapToGrid w:val="0"/>
          <w:sz w:val="24"/>
          <w:szCs w:val="24"/>
          <w:lang w:eastAsia="pl-PL"/>
        </w:rPr>
        <w:t xml:space="preserve">codziennym czyszczeniu i myciu armatury oraz urządzeń sanitarnych                                 – z kontrolą cogodzinną (tj. mycie spłuczek, muszli klozetowych, desek sedesowych, pisuarów, luster, pojemników na środki higieny) środkami czyszczącymi, antybakteryjnymi, które na etapie świadczenia usługi będą akceptowane przez zamawiającego </w:t>
      </w:r>
      <w:r w:rsidR="00384476" w:rsidRPr="00C00CBB">
        <w:rPr>
          <w:sz w:val="24"/>
          <w:szCs w:val="24"/>
          <w:lang w:eastAsia="pl-PL"/>
        </w:rPr>
        <w:t>–</w:t>
      </w:r>
      <w:r w:rsidRPr="00C00CBB">
        <w:rPr>
          <w:bCs/>
          <w:snapToGrid w:val="0"/>
          <w:sz w:val="24"/>
          <w:szCs w:val="24"/>
          <w:lang w:eastAsia="pl-PL"/>
        </w:rPr>
        <w:t xml:space="preserve"> zakup środków należy do Wykonawcy),</w:t>
      </w:r>
    </w:p>
    <w:p w14:paraId="0ACCC439" w14:textId="3210568C" w:rsidR="002A7FBA" w:rsidRPr="00C00CBB" w:rsidRDefault="002A7FBA" w:rsidP="002A7FBA">
      <w:pPr>
        <w:widowControl w:val="0"/>
        <w:suppressAutoHyphens w:val="0"/>
        <w:ind w:left="1276"/>
        <w:jc w:val="both"/>
        <w:rPr>
          <w:sz w:val="24"/>
          <w:szCs w:val="24"/>
          <w:lang w:eastAsia="pl-PL"/>
        </w:rPr>
      </w:pPr>
      <w:r w:rsidRPr="00C00CBB">
        <w:rPr>
          <w:sz w:val="24"/>
          <w:szCs w:val="24"/>
          <w:lang w:eastAsia="pl-PL"/>
        </w:rPr>
        <w:t xml:space="preserve">muszle klozetowe  – 26; Pisuary – 9; Pojemniki na papier toaletowy – 26,  podajniki na mydło w płynie </w:t>
      </w:r>
      <w:r w:rsidR="00384476" w:rsidRPr="00C00CBB">
        <w:rPr>
          <w:sz w:val="24"/>
          <w:szCs w:val="24"/>
          <w:lang w:eastAsia="pl-PL"/>
        </w:rPr>
        <w:t>–</w:t>
      </w:r>
      <w:r w:rsidRPr="00C00CBB">
        <w:rPr>
          <w:sz w:val="24"/>
          <w:szCs w:val="24"/>
          <w:lang w:eastAsia="pl-PL"/>
        </w:rPr>
        <w:t xml:space="preserve"> 32; Podajniki na ręczniki papierowe – 22 </w:t>
      </w:r>
    </w:p>
    <w:p w14:paraId="6C906525" w14:textId="15903E6E" w:rsidR="002A7FBA" w:rsidRPr="00C00CBB" w:rsidRDefault="00A64C9B">
      <w:pPr>
        <w:widowControl w:val="0"/>
        <w:numPr>
          <w:ilvl w:val="0"/>
          <w:numId w:val="13"/>
        </w:numPr>
        <w:suppressAutoHyphens w:val="0"/>
        <w:ind w:left="1276" w:hanging="283"/>
        <w:jc w:val="both"/>
        <w:rPr>
          <w:snapToGrid w:val="0"/>
          <w:sz w:val="24"/>
          <w:szCs w:val="24"/>
          <w:lang w:eastAsia="pl-PL"/>
        </w:rPr>
      </w:pPr>
      <w:r w:rsidRPr="00C00CBB">
        <w:rPr>
          <w:snapToGrid w:val="0"/>
          <w:sz w:val="24"/>
          <w:szCs w:val="24"/>
          <w:lang w:eastAsia="pl-PL"/>
        </w:rPr>
        <w:t>c</w:t>
      </w:r>
      <w:r w:rsidR="002A7FBA" w:rsidRPr="00C00CBB">
        <w:rPr>
          <w:snapToGrid w:val="0"/>
          <w:sz w:val="24"/>
          <w:szCs w:val="24"/>
          <w:lang w:eastAsia="pl-PL"/>
        </w:rPr>
        <w:t>odziennym opróżnianiu i wyrzucaniu śmieci z koszy z wymianą worków (zakup worków należy do Wykonawcy). Zleceniobiorca zabezpiecza wszystkie środki czystości wraz z mydłem w płynie/piance do dozowników oraz papierem toaletowym, płynem i gąbkami do naczyń, środkiem do czyszczenia powierzchni nierdzewnych, ręcznikami papierowymi, workami czarnymi</w:t>
      </w:r>
      <w:r w:rsidR="00384476" w:rsidRPr="00C00CBB">
        <w:rPr>
          <w:snapToGrid w:val="0"/>
          <w:sz w:val="24"/>
          <w:szCs w:val="24"/>
          <w:lang w:eastAsia="pl-PL"/>
        </w:rPr>
        <w:t xml:space="preserve"> </w:t>
      </w:r>
      <w:r w:rsidR="002A7FBA" w:rsidRPr="00C00CBB">
        <w:rPr>
          <w:snapToGrid w:val="0"/>
          <w:sz w:val="24"/>
          <w:szCs w:val="24"/>
          <w:lang w:eastAsia="pl-PL"/>
        </w:rPr>
        <w:t>i kolorowymi, i wszelkimi innymi środkami do utrzymania czystości).</w:t>
      </w:r>
    </w:p>
    <w:p w14:paraId="7A851D3F" w14:textId="77777777" w:rsidR="002A7FBA" w:rsidRPr="00C00CBB" w:rsidRDefault="002A7FBA">
      <w:pPr>
        <w:widowControl w:val="0"/>
        <w:numPr>
          <w:ilvl w:val="0"/>
          <w:numId w:val="13"/>
        </w:numPr>
        <w:suppressAutoHyphens w:val="0"/>
        <w:ind w:left="1276" w:hanging="283"/>
        <w:jc w:val="both"/>
        <w:rPr>
          <w:snapToGrid w:val="0"/>
          <w:sz w:val="24"/>
          <w:szCs w:val="24"/>
          <w:lang w:eastAsia="pl-PL"/>
        </w:rPr>
      </w:pPr>
      <w:r w:rsidRPr="00C00CBB">
        <w:rPr>
          <w:kern w:val="16"/>
          <w:sz w:val="24"/>
          <w:szCs w:val="24"/>
          <w:lang w:eastAsia="pl-PL"/>
        </w:rPr>
        <w:t>zalewanie kratek ściekowych (odpływowych) środkami dezynfekcyjnymi                     w razie potrzeby;</w:t>
      </w:r>
    </w:p>
    <w:p w14:paraId="5FBFEDCD" w14:textId="77777777" w:rsidR="002A7FBA" w:rsidRPr="00C00CBB" w:rsidRDefault="002A7FBA">
      <w:pPr>
        <w:widowControl w:val="0"/>
        <w:numPr>
          <w:ilvl w:val="0"/>
          <w:numId w:val="13"/>
        </w:numPr>
        <w:suppressAutoHyphens w:val="0"/>
        <w:ind w:left="1276" w:hanging="283"/>
        <w:jc w:val="both"/>
        <w:rPr>
          <w:snapToGrid w:val="0"/>
          <w:sz w:val="24"/>
          <w:szCs w:val="24"/>
          <w:lang w:eastAsia="pl-PL"/>
        </w:rPr>
      </w:pPr>
      <w:r w:rsidRPr="00C00CBB">
        <w:rPr>
          <w:snapToGrid w:val="0"/>
          <w:sz w:val="24"/>
          <w:szCs w:val="24"/>
          <w:lang w:eastAsia="pl-PL"/>
        </w:rPr>
        <w:t>udrażnianie rur kanalizacyjnych w toaletach – wykonawca zapewni własny sprzęt do wykonania usługi;</w:t>
      </w:r>
    </w:p>
    <w:p w14:paraId="6112AB4F" w14:textId="5314925E" w:rsidR="002A7FBA" w:rsidRPr="00C00CBB" w:rsidRDefault="002A7FBA">
      <w:pPr>
        <w:widowControl w:val="0"/>
        <w:numPr>
          <w:ilvl w:val="0"/>
          <w:numId w:val="13"/>
        </w:numPr>
        <w:suppressAutoHyphens w:val="0"/>
        <w:ind w:left="1276" w:hanging="283"/>
        <w:jc w:val="both"/>
        <w:rPr>
          <w:snapToGrid w:val="0"/>
          <w:sz w:val="24"/>
          <w:szCs w:val="24"/>
          <w:lang w:eastAsia="pl-PL"/>
        </w:rPr>
      </w:pPr>
      <w:r w:rsidRPr="00C00CBB">
        <w:rPr>
          <w:snapToGrid w:val="0"/>
          <w:sz w:val="24"/>
          <w:szCs w:val="24"/>
          <w:lang w:eastAsia="pl-PL"/>
        </w:rPr>
        <w:t xml:space="preserve">doposaży toalety, hole i tunele w dozowniki i środki dezynfekcyjne </w:t>
      </w:r>
      <w:r w:rsidR="00FD5F59" w:rsidRPr="00C00CBB">
        <w:rPr>
          <w:snapToGrid w:val="0"/>
          <w:sz w:val="24"/>
          <w:szCs w:val="24"/>
          <w:lang w:eastAsia="pl-PL"/>
        </w:rPr>
        <w:t xml:space="preserve">                                </w:t>
      </w:r>
      <w:r w:rsidRPr="00C00CBB">
        <w:rPr>
          <w:snapToGrid w:val="0"/>
          <w:sz w:val="24"/>
          <w:szCs w:val="24"/>
          <w:lang w:eastAsia="pl-PL"/>
        </w:rPr>
        <w:t>(</w:t>
      </w:r>
      <w:r w:rsidR="00A64C9B" w:rsidRPr="00C00CBB">
        <w:rPr>
          <w:snapToGrid w:val="0"/>
          <w:sz w:val="24"/>
          <w:szCs w:val="24"/>
          <w:lang w:eastAsia="pl-PL"/>
        </w:rPr>
        <w:t>w przypadku gdy zostanie wprowadzony stan zagrożenia epidemiologicznego bądź pandemii</w:t>
      </w:r>
      <w:r w:rsidRPr="00C00CBB">
        <w:rPr>
          <w:snapToGrid w:val="0"/>
          <w:sz w:val="24"/>
          <w:szCs w:val="24"/>
          <w:lang w:eastAsia="pl-PL"/>
        </w:rPr>
        <w:t>). Zamawiający wymaga minimum 26 sztuk podajników do dezynfekcji. Na holach wymagane są pojemniki wolnostojące;</w:t>
      </w:r>
    </w:p>
    <w:p w14:paraId="2442EDBD" w14:textId="77777777" w:rsidR="002A7FBA" w:rsidRPr="00C00CBB" w:rsidRDefault="002A7FBA">
      <w:pPr>
        <w:widowControl w:val="0"/>
        <w:numPr>
          <w:ilvl w:val="0"/>
          <w:numId w:val="13"/>
        </w:numPr>
        <w:suppressAutoHyphens w:val="0"/>
        <w:ind w:left="1276" w:hanging="283"/>
        <w:jc w:val="both"/>
        <w:rPr>
          <w:snapToGrid w:val="0"/>
          <w:sz w:val="24"/>
          <w:szCs w:val="24"/>
          <w:lang w:eastAsia="pl-PL"/>
        </w:rPr>
      </w:pPr>
      <w:r w:rsidRPr="00C00CBB">
        <w:rPr>
          <w:snapToGrid w:val="0"/>
          <w:sz w:val="24"/>
          <w:szCs w:val="24"/>
          <w:lang w:eastAsia="pl-PL"/>
        </w:rPr>
        <w:t>bieżącym myciu glazury, ścianek kabinowych, sufitów, kratek wentylacyjnych; wymagane jest gruntowne mycie całej toalety raz w tygodniu  - Zamawiający wymaga harmonogramu mycia poszczególnych toalet publicznych;</w:t>
      </w:r>
    </w:p>
    <w:p w14:paraId="36A71EB0" w14:textId="77777777" w:rsidR="002A7FBA" w:rsidRPr="00C00CBB" w:rsidRDefault="002A7FBA">
      <w:pPr>
        <w:widowControl w:val="0"/>
        <w:numPr>
          <w:ilvl w:val="0"/>
          <w:numId w:val="13"/>
        </w:numPr>
        <w:suppressAutoHyphens w:val="0"/>
        <w:ind w:left="1276" w:hanging="283"/>
        <w:jc w:val="both"/>
        <w:rPr>
          <w:snapToGrid w:val="0"/>
          <w:sz w:val="24"/>
          <w:szCs w:val="24"/>
          <w:lang w:eastAsia="pl-PL"/>
        </w:rPr>
      </w:pPr>
      <w:r w:rsidRPr="00C00CBB">
        <w:rPr>
          <w:snapToGrid w:val="0"/>
          <w:sz w:val="24"/>
          <w:szCs w:val="24"/>
          <w:lang w:eastAsia="pl-PL"/>
        </w:rPr>
        <w:t>dostarczaniu, zamontowaniu i uzupełnianiu na bieżąco odświeżaczy powietrza w aerozolu w ilości minimum 1szt. na kabinę a także środków zapobiegających osadzaniu się kamienia w muszlach klozetowych i pisuarach (zakup aerozoli i środków zapobiegających osadzaniu się kamienia należy do Wykonawcy),</w:t>
      </w:r>
    </w:p>
    <w:p w14:paraId="4451142A" w14:textId="77777777" w:rsidR="002A7FBA" w:rsidRPr="00C00CBB" w:rsidRDefault="002A7FBA" w:rsidP="002A7FBA">
      <w:pPr>
        <w:suppressAutoHyphens w:val="0"/>
        <w:jc w:val="both"/>
        <w:rPr>
          <w:snapToGrid w:val="0"/>
          <w:sz w:val="24"/>
          <w:szCs w:val="24"/>
          <w:lang w:eastAsia="pl-PL"/>
        </w:rPr>
      </w:pPr>
      <w:r w:rsidRPr="00C00CBB">
        <w:rPr>
          <w:sz w:val="24"/>
          <w:szCs w:val="24"/>
          <w:lang w:eastAsia="pl-PL"/>
        </w:rPr>
        <w:tab/>
      </w:r>
    </w:p>
    <w:p w14:paraId="757F5B02" w14:textId="77777777" w:rsidR="002A7FBA" w:rsidRPr="00C00CBB" w:rsidRDefault="002A7FBA" w:rsidP="002A7FBA">
      <w:pPr>
        <w:suppressAutoHyphens w:val="0"/>
        <w:ind w:left="284"/>
        <w:jc w:val="both"/>
        <w:rPr>
          <w:b/>
          <w:bCs/>
          <w:kern w:val="16"/>
          <w:sz w:val="24"/>
          <w:szCs w:val="24"/>
          <w:u w:val="single"/>
          <w:lang w:eastAsia="pl-PL"/>
        </w:rPr>
      </w:pPr>
      <w:r w:rsidRPr="00C00CBB">
        <w:rPr>
          <w:b/>
          <w:bCs/>
          <w:kern w:val="16"/>
          <w:sz w:val="24"/>
          <w:szCs w:val="24"/>
          <w:u w:val="single"/>
          <w:lang w:eastAsia="pl-PL"/>
        </w:rPr>
        <w:t>Stosowane środki czystości powinny spełnić wymogi gwarancji udzielonej przez Wykonawcę Dworca. Z wymogami gwarancji można zapoznać się w siedzibie Zamawiającego lub otrzymać je na wniosek.</w:t>
      </w:r>
    </w:p>
    <w:p w14:paraId="31D34E11" w14:textId="77777777" w:rsidR="002A7FBA" w:rsidRPr="00C00CBB" w:rsidRDefault="002A7FBA" w:rsidP="002A7FBA">
      <w:pPr>
        <w:suppressAutoHyphens w:val="0"/>
        <w:ind w:left="284"/>
        <w:jc w:val="both"/>
        <w:rPr>
          <w:b/>
          <w:bCs/>
          <w:kern w:val="16"/>
          <w:sz w:val="24"/>
          <w:szCs w:val="24"/>
          <w:u w:val="single"/>
          <w:lang w:eastAsia="pl-PL"/>
        </w:rPr>
      </w:pPr>
      <w:r w:rsidRPr="00C00CBB">
        <w:rPr>
          <w:b/>
          <w:bCs/>
          <w:kern w:val="16"/>
          <w:sz w:val="24"/>
          <w:szCs w:val="24"/>
          <w:u w:val="single"/>
          <w:lang w:eastAsia="pl-PL"/>
        </w:rPr>
        <w:t>Celem usługi sprzątania jest zapewnienie bieżącego utrzymania czystości na terenie całego budynku dworca, zatem należy wykonać nawet te czynności, które nie zostały wyżej wymienione, a są niezbędne do prawidłowej realizacji założonego celu.</w:t>
      </w:r>
    </w:p>
    <w:p w14:paraId="1266C336" w14:textId="77777777" w:rsidR="002A7FBA" w:rsidRPr="00C00CBB" w:rsidRDefault="002A7FBA" w:rsidP="002A7FBA">
      <w:pPr>
        <w:suppressAutoHyphens w:val="0"/>
        <w:ind w:left="284"/>
        <w:jc w:val="both"/>
        <w:rPr>
          <w:b/>
          <w:bCs/>
          <w:kern w:val="16"/>
          <w:sz w:val="24"/>
          <w:szCs w:val="24"/>
          <w:u w:val="single"/>
          <w:lang w:eastAsia="pl-PL"/>
        </w:rPr>
      </w:pPr>
    </w:p>
    <w:p w14:paraId="0B34C395" w14:textId="7B93E910" w:rsidR="00384476" w:rsidRPr="00C00CBB" w:rsidRDefault="00384476">
      <w:pPr>
        <w:widowControl w:val="0"/>
        <w:numPr>
          <w:ilvl w:val="0"/>
          <w:numId w:val="21"/>
        </w:numPr>
        <w:suppressAutoHyphens w:val="0"/>
        <w:ind w:left="284" w:hanging="284"/>
        <w:jc w:val="both"/>
        <w:rPr>
          <w:b/>
          <w:bCs/>
          <w:snapToGrid w:val="0"/>
          <w:sz w:val="24"/>
          <w:szCs w:val="24"/>
          <w:lang w:eastAsia="pl-PL"/>
        </w:rPr>
      </w:pPr>
      <w:r w:rsidRPr="00C00CBB">
        <w:rPr>
          <w:b/>
          <w:bCs/>
          <w:snapToGrid w:val="0"/>
          <w:sz w:val="24"/>
          <w:szCs w:val="24"/>
          <w:lang w:eastAsia="pl-PL"/>
        </w:rPr>
        <w:t>Tereny zewnętrzne:</w:t>
      </w:r>
    </w:p>
    <w:p w14:paraId="56B0D584" w14:textId="5076D505" w:rsidR="002A7FBA" w:rsidRPr="00C00CBB" w:rsidRDefault="002A7FBA">
      <w:pPr>
        <w:numPr>
          <w:ilvl w:val="1"/>
          <w:numId w:val="15"/>
        </w:numPr>
        <w:suppressAutoHyphens w:val="0"/>
        <w:ind w:left="709" w:hanging="294"/>
        <w:jc w:val="both"/>
        <w:rPr>
          <w:sz w:val="24"/>
          <w:szCs w:val="24"/>
          <w:lang w:eastAsia="pl-PL"/>
        </w:rPr>
      </w:pPr>
      <w:r w:rsidRPr="00C00CBB">
        <w:rPr>
          <w:bCs/>
          <w:sz w:val="24"/>
          <w:szCs w:val="24"/>
          <w:lang w:eastAsia="pl-PL"/>
        </w:rPr>
        <w:t>Codzienne</w:t>
      </w:r>
      <w:r w:rsidRPr="00C00CBB">
        <w:rPr>
          <w:b/>
          <w:sz w:val="24"/>
          <w:szCs w:val="24"/>
          <w:lang w:eastAsia="pl-PL"/>
        </w:rPr>
        <w:t xml:space="preserve"> </w:t>
      </w:r>
      <w:r w:rsidRPr="00C00CBB">
        <w:rPr>
          <w:sz w:val="24"/>
          <w:szCs w:val="24"/>
          <w:lang w:eastAsia="pl-PL"/>
        </w:rPr>
        <w:t>sprzątanie terenów zewnętrznych dworca z wywozem i utylizacją odpadów, liści, i innych zanieczyszczeń, w tym: peronów, wejść, parkingów, chodników, ciągów jezdnych</w:t>
      </w:r>
      <w:r w:rsidR="00A72187">
        <w:rPr>
          <w:sz w:val="24"/>
          <w:szCs w:val="24"/>
          <w:lang w:eastAsia="pl-PL"/>
        </w:rPr>
        <w:t>, terenów zielonych</w:t>
      </w:r>
      <w:r w:rsidRPr="00C00CBB">
        <w:rPr>
          <w:sz w:val="24"/>
          <w:szCs w:val="24"/>
          <w:lang w:eastAsia="pl-PL"/>
        </w:rPr>
        <w:t>.</w:t>
      </w:r>
    </w:p>
    <w:p w14:paraId="58FC1B25" w14:textId="77777777" w:rsidR="002A7FBA" w:rsidRPr="00C00CBB" w:rsidRDefault="002A7FBA">
      <w:pPr>
        <w:numPr>
          <w:ilvl w:val="1"/>
          <w:numId w:val="15"/>
        </w:numPr>
        <w:suppressAutoHyphens w:val="0"/>
        <w:ind w:left="709" w:hanging="294"/>
        <w:jc w:val="both"/>
        <w:rPr>
          <w:sz w:val="24"/>
          <w:szCs w:val="24"/>
          <w:lang w:eastAsia="pl-PL"/>
        </w:rPr>
      </w:pPr>
      <w:r w:rsidRPr="00C00CBB">
        <w:rPr>
          <w:bCs/>
          <w:sz w:val="24"/>
          <w:szCs w:val="24"/>
          <w:lang w:eastAsia="pl-PL"/>
        </w:rPr>
        <w:t>Codzienne</w:t>
      </w:r>
      <w:r w:rsidRPr="00C00CBB">
        <w:rPr>
          <w:sz w:val="24"/>
          <w:szCs w:val="24"/>
          <w:lang w:eastAsia="pl-PL"/>
        </w:rPr>
        <w:t xml:space="preserve"> opróżnianie usytuowanych na terenie posesji koszy.</w:t>
      </w:r>
    </w:p>
    <w:p w14:paraId="5AAA2D63" w14:textId="77777777" w:rsidR="002A7FBA" w:rsidRPr="00C00CBB" w:rsidRDefault="002A7FBA">
      <w:pPr>
        <w:numPr>
          <w:ilvl w:val="1"/>
          <w:numId w:val="15"/>
        </w:numPr>
        <w:suppressAutoHyphens w:val="0"/>
        <w:ind w:left="709" w:hanging="294"/>
        <w:jc w:val="both"/>
        <w:rPr>
          <w:sz w:val="24"/>
          <w:szCs w:val="24"/>
          <w:lang w:eastAsia="pl-PL"/>
        </w:rPr>
      </w:pPr>
      <w:r w:rsidRPr="00C00CBB">
        <w:rPr>
          <w:bCs/>
          <w:sz w:val="24"/>
          <w:szCs w:val="24"/>
          <w:lang w:eastAsia="pl-PL"/>
        </w:rPr>
        <w:t>Codzienne</w:t>
      </w:r>
      <w:r w:rsidRPr="00C00CBB">
        <w:rPr>
          <w:sz w:val="24"/>
          <w:szCs w:val="24"/>
          <w:lang w:eastAsia="pl-PL"/>
        </w:rPr>
        <w:t xml:space="preserve"> usuwanie ogłoszeń, informacji i plakatów umieszczonych na terenie dworca bez zgody Zamawiającego.</w:t>
      </w:r>
    </w:p>
    <w:p w14:paraId="4D9C0BBA" w14:textId="77777777" w:rsidR="002A7FBA" w:rsidRPr="00E33A02" w:rsidRDefault="002A7FBA">
      <w:pPr>
        <w:numPr>
          <w:ilvl w:val="1"/>
          <w:numId w:val="15"/>
        </w:numPr>
        <w:suppressAutoHyphens w:val="0"/>
        <w:ind w:left="709" w:hanging="294"/>
        <w:jc w:val="both"/>
        <w:rPr>
          <w:sz w:val="24"/>
          <w:szCs w:val="24"/>
          <w:u w:val="single"/>
          <w:lang w:eastAsia="pl-PL"/>
        </w:rPr>
      </w:pPr>
      <w:r w:rsidRPr="00C00CBB">
        <w:rPr>
          <w:bCs/>
          <w:sz w:val="24"/>
          <w:szCs w:val="24"/>
          <w:lang w:eastAsia="pl-PL"/>
        </w:rPr>
        <w:t xml:space="preserve">Raz w miesiącu </w:t>
      </w:r>
      <w:r w:rsidRPr="00C00CBB">
        <w:rPr>
          <w:sz w:val="24"/>
          <w:szCs w:val="24"/>
          <w:lang w:eastAsia="pl-PL"/>
        </w:rPr>
        <w:t xml:space="preserve">zamiatanie i mechaniczne oczyszczanie/mycie peronów, placów                    i parkingów z nieczystości wraz z ich wywozem i utylizacją. </w:t>
      </w:r>
      <w:r w:rsidRPr="00E33A02">
        <w:rPr>
          <w:sz w:val="24"/>
          <w:szCs w:val="24"/>
          <w:u w:val="single"/>
          <w:lang w:eastAsia="pl-PL"/>
        </w:rPr>
        <w:t>Mycie peronów będzie poświadczone protokołem odbioru;</w:t>
      </w:r>
    </w:p>
    <w:p w14:paraId="767AB376" w14:textId="26AECFEF" w:rsidR="002A7FBA" w:rsidRPr="00C00CBB" w:rsidRDefault="00E33A02" w:rsidP="002A7FBA">
      <w:pPr>
        <w:ind w:left="709"/>
        <w:jc w:val="both"/>
        <w:rPr>
          <w:sz w:val="24"/>
          <w:szCs w:val="24"/>
          <w:lang w:eastAsia="pl-PL"/>
        </w:rPr>
      </w:pPr>
      <w:r>
        <w:rPr>
          <w:sz w:val="24"/>
          <w:szCs w:val="24"/>
          <w:lang w:eastAsia="pl-PL"/>
        </w:rPr>
        <w:t>Mechaniczne czyszczenie/mycie</w:t>
      </w:r>
      <w:r w:rsidR="002A7FBA" w:rsidRPr="00C00CBB">
        <w:rPr>
          <w:sz w:val="24"/>
          <w:szCs w:val="24"/>
          <w:lang w:eastAsia="pl-PL"/>
        </w:rPr>
        <w:t xml:space="preserve"> parkingów  i peronów ma być wykonywane przez dodatkową osobę sprzątającą;</w:t>
      </w:r>
    </w:p>
    <w:p w14:paraId="5C43AE5A" w14:textId="77777777" w:rsidR="002A7FBA" w:rsidRPr="00C00CBB" w:rsidRDefault="002A7FBA">
      <w:pPr>
        <w:numPr>
          <w:ilvl w:val="1"/>
          <w:numId w:val="15"/>
        </w:numPr>
        <w:suppressAutoHyphens w:val="0"/>
        <w:ind w:left="709" w:hanging="294"/>
        <w:jc w:val="both"/>
        <w:rPr>
          <w:sz w:val="24"/>
          <w:szCs w:val="24"/>
          <w:lang w:eastAsia="pl-PL"/>
        </w:rPr>
      </w:pPr>
      <w:r w:rsidRPr="00C00CBB">
        <w:rPr>
          <w:bCs/>
          <w:sz w:val="24"/>
          <w:szCs w:val="24"/>
          <w:lang w:eastAsia="pl-PL"/>
        </w:rPr>
        <w:lastRenderedPageBreak/>
        <w:t>U</w:t>
      </w:r>
      <w:r w:rsidRPr="00C00CBB">
        <w:rPr>
          <w:sz w:val="24"/>
          <w:szCs w:val="24"/>
          <w:lang w:eastAsia="pl-PL"/>
        </w:rPr>
        <w:t>trzymanie w czystości  ławek, oznakowań pionowych, tj. tablic i tabliczek;</w:t>
      </w:r>
    </w:p>
    <w:p w14:paraId="2B848F88" w14:textId="1E879A21" w:rsidR="002A7FBA" w:rsidRPr="00C00CBB" w:rsidRDefault="002A7FBA">
      <w:pPr>
        <w:numPr>
          <w:ilvl w:val="1"/>
          <w:numId w:val="15"/>
        </w:numPr>
        <w:suppressAutoHyphens w:val="0"/>
        <w:ind w:left="709" w:hanging="294"/>
        <w:jc w:val="both"/>
        <w:rPr>
          <w:sz w:val="24"/>
          <w:szCs w:val="24"/>
          <w:lang w:eastAsia="pl-PL"/>
        </w:rPr>
      </w:pPr>
      <w:r w:rsidRPr="00C00CBB">
        <w:rPr>
          <w:sz w:val="24"/>
          <w:szCs w:val="24"/>
          <w:lang w:eastAsia="pl-PL"/>
        </w:rPr>
        <w:t>Utrzymanie w czystości fontanny. Obowiązkowe mycie przed uruchomieniem fontanny oraz po jej zamknięciu. Sprzęt niezbędny do umycia fontanny, np. myjkę ciśnieniową</w:t>
      </w:r>
      <w:r w:rsidR="00E33A02">
        <w:rPr>
          <w:sz w:val="24"/>
          <w:szCs w:val="24"/>
          <w:lang w:eastAsia="pl-PL"/>
        </w:rPr>
        <w:t>, odpowiednią chemię do czyszczenia</w:t>
      </w:r>
      <w:r w:rsidRPr="00C00CBB">
        <w:rPr>
          <w:sz w:val="24"/>
          <w:szCs w:val="24"/>
          <w:lang w:eastAsia="pl-PL"/>
        </w:rPr>
        <w:t xml:space="preserve"> zapewni wykonawca;</w:t>
      </w:r>
    </w:p>
    <w:p w14:paraId="17833045" w14:textId="77777777" w:rsidR="002A7FBA" w:rsidRPr="00C00CBB" w:rsidRDefault="002A7FBA">
      <w:pPr>
        <w:numPr>
          <w:ilvl w:val="1"/>
          <w:numId w:val="15"/>
        </w:numPr>
        <w:suppressAutoHyphens w:val="0"/>
        <w:ind w:left="709" w:hanging="294"/>
        <w:jc w:val="both"/>
        <w:rPr>
          <w:sz w:val="24"/>
          <w:szCs w:val="24"/>
          <w:lang w:eastAsia="pl-PL"/>
        </w:rPr>
      </w:pPr>
      <w:r w:rsidRPr="00C00CBB">
        <w:rPr>
          <w:sz w:val="24"/>
          <w:szCs w:val="24"/>
          <w:lang w:eastAsia="pl-PL"/>
        </w:rPr>
        <w:t>Czyszczenie korytek drenażowych;</w:t>
      </w:r>
    </w:p>
    <w:p w14:paraId="1EDF9512" w14:textId="77777777" w:rsidR="002A7FBA" w:rsidRPr="00C00CBB" w:rsidRDefault="002A7FBA">
      <w:pPr>
        <w:numPr>
          <w:ilvl w:val="1"/>
          <w:numId w:val="15"/>
        </w:numPr>
        <w:suppressAutoHyphens w:val="0"/>
        <w:ind w:left="709" w:hanging="294"/>
        <w:jc w:val="both"/>
        <w:rPr>
          <w:sz w:val="24"/>
          <w:szCs w:val="24"/>
          <w:lang w:eastAsia="pl-PL"/>
        </w:rPr>
      </w:pPr>
      <w:r w:rsidRPr="00C00CBB">
        <w:rPr>
          <w:sz w:val="24"/>
          <w:szCs w:val="24"/>
          <w:lang w:eastAsia="pl-PL"/>
        </w:rPr>
        <w:t>W przypadku wystąpienia anomalii pogodowych oczyszczenie z błota, piachu, połamanych gałęzi i konarów niezwłocznie po ich wystąpieniu</w:t>
      </w:r>
    </w:p>
    <w:p w14:paraId="02668A64" w14:textId="77777777" w:rsidR="002A7FBA" w:rsidRPr="00C00CBB" w:rsidRDefault="002A7FBA" w:rsidP="002A7FBA">
      <w:pPr>
        <w:jc w:val="both"/>
        <w:rPr>
          <w:sz w:val="24"/>
          <w:szCs w:val="24"/>
          <w:lang w:eastAsia="pl-PL"/>
        </w:rPr>
      </w:pPr>
    </w:p>
    <w:p w14:paraId="32D7D04E" w14:textId="5048E664" w:rsidR="002A7FBA" w:rsidRPr="00C00CBB" w:rsidRDefault="002A7FBA">
      <w:pPr>
        <w:pStyle w:val="Akapitzlist"/>
        <w:numPr>
          <w:ilvl w:val="0"/>
          <w:numId w:val="21"/>
        </w:numPr>
        <w:ind w:left="284" w:hanging="284"/>
        <w:jc w:val="both"/>
        <w:rPr>
          <w:b/>
          <w:bCs/>
          <w:sz w:val="24"/>
          <w:szCs w:val="24"/>
          <w:lang w:eastAsia="pl-PL"/>
        </w:rPr>
      </w:pPr>
      <w:r w:rsidRPr="00C00CBB">
        <w:rPr>
          <w:b/>
          <w:bCs/>
          <w:sz w:val="24"/>
          <w:szCs w:val="24"/>
          <w:lang w:eastAsia="pl-PL"/>
        </w:rPr>
        <w:t>Utrzymanie zimowe:</w:t>
      </w:r>
    </w:p>
    <w:p w14:paraId="1C5F2019" w14:textId="77777777" w:rsidR="002A7FBA" w:rsidRPr="00C00CBB" w:rsidRDefault="002A7FBA">
      <w:pPr>
        <w:numPr>
          <w:ilvl w:val="0"/>
          <w:numId w:val="14"/>
        </w:numPr>
        <w:suppressAutoHyphens w:val="0"/>
        <w:jc w:val="both"/>
        <w:rPr>
          <w:sz w:val="24"/>
          <w:szCs w:val="24"/>
          <w:u w:val="single"/>
          <w:lang w:eastAsia="pl-PL"/>
        </w:rPr>
      </w:pPr>
      <w:r w:rsidRPr="00C00CBB">
        <w:rPr>
          <w:sz w:val="24"/>
          <w:szCs w:val="24"/>
          <w:lang w:eastAsia="pl-PL"/>
        </w:rPr>
        <w:t xml:space="preserve">Odśnieżanie i usuwanie błota pośniegowego w obrębie peronów, ciągów jezdnych, wejść, chodników, parkingów oraz posypywanie terenu materiałem uszarstniającym; również czynności będą wykonywane w celu uodpornienia nawierzchni przed </w:t>
      </w:r>
      <w:r w:rsidRPr="00E33A02">
        <w:rPr>
          <w:sz w:val="24"/>
          <w:szCs w:val="24"/>
          <w:u w:val="single"/>
          <w:lang w:eastAsia="pl-PL"/>
        </w:rPr>
        <w:t>powstaniem na niej warstwy ubitego śniegu, lodu albo zlodowaciałego śniegu,</w:t>
      </w:r>
      <w:r w:rsidRPr="00C00CBB">
        <w:rPr>
          <w:sz w:val="24"/>
          <w:szCs w:val="24"/>
          <w:lang w:eastAsia="pl-PL"/>
        </w:rPr>
        <w:t xml:space="preserve"> uniemożliwiające bezpieczne poruszanie się użytkowników dworca;</w:t>
      </w:r>
    </w:p>
    <w:p w14:paraId="085F2ECF" w14:textId="77777777" w:rsidR="002A7FBA" w:rsidRPr="00C00CBB" w:rsidRDefault="002A7FBA">
      <w:pPr>
        <w:numPr>
          <w:ilvl w:val="0"/>
          <w:numId w:val="14"/>
        </w:numPr>
        <w:suppressAutoHyphens w:val="0"/>
        <w:jc w:val="both"/>
        <w:rPr>
          <w:sz w:val="24"/>
          <w:szCs w:val="24"/>
          <w:lang w:eastAsia="pl-PL"/>
        </w:rPr>
      </w:pPr>
      <w:r w:rsidRPr="00C00CBB">
        <w:rPr>
          <w:sz w:val="24"/>
          <w:szCs w:val="24"/>
          <w:lang w:eastAsia="pl-PL"/>
        </w:rPr>
        <w:t>Usuwanie gołoledzi, nawisów śniegu i wiszących sopli lodu, wywóz zalegającego śniegu i lodu, usuniecie materiału uszarstniającego pozostałego po posypywaniu ciągów komunikacyjnych;</w:t>
      </w:r>
    </w:p>
    <w:p w14:paraId="469378DD" w14:textId="77777777" w:rsidR="002A7FBA" w:rsidRPr="00C00CBB" w:rsidRDefault="002A7FBA">
      <w:pPr>
        <w:numPr>
          <w:ilvl w:val="0"/>
          <w:numId w:val="14"/>
        </w:numPr>
        <w:suppressAutoHyphens w:val="0"/>
        <w:jc w:val="both"/>
        <w:rPr>
          <w:sz w:val="24"/>
          <w:szCs w:val="24"/>
          <w:lang w:eastAsia="pl-PL"/>
        </w:rPr>
      </w:pPr>
      <w:r w:rsidRPr="00C00CBB">
        <w:rPr>
          <w:sz w:val="24"/>
          <w:szCs w:val="24"/>
          <w:lang w:eastAsia="pl-PL"/>
        </w:rPr>
        <w:t>Oferent powinien wliczyć w cenę ryczałtową koszt:, materiałów uszarstniających, wywozu zalegającego śniegu i lodu poza teren obsługiwanej posesji;</w:t>
      </w:r>
    </w:p>
    <w:p w14:paraId="2290A2EF" w14:textId="77777777" w:rsidR="002A7FBA" w:rsidRPr="00C00CBB" w:rsidRDefault="002A7FBA">
      <w:pPr>
        <w:numPr>
          <w:ilvl w:val="0"/>
          <w:numId w:val="14"/>
        </w:numPr>
        <w:suppressAutoHyphens w:val="0"/>
        <w:jc w:val="both"/>
        <w:rPr>
          <w:sz w:val="24"/>
          <w:szCs w:val="24"/>
          <w:lang w:eastAsia="pl-PL"/>
        </w:rPr>
      </w:pPr>
      <w:r w:rsidRPr="00C00CBB">
        <w:rPr>
          <w:sz w:val="24"/>
          <w:szCs w:val="24"/>
          <w:lang w:eastAsia="pl-PL"/>
        </w:rPr>
        <w:t>Utrzymanie zimowe polegać będzie na przystąpieniu do czynności odśnieżania najpóźniej:</w:t>
      </w:r>
    </w:p>
    <w:p w14:paraId="21C76CD7" w14:textId="087F988A" w:rsidR="002A7FBA" w:rsidRPr="008E474A" w:rsidRDefault="002A7FBA" w:rsidP="002A7FBA">
      <w:pPr>
        <w:ind w:left="720"/>
        <w:jc w:val="both"/>
        <w:rPr>
          <w:sz w:val="24"/>
          <w:szCs w:val="24"/>
          <w:u w:val="single"/>
          <w:lang w:eastAsia="pl-PL"/>
        </w:rPr>
      </w:pPr>
      <w:r w:rsidRPr="00C00CBB">
        <w:rPr>
          <w:b/>
          <w:bCs/>
          <w:sz w:val="24"/>
          <w:szCs w:val="24"/>
          <w:u w:val="single"/>
          <w:lang w:eastAsia="pl-PL"/>
        </w:rPr>
        <w:t>w ciągu godziny od wystąpienia opadów.</w:t>
      </w:r>
      <w:r w:rsidRPr="00C00CBB">
        <w:rPr>
          <w:sz w:val="24"/>
          <w:szCs w:val="24"/>
          <w:lang w:eastAsia="pl-PL"/>
        </w:rPr>
        <w:t xml:space="preserve"> Wymaga się, aby były to dodatkowe osoby, które nie wykonują w tym czasie usługi sprzątania wewnętrznych powierzchni dworca. W pierwszej kolejności usługa odśnieżania powinna być skierowana na udrożnienie ciągów komunikacyjnych dla autobusów oraz głównych ciągów pieszych i schodów, w tym zabezpieczenie substancją uszarstniającą. Efekt powinien być osiągnięty w ciągu </w:t>
      </w:r>
      <w:r w:rsidR="008E474A">
        <w:rPr>
          <w:sz w:val="24"/>
          <w:szCs w:val="24"/>
          <w:lang w:eastAsia="pl-PL"/>
        </w:rPr>
        <w:t>godziny</w:t>
      </w:r>
      <w:r w:rsidRPr="00C00CBB">
        <w:rPr>
          <w:sz w:val="24"/>
          <w:szCs w:val="24"/>
          <w:lang w:eastAsia="pl-PL"/>
        </w:rPr>
        <w:t xml:space="preserve"> od momentu rozpoczęcia odśnieżania. </w:t>
      </w:r>
      <w:r w:rsidR="008E474A" w:rsidRPr="008E474A">
        <w:rPr>
          <w:sz w:val="24"/>
          <w:szCs w:val="24"/>
          <w:u w:val="single"/>
          <w:lang w:eastAsia="pl-PL"/>
        </w:rPr>
        <w:t>Niedopuszczalne jest powstanie warstwy ubitego śniegu, lodu albo zlodowaciałego śniegu na ciągach jezdnych i pieszych</w:t>
      </w:r>
      <w:r w:rsidR="008E474A">
        <w:rPr>
          <w:sz w:val="24"/>
          <w:szCs w:val="24"/>
          <w:u w:val="single"/>
          <w:lang w:eastAsia="pl-PL"/>
        </w:rPr>
        <w:t>.</w:t>
      </w:r>
    </w:p>
    <w:p w14:paraId="7AA7288D" w14:textId="77777777" w:rsidR="002A7FBA" w:rsidRPr="00C00CBB" w:rsidRDefault="002A7FBA">
      <w:pPr>
        <w:numPr>
          <w:ilvl w:val="0"/>
          <w:numId w:val="14"/>
        </w:numPr>
        <w:suppressAutoHyphens w:val="0"/>
        <w:jc w:val="both"/>
        <w:rPr>
          <w:sz w:val="24"/>
          <w:szCs w:val="24"/>
          <w:lang w:eastAsia="pl-PL"/>
        </w:rPr>
      </w:pPr>
      <w:r w:rsidRPr="00C00CBB">
        <w:rPr>
          <w:snapToGrid w:val="0"/>
          <w:sz w:val="24"/>
          <w:szCs w:val="24"/>
          <w:lang w:eastAsia="pl-PL"/>
        </w:rPr>
        <w:t>W przypadku wystąpienia niekorzystnych warunków atmosferycznych (opady śniegu, gołoledź) Wykonawca zabezpieczy substancją/materiałem antypoślizgowym miejsca parkingowe oraz schody, chodniki, ciągi piesze, a także w miarę potrzeby na bieżąco, w ciągu dnia nie dopuści do śliskości. Przy wyjściach na perony wymagana jest tabliczka „Uwaga śliska nawierzchnia”;</w:t>
      </w:r>
    </w:p>
    <w:p w14:paraId="79CBAF1E" w14:textId="77777777" w:rsidR="002A7FBA" w:rsidRPr="00C00CBB" w:rsidRDefault="002A7FBA">
      <w:pPr>
        <w:numPr>
          <w:ilvl w:val="0"/>
          <w:numId w:val="14"/>
        </w:numPr>
        <w:suppressAutoHyphens w:val="0"/>
        <w:jc w:val="both"/>
        <w:rPr>
          <w:sz w:val="24"/>
          <w:szCs w:val="24"/>
          <w:lang w:eastAsia="pl-PL"/>
        </w:rPr>
      </w:pPr>
      <w:r w:rsidRPr="00C00CBB">
        <w:rPr>
          <w:sz w:val="24"/>
          <w:szCs w:val="24"/>
          <w:lang w:eastAsia="pl-PL"/>
        </w:rPr>
        <w:t>Nadwyżki śniegu  (błota pośniegowego) należy systematycznie wywozić, nie dopuszcza się pryzmowania śniegu na terenie dworca;</w:t>
      </w:r>
    </w:p>
    <w:p w14:paraId="160A0285" w14:textId="77777777" w:rsidR="002A7FBA" w:rsidRPr="008E474A" w:rsidRDefault="002A7FBA">
      <w:pPr>
        <w:numPr>
          <w:ilvl w:val="0"/>
          <w:numId w:val="14"/>
        </w:numPr>
        <w:suppressAutoHyphens w:val="0"/>
        <w:jc w:val="both"/>
        <w:rPr>
          <w:sz w:val="24"/>
          <w:szCs w:val="24"/>
          <w:u w:val="single"/>
          <w:lang w:eastAsia="pl-PL"/>
        </w:rPr>
      </w:pPr>
      <w:r w:rsidRPr="00C00CBB">
        <w:rPr>
          <w:sz w:val="24"/>
          <w:szCs w:val="24"/>
          <w:lang w:eastAsia="pl-PL"/>
        </w:rPr>
        <w:t xml:space="preserve">Gotowość wykonawcy do przystąpienia do odśnieżania musi być dostępna 24h/dobę; siedem dni w tygodniu. </w:t>
      </w:r>
      <w:r w:rsidRPr="008E474A">
        <w:rPr>
          <w:sz w:val="24"/>
          <w:szCs w:val="24"/>
          <w:u w:val="single"/>
          <w:lang w:eastAsia="pl-PL"/>
        </w:rPr>
        <w:t>Monitorowanie sytuacji pogodowej leży po stronie Wykonawcy</w:t>
      </w:r>
    </w:p>
    <w:p w14:paraId="190F5C18" w14:textId="77777777" w:rsidR="002A7FBA" w:rsidRPr="00C00CBB" w:rsidRDefault="002A7FBA">
      <w:pPr>
        <w:numPr>
          <w:ilvl w:val="0"/>
          <w:numId w:val="14"/>
        </w:numPr>
        <w:suppressAutoHyphens w:val="0"/>
        <w:jc w:val="both"/>
        <w:rPr>
          <w:sz w:val="24"/>
          <w:szCs w:val="24"/>
          <w:lang w:eastAsia="pl-PL"/>
        </w:rPr>
      </w:pPr>
      <w:r w:rsidRPr="00C00CBB">
        <w:rPr>
          <w:sz w:val="24"/>
          <w:szCs w:val="24"/>
          <w:lang w:eastAsia="pl-PL"/>
        </w:rPr>
        <w:t>Zamawiający udostępni jedno miejsce parkingowe do przetrzymywania sprzętu odśnieżającego oraz wskaże miejsce na piasek;</w:t>
      </w:r>
    </w:p>
    <w:p w14:paraId="7D4CCBE6" w14:textId="77777777" w:rsidR="002A7FBA" w:rsidRPr="00C00CBB" w:rsidRDefault="002A7FBA">
      <w:pPr>
        <w:numPr>
          <w:ilvl w:val="0"/>
          <w:numId w:val="14"/>
        </w:numPr>
        <w:suppressAutoHyphens w:val="0"/>
        <w:jc w:val="both"/>
        <w:rPr>
          <w:sz w:val="24"/>
          <w:szCs w:val="24"/>
          <w:lang w:eastAsia="pl-PL"/>
        </w:rPr>
      </w:pPr>
      <w:r w:rsidRPr="00C00CBB">
        <w:rPr>
          <w:sz w:val="24"/>
          <w:szCs w:val="24"/>
          <w:shd w:val="clear" w:color="auto" w:fill="FFFFFF"/>
          <w:lang w:eastAsia="pl-PL"/>
        </w:rPr>
        <w:t>Rezultat odśnieżenia  ma być osiągnięty przed rozpoczęciem pracy Dworca Autobusowego</w:t>
      </w:r>
      <w:r w:rsidRPr="00C00CBB">
        <w:rPr>
          <w:sz w:val="24"/>
          <w:szCs w:val="24"/>
          <w:lang w:eastAsia="pl-PL"/>
        </w:rPr>
        <w:t>.</w:t>
      </w:r>
    </w:p>
    <w:p w14:paraId="39469D7E" w14:textId="77777777" w:rsidR="0037201F" w:rsidRDefault="0037201F" w:rsidP="00DB2BE5">
      <w:pPr>
        <w:suppressAutoHyphens w:val="0"/>
        <w:ind w:left="426" w:hanging="426"/>
        <w:jc w:val="both"/>
        <w:rPr>
          <w:b/>
          <w:bCs/>
          <w:sz w:val="24"/>
          <w:szCs w:val="24"/>
          <w:lang w:eastAsia="pl-PL"/>
        </w:rPr>
      </w:pPr>
    </w:p>
    <w:p w14:paraId="08337ABE" w14:textId="77777777" w:rsidR="00DB2BE5" w:rsidRPr="00C00CBB" w:rsidRDefault="00DB2BE5" w:rsidP="00DB2BE5">
      <w:pPr>
        <w:suppressAutoHyphens w:val="0"/>
        <w:jc w:val="both"/>
        <w:rPr>
          <w:b/>
          <w:iCs/>
          <w:sz w:val="24"/>
          <w:szCs w:val="24"/>
          <w:lang w:eastAsia="pl-PL"/>
        </w:rPr>
      </w:pPr>
    </w:p>
    <w:p w14:paraId="012C278A" w14:textId="77777777" w:rsidR="00A64C9B" w:rsidRDefault="00A64C9B" w:rsidP="00A64C9B">
      <w:pPr>
        <w:rPr>
          <w:sz w:val="24"/>
          <w:szCs w:val="24"/>
          <w:lang w:eastAsia="pl-PL"/>
        </w:rPr>
      </w:pPr>
    </w:p>
    <w:p w14:paraId="4E026014" w14:textId="77777777" w:rsidR="00B87226" w:rsidRDefault="00B87226" w:rsidP="00A64C9B">
      <w:pPr>
        <w:rPr>
          <w:sz w:val="24"/>
          <w:szCs w:val="24"/>
          <w:lang w:eastAsia="pl-PL"/>
        </w:rPr>
      </w:pPr>
    </w:p>
    <w:p w14:paraId="6A029B46" w14:textId="77777777" w:rsidR="00B87226" w:rsidRDefault="00B87226" w:rsidP="00A64C9B">
      <w:pPr>
        <w:rPr>
          <w:sz w:val="24"/>
          <w:szCs w:val="24"/>
          <w:lang w:eastAsia="pl-PL"/>
        </w:rPr>
      </w:pPr>
    </w:p>
    <w:p w14:paraId="38A5A357" w14:textId="77777777" w:rsidR="00B87226" w:rsidRDefault="00B87226" w:rsidP="00A64C9B">
      <w:pPr>
        <w:rPr>
          <w:sz w:val="24"/>
          <w:szCs w:val="24"/>
          <w:lang w:eastAsia="pl-PL"/>
        </w:rPr>
      </w:pPr>
    </w:p>
    <w:p w14:paraId="42C58663" w14:textId="77777777" w:rsidR="00B87226" w:rsidRDefault="00B87226" w:rsidP="00A64C9B">
      <w:pPr>
        <w:rPr>
          <w:sz w:val="24"/>
          <w:szCs w:val="24"/>
          <w:lang w:eastAsia="pl-PL"/>
        </w:rPr>
      </w:pPr>
    </w:p>
    <w:p w14:paraId="48755952" w14:textId="77777777" w:rsidR="00B87226" w:rsidRPr="00C00CBB" w:rsidRDefault="00B87226" w:rsidP="00A64C9B">
      <w:pPr>
        <w:rPr>
          <w:sz w:val="24"/>
          <w:szCs w:val="24"/>
          <w:lang w:eastAsia="pl-PL"/>
        </w:rPr>
      </w:pPr>
    </w:p>
    <w:p w14:paraId="1600E8C5" w14:textId="4CDE2487" w:rsidR="00C31C89" w:rsidRPr="00C00CBB" w:rsidRDefault="00C31C89" w:rsidP="00A64C9B">
      <w:pPr>
        <w:jc w:val="right"/>
        <w:rPr>
          <w:b/>
          <w:bCs/>
          <w:sz w:val="24"/>
          <w:szCs w:val="24"/>
          <w:lang w:eastAsia="pl-PL"/>
        </w:rPr>
      </w:pPr>
      <w:r w:rsidRPr="00C00CBB">
        <w:rPr>
          <w:b/>
          <w:bCs/>
          <w:sz w:val="24"/>
          <w:szCs w:val="24"/>
          <w:lang w:eastAsia="pl-PL"/>
        </w:rPr>
        <w:lastRenderedPageBreak/>
        <w:t>Załącznik Nr 1</w:t>
      </w:r>
    </w:p>
    <w:bookmarkEnd w:id="0"/>
    <w:p w14:paraId="7D70E095" w14:textId="77777777" w:rsidR="002A7FBA" w:rsidRPr="00C00CBB" w:rsidRDefault="002A7FBA" w:rsidP="00A64C9B">
      <w:pPr>
        <w:suppressAutoHyphens w:val="0"/>
        <w:jc w:val="right"/>
        <w:rPr>
          <w:b/>
          <w:iCs/>
          <w:sz w:val="24"/>
          <w:szCs w:val="24"/>
          <w:lang w:eastAsia="x-none"/>
        </w:rPr>
      </w:pPr>
      <w:r w:rsidRPr="00C00CBB">
        <w:rPr>
          <w:b/>
          <w:iCs/>
          <w:sz w:val="24"/>
          <w:szCs w:val="24"/>
          <w:lang w:eastAsia="x-none"/>
        </w:rPr>
        <w:t>Szczegółowy wykaz powierzchni wewnętrznych dworca:</w:t>
      </w:r>
    </w:p>
    <w:tbl>
      <w:tblPr>
        <w:tblW w:w="10768" w:type="dxa"/>
        <w:jc w:val="center"/>
        <w:tblLayout w:type="fixed"/>
        <w:tblCellMar>
          <w:left w:w="70" w:type="dxa"/>
          <w:right w:w="70" w:type="dxa"/>
        </w:tblCellMar>
        <w:tblLook w:val="04A0" w:firstRow="1" w:lastRow="0" w:firstColumn="1" w:lastColumn="0" w:noHBand="0" w:noVBand="1"/>
      </w:tblPr>
      <w:tblGrid>
        <w:gridCol w:w="1271"/>
        <w:gridCol w:w="1418"/>
        <w:gridCol w:w="1417"/>
        <w:gridCol w:w="1276"/>
        <w:gridCol w:w="1417"/>
        <w:gridCol w:w="1701"/>
        <w:gridCol w:w="2268"/>
      </w:tblGrid>
      <w:tr w:rsidR="00C00CBB" w:rsidRPr="00C00CBB" w14:paraId="68765C95" w14:textId="77777777" w:rsidTr="001B3AD5">
        <w:trPr>
          <w:trHeight w:val="855"/>
          <w:tblHeader/>
          <w:jc w:val="center"/>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6E64B5FA" w14:textId="77777777" w:rsidR="002A7FBA" w:rsidRPr="00C00CBB" w:rsidRDefault="002A7FBA" w:rsidP="0037201F">
            <w:pPr>
              <w:suppressAutoHyphens w:val="0"/>
              <w:ind w:left="425" w:hanging="425"/>
              <w:jc w:val="center"/>
              <w:rPr>
                <w:b/>
                <w:bCs/>
                <w:sz w:val="20"/>
                <w:lang w:eastAsia="pl-PL"/>
              </w:rPr>
            </w:pPr>
            <w:r w:rsidRPr="00C00CBB">
              <w:rPr>
                <w:b/>
                <w:bCs/>
                <w:sz w:val="20"/>
                <w:lang w:eastAsia="pl-PL"/>
              </w:rPr>
              <w:t>Poziom</w:t>
            </w:r>
          </w:p>
        </w:tc>
        <w:tc>
          <w:tcPr>
            <w:tcW w:w="1418" w:type="dxa"/>
            <w:tcBorders>
              <w:top w:val="single" w:sz="4" w:space="0" w:color="auto"/>
              <w:left w:val="nil"/>
              <w:bottom w:val="single" w:sz="4" w:space="0" w:color="auto"/>
              <w:right w:val="single" w:sz="4" w:space="0" w:color="auto"/>
            </w:tcBorders>
            <w:vAlign w:val="center"/>
            <w:hideMark/>
          </w:tcPr>
          <w:p w14:paraId="1D725854" w14:textId="348029B5" w:rsidR="0037201F" w:rsidRPr="00C00CBB" w:rsidRDefault="002A7FBA" w:rsidP="0037201F">
            <w:pPr>
              <w:suppressAutoHyphens w:val="0"/>
              <w:ind w:left="6" w:hanging="6"/>
              <w:jc w:val="center"/>
              <w:rPr>
                <w:b/>
                <w:bCs/>
                <w:sz w:val="20"/>
                <w:lang w:eastAsia="pl-PL"/>
              </w:rPr>
            </w:pPr>
            <w:r w:rsidRPr="00C00CBB">
              <w:rPr>
                <w:b/>
                <w:bCs/>
                <w:sz w:val="20"/>
                <w:lang w:eastAsia="pl-PL"/>
              </w:rPr>
              <w:t>Nr</w:t>
            </w:r>
          </w:p>
          <w:p w14:paraId="28A62FC8" w14:textId="39EEE921" w:rsidR="002A7FBA" w:rsidRPr="00C00CBB" w:rsidRDefault="002A7FBA" w:rsidP="0037201F">
            <w:pPr>
              <w:suppressAutoHyphens w:val="0"/>
              <w:ind w:left="6" w:hanging="6"/>
              <w:jc w:val="center"/>
              <w:rPr>
                <w:b/>
                <w:bCs/>
                <w:sz w:val="20"/>
                <w:lang w:eastAsia="pl-PL"/>
              </w:rPr>
            </w:pPr>
            <w:r w:rsidRPr="00C00CBB">
              <w:rPr>
                <w:b/>
                <w:bCs/>
                <w:sz w:val="20"/>
                <w:lang w:eastAsia="pl-PL"/>
              </w:rPr>
              <w:t>pomieszczenia</w:t>
            </w:r>
          </w:p>
        </w:tc>
        <w:tc>
          <w:tcPr>
            <w:tcW w:w="1417" w:type="dxa"/>
            <w:tcBorders>
              <w:top w:val="single" w:sz="4" w:space="0" w:color="auto"/>
              <w:left w:val="nil"/>
              <w:bottom w:val="single" w:sz="4" w:space="0" w:color="auto"/>
              <w:right w:val="single" w:sz="4" w:space="0" w:color="auto"/>
            </w:tcBorders>
            <w:vAlign w:val="center"/>
            <w:hideMark/>
          </w:tcPr>
          <w:p w14:paraId="79F8CF31" w14:textId="33CCCF9C" w:rsidR="0037201F" w:rsidRPr="00C00CBB" w:rsidRDefault="002A7FBA" w:rsidP="0037201F">
            <w:pPr>
              <w:suppressAutoHyphens w:val="0"/>
              <w:ind w:left="425" w:hanging="425"/>
              <w:jc w:val="center"/>
              <w:rPr>
                <w:b/>
                <w:bCs/>
                <w:sz w:val="20"/>
                <w:lang w:eastAsia="pl-PL"/>
              </w:rPr>
            </w:pPr>
            <w:r w:rsidRPr="00C00CBB">
              <w:rPr>
                <w:b/>
                <w:bCs/>
                <w:sz w:val="20"/>
                <w:lang w:eastAsia="pl-PL"/>
              </w:rPr>
              <w:t>Rodzaj</w:t>
            </w:r>
          </w:p>
          <w:p w14:paraId="0A83DE28" w14:textId="7833E583" w:rsidR="002A7FBA" w:rsidRPr="00C00CBB" w:rsidRDefault="002A7FBA" w:rsidP="0037201F">
            <w:pPr>
              <w:suppressAutoHyphens w:val="0"/>
              <w:ind w:left="425" w:hanging="425"/>
              <w:jc w:val="center"/>
              <w:rPr>
                <w:b/>
                <w:bCs/>
                <w:sz w:val="20"/>
                <w:lang w:eastAsia="pl-PL"/>
              </w:rPr>
            </w:pPr>
            <w:r w:rsidRPr="00C00CBB">
              <w:rPr>
                <w:b/>
                <w:bCs/>
                <w:sz w:val="20"/>
                <w:lang w:eastAsia="pl-PL"/>
              </w:rPr>
              <w:t>pomieszczenia</w:t>
            </w:r>
          </w:p>
        </w:tc>
        <w:tc>
          <w:tcPr>
            <w:tcW w:w="1276" w:type="dxa"/>
            <w:tcBorders>
              <w:top w:val="single" w:sz="4" w:space="0" w:color="auto"/>
              <w:left w:val="nil"/>
              <w:bottom w:val="single" w:sz="4" w:space="0" w:color="auto"/>
              <w:right w:val="single" w:sz="4" w:space="0" w:color="auto"/>
            </w:tcBorders>
            <w:vAlign w:val="center"/>
            <w:hideMark/>
          </w:tcPr>
          <w:p w14:paraId="03181B2F" w14:textId="534558C1" w:rsidR="0037201F" w:rsidRPr="00C00CBB" w:rsidRDefault="002A7FBA" w:rsidP="0037201F">
            <w:pPr>
              <w:suppressAutoHyphens w:val="0"/>
              <w:jc w:val="center"/>
              <w:rPr>
                <w:b/>
                <w:bCs/>
                <w:sz w:val="20"/>
                <w:lang w:eastAsia="pl-PL"/>
              </w:rPr>
            </w:pPr>
            <w:r w:rsidRPr="00C00CBB">
              <w:rPr>
                <w:b/>
                <w:bCs/>
                <w:sz w:val="20"/>
                <w:lang w:eastAsia="pl-PL"/>
              </w:rPr>
              <w:t>Powierzchnia</w:t>
            </w:r>
          </w:p>
          <w:p w14:paraId="7FEE577B" w14:textId="519CAFFB" w:rsidR="002A7FBA" w:rsidRPr="00C00CBB" w:rsidRDefault="002A7FBA" w:rsidP="0037201F">
            <w:pPr>
              <w:suppressAutoHyphens w:val="0"/>
              <w:jc w:val="center"/>
              <w:rPr>
                <w:b/>
                <w:bCs/>
                <w:sz w:val="20"/>
                <w:lang w:eastAsia="pl-PL"/>
              </w:rPr>
            </w:pPr>
            <w:r w:rsidRPr="00C00CBB">
              <w:rPr>
                <w:b/>
                <w:bCs/>
                <w:sz w:val="20"/>
                <w:lang w:eastAsia="pl-PL"/>
              </w:rPr>
              <w:t>[m2]</w:t>
            </w:r>
          </w:p>
        </w:tc>
        <w:tc>
          <w:tcPr>
            <w:tcW w:w="1417" w:type="dxa"/>
            <w:tcBorders>
              <w:top w:val="single" w:sz="4" w:space="0" w:color="auto"/>
              <w:left w:val="nil"/>
              <w:bottom w:val="single" w:sz="4" w:space="0" w:color="auto"/>
              <w:right w:val="single" w:sz="4" w:space="0" w:color="auto"/>
            </w:tcBorders>
            <w:vAlign w:val="center"/>
            <w:hideMark/>
          </w:tcPr>
          <w:p w14:paraId="759EF74D" w14:textId="77777777" w:rsidR="002A7FBA" w:rsidRPr="00C00CBB" w:rsidRDefault="002A7FBA" w:rsidP="0037201F">
            <w:pPr>
              <w:suppressAutoHyphens w:val="0"/>
              <w:ind w:left="35" w:hanging="35"/>
              <w:jc w:val="center"/>
              <w:rPr>
                <w:b/>
                <w:bCs/>
                <w:sz w:val="20"/>
                <w:lang w:eastAsia="pl-PL"/>
              </w:rPr>
            </w:pPr>
            <w:r w:rsidRPr="00C00CBB">
              <w:rPr>
                <w:b/>
                <w:bCs/>
                <w:sz w:val="20"/>
                <w:lang w:eastAsia="pl-PL"/>
              </w:rPr>
              <w:t>Rodzaj nawierzchni</w:t>
            </w:r>
          </w:p>
        </w:tc>
        <w:tc>
          <w:tcPr>
            <w:tcW w:w="1701" w:type="dxa"/>
            <w:tcBorders>
              <w:top w:val="single" w:sz="4" w:space="0" w:color="auto"/>
              <w:left w:val="nil"/>
              <w:bottom w:val="single" w:sz="4" w:space="0" w:color="auto"/>
              <w:right w:val="single" w:sz="4" w:space="0" w:color="auto"/>
            </w:tcBorders>
            <w:vAlign w:val="center"/>
            <w:hideMark/>
          </w:tcPr>
          <w:p w14:paraId="6E823B48" w14:textId="77777777" w:rsidR="002A7FBA" w:rsidRPr="00C00CBB" w:rsidRDefault="002A7FBA" w:rsidP="0037201F">
            <w:pPr>
              <w:suppressAutoHyphens w:val="0"/>
              <w:jc w:val="center"/>
              <w:rPr>
                <w:b/>
                <w:bCs/>
                <w:sz w:val="20"/>
                <w:lang w:eastAsia="pl-PL"/>
              </w:rPr>
            </w:pPr>
            <w:r w:rsidRPr="00C00CBB">
              <w:rPr>
                <w:b/>
                <w:bCs/>
                <w:sz w:val="20"/>
                <w:lang w:eastAsia="pl-PL"/>
              </w:rPr>
              <w:t>Typ pomieszczenia</w:t>
            </w:r>
          </w:p>
        </w:tc>
        <w:tc>
          <w:tcPr>
            <w:tcW w:w="2268" w:type="dxa"/>
            <w:tcBorders>
              <w:top w:val="single" w:sz="4" w:space="0" w:color="auto"/>
              <w:left w:val="nil"/>
              <w:bottom w:val="single" w:sz="4" w:space="0" w:color="auto"/>
              <w:right w:val="single" w:sz="4" w:space="0" w:color="auto"/>
            </w:tcBorders>
            <w:vAlign w:val="center"/>
            <w:hideMark/>
          </w:tcPr>
          <w:p w14:paraId="1529322B" w14:textId="77777777" w:rsidR="002A7FBA" w:rsidRPr="00C00CBB" w:rsidRDefault="002A7FBA" w:rsidP="0037201F">
            <w:pPr>
              <w:suppressAutoHyphens w:val="0"/>
              <w:ind w:left="32" w:hanging="32"/>
              <w:jc w:val="center"/>
              <w:rPr>
                <w:b/>
                <w:bCs/>
                <w:sz w:val="20"/>
                <w:lang w:eastAsia="pl-PL"/>
              </w:rPr>
            </w:pPr>
            <w:r w:rsidRPr="00C00CBB">
              <w:rPr>
                <w:b/>
                <w:bCs/>
                <w:sz w:val="20"/>
                <w:lang w:eastAsia="pl-PL"/>
              </w:rPr>
              <w:t>Częstotliwość sprzątania</w:t>
            </w:r>
          </w:p>
        </w:tc>
      </w:tr>
      <w:tr w:rsidR="00C00CBB" w:rsidRPr="00C00CBB" w14:paraId="0CC7C8B9" w14:textId="77777777" w:rsidTr="001B3AD5">
        <w:trPr>
          <w:trHeight w:hRule="exact" w:val="340"/>
          <w:jc w:val="center"/>
        </w:trPr>
        <w:tc>
          <w:tcPr>
            <w:tcW w:w="1271" w:type="dxa"/>
            <w:tcBorders>
              <w:top w:val="nil"/>
              <w:left w:val="single" w:sz="4" w:space="0" w:color="auto"/>
              <w:bottom w:val="single" w:sz="4" w:space="0" w:color="auto"/>
              <w:right w:val="single" w:sz="4" w:space="0" w:color="auto"/>
            </w:tcBorders>
            <w:shd w:val="clear" w:color="000000" w:fill="FCD5B4"/>
            <w:vAlign w:val="center"/>
            <w:hideMark/>
          </w:tcPr>
          <w:p w14:paraId="1FCAAC7A" w14:textId="77777777" w:rsidR="002A7FBA" w:rsidRPr="00C00CBB" w:rsidRDefault="002A7FBA" w:rsidP="0037201F">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FCD5B4"/>
            <w:vAlign w:val="center"/>
            <w:hideMark/>
          </w:tcPr>
          <w:p w14:paraId="3D4790D3" w14:textId="77777777" w:rsidR="002A7FBA" w:rsidRPr="00C00CBB" w:rsidRDefault="002A7FBA" w:rsidP="0037201F">
            <w:pPr>
              <w:suppressAutoHyphens w:val="0"/>
              <w:ind w:left="425" w:hanging="425"/>
              <w:jc w:val="center"/>
              <w:rPr>
                <w:sz w:val="20"/>
                <w:lang w:eastAsia="pl-PL"/>
              </w:rPr>
            </w:pPr>
            <w:r w:rsidRPr="00C00CBB">
              <w:rPr>
                <w:sz w:val="20"/>
                <w:lang w:eastAsia="pl-PL"/>
              </w:rPr>
              <w:t>0.</w:t>
            </w:r>
          </w:p>
        </w:tc>
        <w:tc>
          <w:tcPr>
            <w:tcW w:w="1417" w:type="dxa"/>
            <w:tcBorders>
              <w:top w:val="nil"/>
              <w:left w:val="nil"/>
              <w:bottom w:val="single" w:sz="4" w:space="0" w:color="auto"/>
              <w:right w:val="single" w:sz="4" w:space="0" w:color="auto"/>
            </w:tcBorders>
            <w:shd w:val="clear" w:color="000000" w:fill="FCD5B4"/>
            <w:vAlign w:val="center"/>
            <w:hideMark/>
          </w:tcPr>
          <w:p w14:paraId="7D8BB395" w14:textId="77777777" w:rsidR="002A7FBA" w:rsidRPr="00C00CBB" w:rsidRDefault="002A7FBA" w:rsidP="0037201F">
            <w:pPr>
              <w:suppressAutoHyphens w:val="0"/>
              <w:ind w:left="425" w:hanging="425"/>
              <w:jc w:val="center"/>
              <w:rPr>
                <w:sz w:val="20"/>
                <w:lang w:eastAsia="pl-PL"/>
              </w:rPr>
            </w:pPr>
            <w:r w:rsidRPr="00C00CBB">
              <w:rPr>
                <w:sz w:val="20"/>
                <w:lang w:eastAsia="pl-PL"/>
              </w:rPr>
              <w:t>korytarz</w:t>
            </w:r>
          </w:p>
        </w:tc>
        <w:tc>
          <w:tcPr>
            <w:tcW w:w="1276" w:type="dxa"/>
            <w:tcBorders>
              <w:top w:val="nil"/>
              <w:left w:val="nil"/>
              <w:bottom w:val="single" w:sz="4" w:space="0" w:color="auto"/>
              <w:right w:val="single" w:sz="4" w:space="0" w:color="auto"/>
            </w:tcBorders>
            <w:shd w:val="clear" w:color="000000" w:fill="FCD5B4"/>
            <w:vAlign w:val="center"/>
            <w:hideMark/>
          </w:tcPr>
          <w:p w14:paraId="73755F86" w14:textId="77777777" w:rsidR="002A7FBA" w:rsidRPr="00C00CBB" w:rsidRDefault="002A7FBA" w:rsidP="0037201F">
            <w:pPr>
              <w:suppressAutoHyphens w:val="0"/>
              <w:ind w:left="425" w:hanging="425"/>
              <w:jc w:val="center"/>
              <w:rPr>
                <w:sz w:val="20"/>
                <w:lang w:eastAsia="pl-PL"/>
              </w:rPr>
            </w:pPr>
            <w:r w:rsidRPr="00C00CBB">
              <w:rPr>
                <w:sz w:val="20"/>
                <w:lang w:eastAsia="pl-PL"/>
              </w:rPr>
              <w:t>19,40</w:t>
            </w:r>
          </w:p>
        </w:tc>
        <w:tc>
          <w:tcPr>
            <w:tcW w:w="1417" w:type="dxa"/>
            <w:tcBorders>
              <w:top w:val="nil"/>
              <w:left w:val="nil"/>
              <w:bottom w:val="single" w:sz="4" w:space="0" w:color="auto"/>
              <w:right w:val="single" w:sz="4" w:space="0" w:color="auto"/>
            </w:tcBorders>
            <w:shd w:val="clear" w:color="000000" w:fill="FCD5B4"/>
            <w:vAlign w:val="center"/>
            <w:hideMark/>
          </w:tcPr>
          <w:p w14:paraId="78DE9661" w14:textId="77777777" w:rsidR="002A7FBA" w:rsidRPr="00C00CBB" w:rsidRDefault="002A7FBA" w:rsidP="0037201F">
            <w:pPr>
              <w:suppressAutoHyphens w:val="0"/>
              <w:ind w:left="425" w:hanging="425"/>
              <w:jc w:val="center"/>
              <w:rPr>
                <w:sz w:val="20"/>
                <w:lang w:eastAsia="pl-PL"/>
              </w:rPr>
            </w:pPr>
            <w:r w:rsidRPr="00C00CBB">
              <w:rPr>
                <w:sz w:val="20"/>
                <w:lang w:eastAsia="pl-PL"/>
              </w:rPr>
              <w:t>płytki gresowe</w:t>
            </w:r>
          </w:p>
        </w:tc>
        <w:tc>
          <w:tcPr>
            <w:tcW w:w="1701" w:type="dxa"/>
            <w:tcBorders>
              <w:top w:val="nil"/>
              <w:left w:val="nil"/>
              <w:bottom w:val="single" w:sz="4" w:space="0" w:color="auto"/>
              <w:right w:val="single" w:sz="4" w:space="0" w:color="auto"/>
            </w:tcBorders>
            <w:shd w:val="clear" w:color="000000" w:fill="FCD5B4"/>
            <w:vAlign w:val="center"/>
            <w:hideMark/>
          </w:tcPr>
          <w:p w14:paraId="0E3C0D70" w14:textId="77777777" w:rsidR="002A7FBA" w:rsidRPr="00C00CBB" w:rsidRDefault="002A7FBA" w:rsidP="0037201F">
            <w:pPr>
              <w:suppressAutoHyphens w:val="0"/>
              <w:ind w:left="425" w:hanging="425"/>
              <w:jc w:val="center"/>
              <w:rPr>
                <w:sz w:val="20"/>
                <w:lang w:eastAsia="pl-PL"/>
              </w:rPr>
            </w:pPr>
            <w:r w:rsidRPr="00C00CBB">
              <w:rPr>
                <w:sz w:val="20"/>
                <w:lang w:eastAsia="pl-PL"/>
              </w:rPr>
              <w:t>ogólnodostępne</w:t>
            </w:r>
          </w:p>
        </w:tc>
        <w:tc>
          <w:tcPr>
            <w:tcW w:w="2268" w:type="dxa"/>
            <w:tcBorders>
              <w:top w:val="nil"/>
              <w:left w:val="nil"/>
              <w:bottom w:val="single" w:sz="4" w:space="0" w:color="auto"/>
              <w:right w:val="single" w:sz="4" w:space="0" w:color="auto"/>
            </w:tcBorders>
            <w:shd w:val="clear" w:color="000000" w:fill="FCD5B4"/>
            <w:noWrap/>
            <w:vAlign w:val="center"/>
            <w:hideMark/>
          </w:tcPr>
          <w:p w14:paraId="30DC4174" w14:textId="77777777" w:rsidR="002A7FBA" w:rsidRPr="00C00CBB" w:rsidRDefault="002A7FBA" w:rsidP="0037201F">
            <w:pPr>
              <w:suppressAutoHyphens w:val="0"/>
              <w:ind w:left="425" w:hanging="425"/>
              <w:jc w:val="center"/>
              <w:rPr>
                <w:sz w:val="20"/>
                <w:lang w:eastAsia="pl-PL"/>
              </w:rPr>
            </w:pPr>
            <w:r w:rsidRPr="00C00CBB">
              <w:rPr>
                <w:sz w:val="20"/>
                <w:lang w:eastAsia="pl-PL"/>
              </w:rPr>
              <w:t>bieżące</w:t>
            </w:r>
          </w:p>
        </w:tc>
      </w:tr>
      <w:tr w:rsidR="00C00CBB" w:rsidRPr="00C00CBB" w14:paraId="3298A20B" w14:textId="77777777" w:rsidTr="001B3AD5">
        <w:trPr>
          <w:trHeight w:hRule="exact" w:val="340"/>
          <w:jc w:val="center"/>
        </w:trPr>
        <w:tc>
          <w:tcPr>
            <w:tcW w:w="1271" w:type="dxa"/>
            <w:tcBorders>
              <w:top w:val="nil"/>
              <w:left w:val="single" w:sz="4" w:space="0" w:color="auto"/>
              <w:bottom w:val="single" w:sz="4" w:space="0" w:color="auto"/>
              <w:right w:val="single" w:sz="4" w:space="0" w:color="auto"/>
            </w:tcBorders>
            <w:shd w:val="clear" w:color="000000" w:fill="FCD5B4"/>
            <w:vAlign w:val="center"/>
            <w:hideMark/>
          </w:tcPr>
          <w:p w14:paraId="676C22EB" w14:textId="77777777" w:rsidR="002A7FBA" w:rsidRPr="00C00CBB" w:rsidRDefault="002A7FBA" w:rsidP="0037201F">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FCD5B4"/>
            <w:vAlign w:val="center"/>
            <w:hideMark/>
          </w:tcPr>
          <w:p w14:paraId="3A8476AD" w14:textId="77777777" w:rsidR="002A7FBA" w:rsidRPr="00C00CBB" w:rsidRDefault="002A7FBA" w:rsidP="0037201F">
            <w:pPr>
              <w:suppressAutoHyphens w:val="0"/>
              <w:ind w:left="425" w:hanging="425"/>
              <w:jc w:val="center"/>
              <w:rPr>
                <w:sz w:val="20"/>
                <w:lang w:eastAsia="pl-PL"/>
              </w:rPr>
            </w:pPr>
            <w:r w:rsidRPr="00C00CBB">
              <w:rPr>
                <w:sz w:val="20"/>
                <w:lang w:eastAsia="pl-PL"/>
              </w:rPr>
              <w:t>0.00</w:t>
            </w:r>
          </w:p>
        </w:tc>
        <w:tc>
          <w:tcPr>
            <w:tcW w:w="1417" w:type="dxa"/>
            <w:tcBorders>
              <w:top w:val="nil"/>
              <w:left w:val="nil"/>
              <w:bottom w:val="single" w:sz="4" w:space="0" w:color="auto"/>
              <w:right w:val="single" w:sz="4" w:space="0" w:color="auto"/>
            </w:tcBorders>
            <w:shd w:val="clear" w:color="000000" w:fill="FCD5B4"/>
            <w:vAlign w:val="center"/>
            <w:hideMark/>
          </w:tcPr>
          <w:p w14:paraId="06C99482" w14:textId="77777777" w:rsidR="002A7FBA" w:rsidRPr="00C00CBB" w:rsidRDefault="002A7FBA" w:rsidP="0037201F">
            <w:pPr>
              <w:suppressAutoHyphens w:val="0"/>
              <w:ind w:left="425" w:hanging="425"/>
              <w:jc w:val="center"/>
              <w:rPr>
                <w:sz w:val="20"/>
                <w:lang w:eastAsia="pl-PL"/>
              </w:rPr>
            </w:pPr>
            <w:r w:rsidRPr="00C00CBB">
              <w:rPr>
                <w:sz w:val="20"/>
                <w:lang w:eastAsia="pl-PL"/>
              </w:rPr>
              <w:t>bankomat</w:t>
            </w:r>
          </w:p>
        </w:tc>
        <w:tc>
          <w:tcPr>
            <w:tcW w:w="1276" w:type="dxa"/>
            <w:tcBorders>
              <w:top w:val="nil"/>
              <w:left w:val="nil"/>
              <w:bottom w:val="single" w:sz="4" w:space="0" w:color="auto"/>
              <w:right w:val="single" w:sz="4" w:space="0" w:color="auto"/>
            </w:tcBorders>
            <w:shd w:val="clear" w:color="000000" w:fill="FCD5B4"/>
            <w:vAlign w:val="center"/>
            <w:hideMark/>
          </w:tcPr>
          <w:p w14:paraId="7E52E18A" w14:textId="77777777" w:rsidR="002A7FBA" w:rsidRPr="00C00CBB" w:rsidRDefault="002A7FBA" w:rsidP="0037201F">
            <w:pPr>
              <w:suppressAutoHyphens w:val="0"/>
              <w:ind w:left="425" w:hanging="425"/>
              <w:jc w:val="center"/>
              <w:rPr>
                <w:sz w:val="20"/>
                <w:lang w:eastAsia="pl-PL"/>
              </w:rPr>
            </w:pPr>
            <w:r w:rsidRPr="00C00CBB">
              <w:rPr>
                <w:sz w:val="20"/>
                <w:lang w:eastAsia="pl-PL"/>
              </w:rPr>
              <w:t>2,35</w:t>
            </w:r>
          </w:p>
        </w:tc>
        <w:tc>
          <w:tcPr>
            <w:tcW w:w="1417" w:type="dxa"/>
            <w:tcBorders>
              <w:top w:val="nil"/>
              <w:left w:val="nil"/>
              <w:bottom w:val="single" w:sz="4" w:space="0" w:color="auto"/>
              <w:right w:val="single" w:sz="4" w:space="0" w:color="auto"/>
            </w:tcBorders>
            <w:shd w:val="clear" w:color="000000" w:fill="FCD5B4"/>
            <w:vAlign w:val="center"/>
            <w:hideMark/>
          </w:tcPr>
          <w:p w14:paraId="4CA372AD" w14:textId="77777777" w:rsidR="002A7FBA" w:rsidRPr="00C00CBB" w:rsidRDefault="002A7FBA" w:rsidP="0037201F">
            <w:pPr>
              <w:suppressAutoHyphens w:val="0"/>
              <w:ind w:left="425" w:hanging="425"/>
              <w:jc w:val="center"/>
              <w:rPr>
                <w:sz w:val="20"/>
                <w:lang w:eastAsia="pl-PL"/>
              </w:rPr>
            </w:pPr>
            <w:r w:rsidRPr="00C00CBB">
              <w:rPr>
                <w:sz w:val="20"/>
                <w:lang w:eastAsia="pl-PL"/>
              </w:rPr>
              <w:t>płytki gresowe</w:t>
            </w:r>
          </w:p>
        </w:tc>
        <w:tc>
          <w:tcPr>
            <w:tcW w:w="1701" w:type="dxa"/>
            <w:tcBorders>
              <w:top w:val="nil"/>
              <w:left w:val="nil"/>
              <w:bottom w:val="single" w:sz="4" w:space="0" w:color="auto"/>
              <w:right w:val="single" w:sz="4" w:space="0" w:color="auto"/>
            </w:tcBorders>
            <w:shd w:val="clear" w:color="000000" w:fill="FCD5B4"/>
            <w:vAlign w:val="center"/>
            <w:hideMark/>
          </w:tcPr>
          <w:p w14:paraId="35734751" w14:textId="77777777" w:rsidR="002A7FBA" w:rsidRPr="00C00CBB" w:rsidRDefault="002A7FBA" w:rsidP="0037201F">
            <w:pPr>
              <w:suppressAutoHyphens w:val="0"/>
              <w:ind w:left="425" w:hanging="425"/>
              <w:jc w:val="center"/>
              <w:rPr>
                <w:sz w:val="20"/>
                <w:lang w:eastAsia="pl-PL"/>
              </w:rPr>
            </w:pPr>
            <w:r w:rsidRPr="00C00CBB">
              <w:rPr>
                <w:sz w:val="20"/>
                <w:lang w:eastAsia="pl-PL"/>
              </w:rPr>
              <w:t>ogólnodostępne</w:t>
            </w:r>
          </w:p>
        </w:tc>
        <w:tc>
          <w:tcPr>
            <w:tcW w:w="2268" w:type="dxa"/>
            <w:tcBorders>
              <w:top w:val="nil"/>
              <w:left w:val="nil"/>
              <w:bottom w:val="single" w:sz="4" w:space="0" w:color="auto"/>
              <w:right w:val="single" w:sz="4" w:space="0" w:color="auto"/>
            </w:tcBorders>
            <w:shd w:val="clear" w:color="000000" w:fill="FCD5B4"/>
            <w:noWrap/>
            <w:vAlign w:val="center"/>
            <w:hideMark/>
          </w:tcPr>
          <w:p w14:paraId="2283BA8E" w14:textId="77777777" w:rsidR="002A7FBA" w:rsidRPr="00C00CBB" w:rsidRDefault="002A7FBA" w:rsidP="0037201F">
            <w:pPr>
              <w:suppressAutoHyphens w:val="0"/>
              <w:ind w:left="425" w:hanging="425"/>
              <w:jc w:val="center"/>
              <w:rPr>
                <w:sz w:val="20"/>
                <w:lang w:eastAsia="pl-PL"/>
              </w:rPr>
            </w:pPr>
            <w:r w:rsidRPr="00C00CBB">
              <w:rPr>
                <w:sz w:val="20"/>
                <w:lang w:eastAsia="pl-PL"/>
              </w:rPr>
              <w:t>bieżące</w:t>
            </w:r>
          </w:p>
        </w:tc>
      </w:tr>
      <w:tr w:rsidR="00C00CBB" w:rsidRPr="00C00CBB" w14:paraId="172C52E2" w14:textId="77777777" w:rsidTr="001B3AD5">
        <w:trPr>
          <w:trHeight w:hRule="exact" w:val="1034"/>
          <w:jc w:val="center"/>
        </w:trPr>
        <w:tc>
          <w:tcPr>
            <w:tcW w:w="1271" w:type="dxa"/>
            <w:tcBorders>
              <w:top w:val="nil"/>
              <w:left w:val="single" w:sz="4" w:space="0" w:color="auto"/>
              <w:bottom w:val="single" w:sz="4" w:space="0" w:color="auto"/>
              <w:right w:val="single" w:sz="4" w:space="0" w:color="auto"/>
            </w:tcBorders>
            <w:shd w:val="clear" w:color="000000" w:fill="FCD5B4"/>
            <w:vAlign w:val="center"/>
            <w:hideMark/>
          </w:tcPr>
          <w:p w14:paraId="248D4C46" w14:textId="77777777" w:rsidR="002A7FBA" w:rsidRPr="00C00CBB" w:rsidRDefault="002A7FBA" w:rsidP="0037201F">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FCD5B4"/>
            <w:vAlign w:val="center"/>
            <w:hideMark/>
          </w:tcPr>
          <w:p w14:paraId="5BB3EFD2" w14:textId="77777777" w:rsidR="002A7FBA" w:rsidRPr="00C00CBB" w:rsidRDefault="002A7FBA" w:rsidP="0037201F">
            <w:pPr>
              <w:suppressAutoHyphens w:val="0"/>
              <w:ind w:left="425" w:hanging="425"/>
              <w:jc w:val="center"/>
              <w:rPr>
                <w:sz w:val="20"/>
                <w:lang w:eastAsia="pl-PL"/>
              </w:rPr>
            </w:pPr>
            <w:r w:rsidRPr="00C00CBB">
              <w:rPr>
                <w:sz w:val="20"/>
                <w:lang w:eastAsia="pl-PL"/>
              </w:rPr>
              <w:t>0.01</w:t>
            </w:r>
          </w:p>
        </w:tc>
        <w:tc>
          <w:tcPr>
            <w:tcW w:w="1417" w:type="dxa"/>
            <w:tcBorders>
              <w:top w:val="nil"/>
              <w:left w:val="nil"/>
              <w:bottom w:val="single" w:sz="4" w:space="0" w:color="auto"/>
              <w:right w:val="single" w:sz="4" w:space="0" w:color="auto"/>
            </w:tcBorders>
            <w:shd w:val="clear" w:color="000000" w:fill="FCD5B4"/>
            <w:vAlign w:val="center"/>
            <w:hideMark/>
          </w:tcPr>
          <w:p w14:paraId="210435B0" w14:textId="77777777" w:rsidR="002A7FBA" w:rsidRPr="00C00CBB" w:rsidRDefault="002A7FBA" w:rsidP="0037201F">
            <w:pPr>
              <w:suppressAutoHyphens w:val="0"/>
              <w:jc w:val="center"/>
              <w:rPr>
                <w:sz w:val="20"/>
                <w:lang w:eastAsia="pl-PL"/>
              </w:rPr>
            </w:pPr>
            <w:r w:rsidRPr="00C00CBB">
              <w:rPr>
                <w:sz w:val="20"/>
                <w:lang w:eastAsia="pl-PL"/>
              </w:rPr>
              <w:t>przestrzeń promocji miasta i regionu</w:t>
            </w:r>
          </w:p>
        </w:tc>
        <w:tc>
          <w:tcPr>
            <w:tcW w:w="1276" w:type="dxa"/>
            <w:tcBorders>
              <w:top w:val="nil"/>
              <w:left w:val="nil"/>
              <w:bottom w:val="single" w:sz="4" w:space="0" w:color="auto"/>
              <w:right w:val="single" w:sz="4" w:space="0" w:color="auto"/>
            </w:tcBorders>
            <w:shd w:val="clear" w:color="000000" w:fill="FCD5B4"/>
            <w:vAlign w:val="center"/>
            <w:hideMark/>
          </w:tcPr>
          <w:p w14:paraId="398C7814" w14:textId="77777777" w:rsidR="002A7FBA" w:rsidRPr="00C00CBB" w:rsidRDefault="002A7FBA" w:rsidP="0037201F">
            <w:pPr>
              <w:suppressAutoHyphens w:val="0"/>
              <w:ind w:left="425" w:hanging="425"/>
              <w:jc w:val="center"/>
              <w:rPr>
                <w:sz w:val="20"/>
                <w:lang w:eastAsia="pl-PL"/>
              </w:rPr>
            </w:pPr>
            <w:r w:rsidRPr="00C00CBB">
              <w:rPr>
                <w:sz w:val="20"/>
                <w:lang w:eastAsia="pl-PL"/>
              </w:rPr>
              <w:t>147,12</w:t>
            </w:r>
          </w:p>
        </w:tc>
        <w:tc>
          <w:tcPr>
            <w:tcW w:w="1417" w:type="dxa"/>
            <w:tcBorders>
              <w:top w:val="nil"/>
              <w:left w:val="nil"/>
              <w:bottom w:val="single" w:sz="4" w:space="0" w:color="auto"/>
              <w:right w:val="single" w:sz="4" w:space="0" w:color="auto"/>
            </w:tcBorders>
            <w:shd w:val="clear" w:color="000000" w:fill="FCD5B4"/>
            <w:vAlign w:val="center"/>
            <w:hideMark/>
          </w:tcPr>
          <w:p w14:paraId="5CE77A9E" w14:textId="77777777" w:rsidR="002A7FBA" w:rsidRPr="00C00CBB" w:rsidRDefault="002A7FBA" w:rsidP="0037201F">
            <w:pPr>
              <w:suppressAutoHyphens w:val="0"/>
              <w:ind w:left="425" w:hanging="425"/>
              <w:jc w:val="center"/>
              <w:rPr>
                <w:sz w:val="20"/>
                <w:lang w:eastAsia="pl-PL"/>
              </w:rPr>
            </w:pPr>
            <w:r w:rsidRPr="00C00CBB">
              <w:rPr>
                <w:sz w:val="20"/>
                <w:lang w:eastAsia="pl-PL"/>
              </w:rPr>
              <w:t>lastryko</w:t>
            </w:r>
          </w:p>
        </w:tc>
        <w:tc>
          <w:tcPr>
            <w:tcW w:w="1701" w:type="dxa"/>
            <w:tcBorders>
              <w:top w:val="nil"/>
              <w:left w:val="nil"/>
              <w:bottom w:val="single" w:sz="4" w:space="0" w:color="auto"/>
              <w:right w:val="single" w:sz="4" w:space="0" w:color="auto"/>
            </w:tcBorders>
            <w:shd w:val="clear" w:color="000000" w:fill="FCD5B4"/>
            <w:vAlign w:val="center"/>
            <w:hideMark/>
          </w:tcPr>
          <w:p w14:paraId="3757FA0F" w14:textId="77777777" w:rsidR="002A7FBA" w:rsidRPr="00C00CBB" w:rsidRDefault="002A7FBA" w:rsidP="0037201F">
            <w:pPr>
              <w:suppressAutoHyphens w:val="0"/>
              <w:ind w:left="425" w:hanging="425"/>
              <w:jc w:val="center"/>
              <w:rPr>
                <w:sz w:val="20"/>
                <w:lang w:eastAsia="pl-PL"/>
              </w:rPr>
            </w:pPr>
            <w:r w:rsidRPr="00C00CBB">
              <w:rPr>
                <w:sz w:val="20"/>
                <w:lang w:eastAsia="pl-PL"/>
              </w:rPr>
              <w:t>ogólnodostępne</w:t>
            </w:r>
          </w:p>
        </w:tc>
        <w:tc>
          <w:tcPr>
            <w:tcW w:w="2268" w:type="dxa"/>
            <w:tcBorders>
              <w:top w:val="nil"/>
              <w:left w:val="nil"/>
              <w:bottom w:val="single" w:sz="4" w:space="0" w:color="auto"/>
              <w:right w:val="single" w:sz="4" w:space="0" w:color="auto"/>
            </w:tcBorders>
            <w:shd w:val="clear" w:color="000000" w:fill="FCD5B4"/>
            <w:noWrap/>
            <w:vAlign w:val="center"/>
            <w:hideMark/>
          </w:tcPr>
          <w:p w14:paraId="4520D230" w14:textId="7260F4E6" w:rsidR="002A7FBA" w:rsidRPr="00C00CBB" w:rsidRDefault="002A7FBA" w:rsidP="0037201F">
            <w:pPr>
              <w:suppressAutoHyphens w:val="0"/>
              <w:ind w:left="425" w:hanging="425"/>
              <w:jc w:val="center"/>
              <w:rPr>
                <w:sz w:val="20"/>
                <w:lang w:eastAsia="pl-PL"/>
              </w:rPr>
            </w:pPr>
            <w:r w:rsidRPr="00C00CBB">
              <w:rPr>
                <w:sz w:val="20"/>
                <w:lang w:eastAsia="pl-PL"/>
              </w:rPr>
              <w:t>3 razy w tygod</w:t>
            </w:r>
            <w:r w:rsidR="0037201F" w:rsidRPr="00C00CBB">
              <w:rPr>
                <w:sz w:val="20"/>
                <w:lang w:eastAsia="pl-PL"/>
              </w:rPr>
              <w:t>niu</w:t>
            </w:r>
          </w:p>
        </w:tc>
      </w:tr>
      <w:tr w:rsidR="00C00CBB" w:rsidRPr="00C00CBB" w14:paraId="1F650CEC" w14:textId="77777777" w:rsidTr="001B3AD5">
        <w:trPr>
          <w:trHeight w:hRule="exact" w:val="340"/>
          <w:jc w:val="center"/>
        </w:trPr>
        <w:tc>
          <w:tcPr>
            <w:tcW w:w="1271" w:type="dxa"/>
            <w:tcBorders>
              <w:top w:val="nil"/>
              <w:left w:val="single" w:sz="4" w:space="0" w:color="auto"/>
              <w:bottom w:val="single" w:sz="4" w:space="0" w:color="auto"/>
              <w:right w:val="single" w:sz="4" w:space="0" w:color="auto"/>
            </w:tcBorders>
            <w:shd w:val="clear" w:color="000000" w:fill="FCD5B4"/>
            <w:vAlign w:val="center"/>
            <w:hideMark/>
          </w:tcPr>
          <w:p w14:paraId="1A745A9B" w14:textId="77777777" w:rsidR="002A7FBA" w:rsidRPr="00C00CBB" w:rsidRDefault="002A7FBA" w:rsidP="0037201F">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FCD5B4"/>
            <w:vAlign w:val="center"/>
            <w:hideMark/>
          </w:tcPr>
          <w:p w14:paraId="7CC4B01E" w14:textId="77777777" w:rsidR="002A7FBA" w:rsidRPr="00C00CBB" w:rsidRDefault="002A7FBA" w:rsidP="0037201F">
            <w:pPr>
              <w:suppressAutoHyphens w:val="0"/>
              <w:ind w:left="425" w:hanging="425"/>
              <w:jc w:val="center"/>
              <w:rPr>
                <w:sz w:val="20"/>
                <w:lang w:eastAsia="pl-PL"/>
              </w:rPr>
            </w:pPr>
            <w:r w:rsidRPr="00C00CBB">
              <w:rPr>
                <w:sz w:val="20"/>
                <w:lang w:eastAsia="pl-PL"/>
              </w:rPr>
              <w:t>0.02</w:t>
            </w:r>
          </w:p>
        </w:tc>
        <w:tc>
          <w:tcPr>
            <w:tcW w:w="1417" w:type="dxa"/>
            <w:tcBorders>
              <w:top w:val="nil"/>
              <w:left w:val="nil"/>
              <w:bottom w:val="single" w:sz="4" w:space="0" w:color="auto"/>
              <w:right w:val="single" w:sz="4" w:space="0" w:color="auto"/>
            </w:tcBorders>
            <w:shd w:val="clear" w:color="000000" w:fill="FCD5B4"/>
            <w:vAlign w:val="center"/>
            <w:hideMark/>
          </w:tcPr>
          <w:p w14:paraId="20A55780" w14:textId="77777777" w:rsidR="002A7FBA" w:rsidRPr="00C00CBB" w:rsidRDefault="002A7FBA" w:rsidP="0037201F">
            <w:pPr>
              <w:suppressAutoHyphens w:val="0"/>
              <w:jc w:val="center"/>
              <w:rPr>
                <w:sz w:val="20"/>
                <w:lang w:eastAsia="pl-PL"/>
              </w:rPr>
            </w:pPr>
            <w:r w:rsidRPr="00C00CBB">
              <w:rPr>
                <w:sz w:val="20"/>
                <w:lang w:eastAsia="pl-PL"/>
              </w:rPr>
              <w:t>tunel wschodni</w:t>
            </w:r>
          </w:p>
        </w:tc>
        <w:tc>
          <w:tcPr>
            <w:tcW w:w="1276" w:type="dxa"/>
            <w:tcBorders>
              <w:top w:val="nil"/>
              <w:left w:val="nil"/>
              <w:bottom w:val="single" w:sz="4" w:space="0" w:color="auto"/>
              <w:right w:val="single" w:sz="4" w:space="0" w:color="auto"/>
            </w:tcBorders>
            <w:shd w:val="clear" w:color="000000" w:fill="FCD5B4"/>
            <w:vAlign w:val="center"/>
            <w:hideMark/>
          </w:tcPr>
          <w:p w14:paraId="021A92DC" w14:textId="77777777" w:rsidR="002A7FBA" w:rsidRPr="00C00CBB" w:rsidRDefault="002A7FBA" w:rsidP="0037201F">
            <w:pPr>
              <w:suppressAutoHyphens w:val="0"/>
              <w:ind w:left="425" w:hanging="425"/>
              <w:jc w:val="center"/>
              <w:rPr>
                <w:sz w:val="20"/>
                <w:lang w:eastAsia="pl-PL"/>
              </w:rPr>
            </w:pPr>
            <w:r w:rsidRPr="00C00CBB">
              <w:rPr>
                <w:sz w:val="20"/>
                <w:lang w:eastAsia="pl-PL"/>
              </w:rPr>
              <w:t>158,39</w:t>
            </w:r>
          </w:p>
        </w:tc>
        <w:tc>
          <w:tcPr>
            <w:tcW w:w="1417" w:type="dxa"/>
            <w:tcBorders>
              <w:top w:val="nil"/>
              <w:left w:val="nil"/>
              <w:bottom w:val="single" w:sz="4" w:space="0" w:color="auto"/>
              <w:right w:val="single" w:sz="4" w:space="0" w:color="auto"/>
            </w:tcBorders>
            <w:shd w:val="clear" w:color="000000" w:fill="FCD5B4"/>
            <w:vAlign w:val="center"/>
            <w:hideMark/>
          </w:tcPr>
          <w:p w14:paraId="5080AEBA" w14:textId="77777777" w:rsidR="002A7FBA" w:rsidRPr="00C00CBB" w:rsidRDefault="002A7FBA" w:rsidP="0037201F">
            <w:pPr>
              <w:suppressAutoHyphens w:val="0"/>
              <w:ind w:left="425" w:hanging="425"/>
              <w:jc w:val="center"/>
              <w:rPr>
                <w:sz w:val="20"/>
                <w:lang w:eastAsia="pl-PL"/>
              </w:rPr>
            </w:pPr>
            <w:r w:rsidRPr="00C00CBB">
              <w:rPr>
                <w:sz w:val="20"/>
                <w:lang w:eastAsia="pl-PL"/>
              </w:rPr>
              <w:t>lastryko</w:t>
            </w:r>
          </w:p>
        </w:tc>
        <w:tc>
          <w:tcPr>
            <w:tcW w:w="1701" w:type="dxa"/>
            <w:tcBorders>
              <w:top w:val="nil"/>
              <w:left w:val="nil"/>
              <w:bottom w:val="single" w:sz="4" w:space="0" w:color="auto"/>
              <w:right w:val="single" w:sz="4" w:space="0" w:color="auto"/>
            </w:tcBorders>
            <w:shd w:val="clear" w:color="000000" w:fill="FCD5B4"/>
            <w:vAlign w:val="center"/>
            <w:hideMark/>
          </w:tcPr>
          <w:p w14:paraId="73BC073C" w14:textId="77777777" w:rsidR="002A7FBA" w:rsidRPr="00C00CBB" w:rsidRDefault="002A7FBA" w:rsidP="0037201F">
            <w:pPr>
              <w:suppressAutoHyphens w:val="0"/>
              <w:ind w:left="425" w:hanging="425"/>
              <w:jc w:val="center"/>
              <w:rPr>
                <w:sz w:val="20"/>
                <w:lang w:eastAsia="pl-PL"/>
              </w:rPr>
            </w:pPr>
            <w:r w:rsidRPr="00C00CBB">
              <w:rPr>
                <w:sz w:val="20"/>
                <w:lang w:eastAsia="pl-PL"/>
              </w:rPr>
              <w:t>ogólnodostępne</w:t>
            </w:r>
          </w:p>
        </w:tc>
        <w:tc>
          <w:tcPr>
            <w:tcW w:w="2268" w:type="dxa"/>
            <w:tcBorders>
              <w:top w:val="nil"/>
              <w:left w:val="nil"/>
              <w:bottom w:val="single" w:sz="4" w:space="0" w:color="auto"/>
              <w:right w:val="single" w:sz="4" w:space="0" w:color="auto"/>
            </w:tcBorders>
            <w:shd w:val="clear" w:color="000000" w:fill="FCD5B4"/>
            <w:noWrap/>
            <w:vAlign w:val="center"/>
            <w:hideMark/>
          </w:tcPr>
          <w:p w14:paraId="0F6E8EB2" w14:textId="77777777" w:rsidR="002A7FBA" w:rsidRPr="00C00CBB" w:rsidRDefault="002A7FBA" w:rsidP="0037201F">
            <w:pPr>
              <w:suppressAutoHyphens w:val="0"/>
              <w:ind w:left="425" w:hanging="425"/>
              <w:jc w:val="center"/>
              <w:rPr>
                <w:sz w:val="20"/>
                <w:lang w:eastAsia="pl-PL"/>
              </w:rPr>
            </w:pPr>
            <w:r w:rsidRPr="00C00CBB">
              <w:rPr>
                <w:sz w:val="20"/>
                <w:lang w:eastAsia="pl-PL"/>
              </w:rPr>
              <w:t>bieżące</w:t>
            </w:r>
          </w:p>
        </w:tc>
      </w:tr>
      <w:tr w:rsidR="00C00CBB" w:rsidRPr="00C00CBB" w14:paraId="1A3863A7" w14:textId="77777777" w:rsidTr="001B3AD5">
        <w:trPr>
          <w:trHeight w:hRule="exact" w:val="838"/>
          <w:jc w:val="center"/>
        </w:trPr>
        <w:tc>
          <w:tcPr>
            <w:tcW w:w="1271" w:type="dxa"/>
            <w:tcBorders>
              <w:top w:val="nil"/>
              <w:left w:val="single" w:sz="4" w:space="0" w:color="auto"/>
              <w:bottom w:val="single" w:sz="4" w:space="0" w:color="auto"/>
              <w:right w:val="single" w:sz="4" w:space="0" w:color="auto"/>
            </w:tcBorders>
            <w:shd w:val="clear" w:color="000000" w:fill="FCD5B4"/>
            <w:vAlign w:val="center"/>
            <w:hideMark/>
          </w:tcPr>
          <w:p w14:paraId="02AD6D70" w14:textId="77777777" w:rsidR="002A7FBA" w:rsidRPr="00C00CBB" w:rsidRDefault="002A7FBA" w:rsidP="0037201F">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FCD5B4"/>
            <w:vAlign w:val="center"/>
            <w:hideMark/>
          </w:tcPr>
          <w:p w14:paraId="524C21E6" w14:textId="77777777" w:rsidR="002A7FBA" w:rsidRPr="00C00CBB" w:rsidRDefault="002A7FBA" w:rsidP="0037201F">
            <w:pPr>
              <w:suppressAutoHyphens w:val="0"/>
              <w:ind w:left="425" w:hanging="425"/>
              <w:jc w:val="center"/>
              <w:rPr>
                <w:sz w:val="20"/>
                <w:lang w:eastAsia="pl-PL"/>
              </w:rPr>
            </w:pPr>
            <w:r w:rsidRPr="00C00CBB">
              <w:rPr>
                <w:sz w:val="20"/>
                <w:lang w:eastAsia="pl-PL"/>
              </w:rPr>
              <w:t>0.03</w:t>
            </w:r>
          </w:p>
        </w:tc>
        <w:tc>
          <w:tcPr>
            <w:tcW w:w="1417" w:type="dxa"/>
            <w:tcBorders>
              <w:top w:val="nil"/>
              <w:left w:val="nil"/>
              <w:bottom w:val="single" w:sz="4" w:space="0" w:color="auto"/>
              <w:right w:val="single" w:sz="4" w:space="0" w:color="auto"/>
            </w:tcBorders>
            <w:shd w:val="clear" w:color="000000" w:fill="FCD5B4"/>
            <w:vAlign w:val="center"/>
            <w:hideMark/>
          </w:tcPr>
          <w:p w14:paraId="4DBD67F2" w14:textId="77777777" w:rsidR="002A7FBA" w:rsidRPr="00C00CBB" w:rsidRDefault="002A7FBA" w:rsidP="0037201F">
            <w:pPr>
              <w:suppressAutoHyphens w:val="0"/>
              <w:jc w:val="center"/>
              <w:rPr>
                <w:sz w:val="20"/>
                <w:lang w:eastAsia="pl-PL"/>
              </w:rPr>
            </w:pPr>
            <w:r w:rsidRPr="00C00CBB">
              <w:rPr>
                <w:sz w:val="20"/>
                <w:lang w:eastAsia="pl-PL"/>
              </w:rPr>
              <w:t>przedsionek peronu nocnego</w:t>
            </w:r>
          </w:p>
        </w:tc>
        <w:tc>
          <w:tcPr>
            <w:tcW w:w="1276" w:type="dxa"/>
            <w:tcBorders>
              <w:top w:val="nil"/>
              <w:left w:val="nil"/>
              <w:bottom w:val="single" w:sz="4" w:space="0" w:color="auto"/>
              <w:right w:val="single" w:sz="4" w:space="0" w:color="auto"/>
            </w:tcBorders>
            <w:shd w:val="clear" w:color="000000" w:fill="FCD5B4"/>
            <w:vAlign w:val="center"/>
            <w:hideMark/>
          </w:tcPr>
          <w:p w14:paraId="76499543" w14:textId="77777777" w:rsidR="002A7FBA" w:rsidRPr="00C00CBB" w:rsidRDefault="002A7FBA" w:rsidP="0037201F">
            <w:pPr>
              <w:suppressAutoHyphens w:val="0"/>
              <w:ind w:left="425" w:hanging="425"/>
              <w:jc w:val="center"/>
              <w:rPr>
                <w:sz w:val="20"/>
                <w:lang w:eastAsia="pl-PL"/>
              </w:rPr>
            </w:pPr>
            <w:r w:rsidRPr="00C00CBB">
              <w:rPr>
                <w:sz w:val="20"/>
                <w:lang w:eastAsia="pl-PL"/>
              </w:rPr>
              <w:t>33,48</w:t>
            </w:r>
          </w:p>
        </w:tc>
        <w:tc>
          <w:tcPr>
            <w:tcW w:w="1417" w:type="dxa"/>
            <w:tcBorders>
              <w:top w:val="nil"/>
              <w:left w:val="nil"/>
              <w:bottom w:val="single" w:sz="4" w:space="0" w:color="auto"/>
              <w:right w:val="single" w:sz="4" w:space="0" w:color="auto"/>
            </w:tcBorders>
            <w:shd w:val="clear" w:color="000000" w:fill="FCD5B4"/>
            <w:vAlign w:val="center"/>
            <w:hideMark/>
          </w:tcPr>
          <w:p w14:paraId="7FF0302F" w14:textId="77777777" w:rsidR="002A7FBA" w:rsidRPr="00C00CBB" w:rsidRDefault="002A7FBA" w:rsidP="0037201F">
            <w:pPr>
              <w:suppressAutoHyphens w:val="0"/>
              <w:jc w:val="center"/>
              <w:rPr>
                <w:sz w:val="20"/>
                <w:lang w:eastAsia="pl-PL"/>
              </w:rPr>
            </w:pPr>
            <w:r w:rsidRPr="00C00CBB">
              <w:rPr>
                <w:sz w:val="20"/>
                <w:lang w:eastAsia="pl-PL"/>
              </w:rPr>
              <w:t>płytki gresowe</w:t>
            </w:r>
          </w:p>
        </w:tc>
        <w:tc>
          <w:tcPr>
            <w:tcW w:w="1701" w:type="dxa"/>
            <w:tcBorders>
              <w:top w:val="nil"/>
              <w:left w:val="nil"/>
              <w:bottom w:val="single" w:sz="4" w:space="0" w:color="auto"/>
              <w:right w:val="single" w:sz="4" w:space="0" w:color="auto"/>
            </w:tcBorders>
            <w:shd w:val="clear" w:color="000000" w:fill="FCD5B4"/>
            <w:vAlign w:val="center"/>
            <w:hideMark/>
          </w:tcPr>
          <w:p w14:paraId="3C757D3A" w14:textId="77777777" w:rsidR="002A7FBA" w:rsidRPr="00C00CBB" w:rsidRDefault="002A7FBA" w:rsidP="0037201F">
            <w:pPr>
              <w:suppressAutoHyphens w:val="0"/>
              <w:ind w:left="425" w:hanging="425"/>
              <w:jc w:val="center"/>
              <w:rPr>
                <w:sz w:val="20"/>
                <w:lang w:eastAsia="pl-PL"/>
              </w:rPr>
            </w:pPr>
            <w:r w:rsidRPr="00C00CBB">
              <w:rPr>
                <w:sz w:val="20"/>
                <w:lang w:eastAsia="pl-PL"/>
              </w:rPr>
              <w:t>ogólnodostępne</w:t>
            </w:r>
          </w:p>
        </w:tc>
        <w:tc>
          <w:tcPr>
            <w:tcW w:w="2268" w:type="dxa"/>
            <w:tcBorders>
              <w:top w:val="nil"/>
              <w:left w:val="nil"/>
              <w:bottom w:val="single" w:sz="4" w:space="0" w:color="auto"/>
              <w:right w:val="single" w:sz="4" w:space="0" w:color="auto"/>
            </w:tcBorders>
            <w:shd w:val="clear" w:color="000000" w:fill="FCD5B4"/>
            <w:noWrap/>
            <w:vAlign w:val="center"/>
            <w:hideMark/>
          </w:tcPr>
          <w:p w14:paraId="0251E12E" w14:textId="77777777" w:rsidR="002A7FBA" w:rsidRPr="00C00CBB" w:rsidRDefault="002A7FBA" w:rsidP="0037201F">
            <w:pPr>
              <w:suppressAutoHyphens w:val="0"/>
              <w:ind w:left="425" w:hanging="425"/>
              <w:jc w:val="center"/>
              <w:rPr>
                <w:sz w:val="20"/>
                <w:lang w:eastAsia="pl-PL"/>
              </w:rPr>
            </w:pPr>
            <w:r w:rsidRPr="00C00CBB">
              <w:rPr>
                <w:sz w:val="20"/>
                <w:lang w:eastAsia="pl-PL"/>
              </w:rPr>
              <w:t>bieżące</w:t>
            </w:r>
          </w:p>
        </w:tc>
      </w:tr>
      <w:tr w:rsidR="00C00CBB" w:rsidRPr="00C00CBB" w14:paraId="51960CDC" w14:textId="77777777" w:rsidTr="001B3AD5">
        <w:trPr>
          <w:trHeight w:hRule="exact" w:val="1083"/>
          <w:jc w:val="center"/>
        </w:trPr>
        <w:tc>
          <w:tcPr>
            <w:tcW w:w="1271" w:type="dxa"/>
            <w:tcBorders>
              <w:top w:val="nil"/>
              <w:left w:val="single" w:sz="4" w:space="0" w:color="auto"/>
              <w:bottom w:val="single" w:sz="4" w:space="0" w:color="auto"/>
              <w:right w:val="single" w:sz="4" w:space="0" w:color="auto"/>
            </w:tcBorders>
            <w:shd w:val="clear" w:color="000000" w:fill="FCD5B4"/>
            <w:vAlign w:val="center"/>
            <w:hideMark/>
          </w:tcPr>
          <w:p w14:paraId="0053AB28" w14:textId="77777777" w:rsidR="002A7FBA" w:rsidRPr="00C00CBB" w:rsidRDefault="002A7FBA" w:rsidP="0037201F">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FCD5B4"/>
            <w:vAlign w:val="center"/>
            <w:hideMark/>
          </w:tcPr>
          <w:p w14:paraId="24D9CB77" w14:textId="77777777" w:rsidR="002A7FBA" w:rsidRPr="00C00CBB" w:rsidRDefault="002A7FBA" w:rsidP="0037201F">
            <w:pPr>
              <w:suppressAutoHyphens w:val="0"/>
              <w:ind w:left="425" w:hanging="425"/>
              <w:jc w:val="center"/>
              <w:rPr>
                <w:sz w:val="20"/>
                <w:lang w:eastAsia="pl-PL"/>
              </w:rPr>
            </w:pPr>
            <w:r w:rsidRPr="00C00CBB">
              <w:rPr>
                <w:sz w:val="20"/>
                <w:lang w:eastAsia="pl-PL"/>
              </w:rPr>
              <w:t>0.04</w:t>
            </w:r>
          </w:p>
        </w:tc>
        <w:tc>
          <w:tcPr>
            <w:tcW w:w="1417" w:type="dxa"/>
            <w:tcBorders>
              <w:top w:val="nil"/>
              <w:left w:val="nil"/>
              <w:bottom w:val="single" w:sz="4" w:space="0" w:color="auto"/>
              <w:right w:val="single" w:sz="4" w:space="0" w:color="auto"/>
            </w:tcBorders>
            <w:shd w:val="clear" w:color="000000" w:fill="FCD5B4"/>
            <w:vAlign w:val="center"/>
            <w:hideMark/>
          </w:tcPr>
          <w:p w14:paraId="525F54F8" w14:textId="77777777" w:rsidR="002A7FBA" w:rsidRPr="00C00CBB" w:rsidRDefault="002A7FBA" w:rsidP="0037201F">
            <w:pPr>
              <w:suppressAutoHyphens w:val="0"/>
              <w:ind w:left="425" w:hanging="425"/>
              <w:jc w:val="center"/>
              <w:rPr>
                <w:sz w:val="20"/>
                <w:lang w:eastAsia="pl-PL"/>
              </w:rPr>
            </w:pPr>
            <w:r w:rsidRPr="00C00CBB">
              <w:rPr>
                <w:sz w:val="20"/>
                <w:lang w:eastAsia="pl-PL"/>
              </w:rPr>
              <w:t>poczekalnia nocna</w:t>
            </w:r>
          </w:p>
        </w:tc>
        <w:tc>
          <w:tcPr>
            <w:tcW w:w="1276" w:type="dxa"/>
            <w:tcBorders>
              <w:top w:val="nil"/>
              <w:left w:val="nil"/>
              <w:bottom w:val="single" w:sz="4" w:space="0" w:color="auto"/>
              <w:right w:val="single" w:sz="4" w:space="0" w:color="auto"/>
            </w:tcBorders>
            <w:shd w:val="clear" w:color="000000" w:fill="FCD5B4"/>
            <w:vAlign w:val="center"/>
            <w:hideMark/>
          </w:tcPr>
          <w:p w14:paraId="2E4B93EC" w14:textId="77777777" w:rsidR="002A7FBA" w:rsidRPr="00C00CBB" w:rsidRDefault="002A7FBA" w:rsidP="0037201F">
            <w:pPr>
              <w:suppressAutoHyphens w:val="0"/>
              <w:ind w:left="425" w:hanging="425"/>
              <w:jc w:val="center"/>
              <w:rPr>
                <w:sz w:val="20"/>
                <w:lang w:eastAsia="pl-PL"/>
              </w:rPr>
            </w:pPr>
            <w:r w:rsidRPr="00C00CBB">
              <w:rPr>
                <w:sz w:val="20"/>
                <w:lang w:eastAsia="pl-PL"/>
              </w:rPr>
              <w:t>71,28</w:t>
            </w:r>
          </w:p>
        </w:tc>
        <w:tc>
          <w:tcPr>
            <w:tcW w:w="1417" w:type="dxa"/>
            <w:tcBorders>
              <w:top w:val="nil"/>
              <w:left w:val="nil"/>
              <w:bottom w:val="single" w:sz="4" w:space="0" w:color="auto"/>
              <w:right w:val="single" w:sz="4" w:space="0" w:color="auto"/>
            </w:tcBorders>
            <w:shd w:val="clear" w:color="000000" w:fill="FCD5B4"/>
            <w:vAlign w:val="center"/>
            <w:hideMark/>
          </w:tcPr>
          <w:p w14:paraId="247698CE" w14:textId="054751EC" w:rsidR="002A7FBA" w:rsidRPr="00C00CBB" w:rsidRDefault="001B3AD5" w:rsidP="001B3AD5">
            <w:pPr>
              <w:suppressAutoHyphens w:val="0"/>
              <w:jc w:val="center"/>
              <w:rPr>
                <w:sz w:val="20"/>
                <w:lang w:eastAsia="pl-PL"/>
              </w:rPr>
            </w:pPr>
            <w:r>
              <w:rPr>
                <w:sz w:val="20"/>
                <w:lang w:eastAsia="pl-PL"/>
              </w:rPr>
              <w:t>żywica poliuretanowa</w:t>
            </w:r>
          </w:p>
        </w:tc>
        <w:tc>
          <w:tcPr>
            <w:tcW w:w="1701" w:type="dxa"/>
            <w:tcBorders>
              <w:top w:val="nil"/>
              <w:left w:val="nil"/>
              <w:bottom w:val="single" w:sz="4" w:space="0" w:color="auto"/>
              <w:right w:val="single" w:sz="4" w:space="0" w:color="auto"/>
            </w:tcBorders>
            <w:shd w:val="clear" w:color="000000" w:fill="FCD5B4"/>
            <w:vAlign w:val="center"/>
            <w:hideMark/>
          </w:tcPr>
          <w:p w14:paraId="74D0E908" w14:textId="77777777" w:rsidR="002A7FBA" w:rsidRPr="00C00CBB" w:rsidRDefault="002A7FBA" w:rsidP="0037201F">
            <w:pPr>
              <w:suppressAutoHyphens w:val="0"/>
              <w:ind w:left="425" w:hanging="425"/>
              <w:jc w:val="center"/>
              <w:rPr>
                <w:sz w:val="20"/>
                <w:lang w:eastAsia="pl-PL"/>
              </w:rPr>
            </w:pPr>
            <w:r w:rsidRPr="00C00CBB">
              <w:rPr>
                <w:sz w:val="20"/>
                <w:lang w:eastAsia="pl-PL"/>
              </w:rPr>
              <w:t>ogólnodostępne</w:t>
            </w:r>
          </w:p>
        </w:tc>
        <w:tc>
          <w:tcPr>
            <w:tcW w:w="2268" w:type="dxa"/>
            <w:tcBorders>
              <w:top w:val="nil"/>
              <w:left w:val="nil"/>
              <w:bottom w:val="single" w:sz="4" w:space="0" w:color="auto"/>
              <w:right w:val="single" w:sz="4" w:space="0" w:color="auto"/>
            </w:tcBorders>
            <w:shd w:val="clear" w:color="000000" w:fill="FCD5B4"/>
            <w:noWrap/>
            <w:vAlign w:val="center"/>
            <w:hideMark/>
          </w:tcPr>
          <w:p w14:paraId="0D88BBB7" w14:textId="77777777" w:rsidR="002A7FBA" w:rsidRPr="00C00CBB" w:rsidRDefault="002A7FBA" w:rsidP="0037201F">
            <w:pPr>
              <w:suppressAutoHyphens w:val="0"/>
              <w:ind w:left="425" w:hanging="425"/>
              <w:jc w:val="center"/>
              <w:rPr>
                <w:sz w:val="20"/>
                <w:lang w:eastAsia="pl-PL"/>
              </w:rPr>
            </w:pPr>
            <w:r w:rsidRPr="00C00CBB">
              <w:rPr>
                <w:sz w:val="20"/>
                <w:lang w:eastAsia="pl-PL"/>
              </w:rPr>
              <w:t>bieżące</w:t>
            </w:r>
          </w:p>
        </w:tc>
      </w:tr>
      <w:tr w:rsidR="001B3AD5" w:rsidRPr="00C00CBB" w14:paraId="0E0CC22C" w14:textId="77777777" w:rsidTr="00C66245">
        <w:trPr>
          <w:trHeight w:hRule="exact" w:val="510"/>
          <w:jc w:val="center"/>
        </w:trPr>
        <w:tc>
          <w:tcPr>
            <w:tcW w:w="1271" w:type="dxa"/>
            <w:tcBorders>
              <w:top w:val="nil"/>
              <w:left w:val="single" w:sz="4" w:space="0" w:color="auto"/>
              <w:bottom w:val="single" w:sz="4" w:space="0" w:color="auto"/>
              <w:right w:val="single" w:sz="4" w:space="0" w:color="auto"/>
            </w:tcBorders>
            <w:shd w:val="clear" w:color="000000" w:fill="D7E4BC"/>
            <w:vAlign w:val="center"/>
            <w:hideMark/>
          </w:tcPr>
          <w:p w14:paraId="0478224D" w14:textId="77777777" w:rsidR="001B3AD5" w:rsidRPr="00C00CBB" w:rsidRDefault="001B3AD5" w:rsidP="001B3AD5">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D7E4BC"/>
            <w:vAlign w:val="center"/>
            <w:hideMark/>
          </w:tcPr>
          <w:p w14:paraId="0FC8974D" w14:textId="77777777" w:rsidR="001B3AD5" w:rsidRPr="00C00CBB" w:rsidRDefault="001B3AD5" w:rsidP="001B3AD5">
            <w:pPr>
              <w:suppressAutoHyphens w:val="0"/>
              <w:ind w:left="425" w:hanging="425"/>
              <w:jc w:val="center"/>
              <w:rPr>
                <w:sz w:val="20"/>
                <w:lang w:eastAsia="pl-PL"/>
              </w:rPr>
            </w:pPr>
            <w:r w:rsidRPr="00C00CBB">
              <w:rPr>
                <w:sz w:val="20"/>
                <w:lang w:eastAsia="pl-PL"/>
              </w:rPr>
              <w:t>0.07</w:t>
            </w:r>
          </w:p>
        </w:tc>
        <w:tc>
          <w:tcPr>
            <w:tcW w:w="1417" w:type="dxa"/>
            <w:tcBorders>
              <w:top w:val="nil"/>
              <w:left w:val="nil"/>
              <w:bottom w:val="single" w:sz="4" w:space="0" w:color="auto"/>
              <w:right w:val="single" w:sz="4" w:space="0" w:color="auto"/>
            </w:tcBorders>
            <w:shd w:val="clear" w:color="000000" w:fill="D7E4BC"/>
            <w:vAlign w:val="center"/>
            <w:hideMark/>
          </w:tcPr>
          <w:p w14:paraId="1D6128B6" w14:textId="77777777" w:rsidR="001B3AD5" w:rsidRPr="00C00CBB" w:rsidRDefault="001B3AD5" w:rsidP="001B3AD5">
            <w:pPr>
              <w:suppressAutoHyphens w:val="0"/>
              <w:ind w:left="425" w:hanging="425"/>
              <w:jc w:val="center"/>
              <w:rPr>
                <w:sz w:val="20"/>
                <w:lang w:eastAsia="pl-PL"/>
              </w:rPr>
            </w:pPr>
            <w:r w:rsidRPr="00C00CBB">
              <w:rPr>
                <w:sz w:val="20"/>
                <w:lang w:eastAsia="pl-PL"/>
              </w:rPr>
              <w:t>przedsionek</w:t>
            </w:r>
          </w:p>
        </w:tc>
        <w:tc>
          <w:tcPr>
            <w:tcW w:w="1276" w:type="dxa"/>
            <w:tcBorders>
              <w:top w:val="nil"/>
              <w:left w:val="nil"/>
              <w:bottom w:val="single" w:sz="4" w:space="0" w:color="auto"/>
              <w:right w:val="single" w:sz="4" w:space="0" w:color="auto"/>
            </w:tcBorders>
            <w:shd w:val="clear" w:color="auto" w:fill="C5E0B3" w:themeFill="accent6" w:themeFillTint="66"/>
            <w:vAlign w:val="center"/>
            <w:hideMark/>
          </w:tcPr>
          <w:p w14:paraId="33638963" w14:textId="77777777" w:rsidR="001B3AD5" w:rsidRPr="00C00CBB" w:rsidRDefault="001B3AD5" w:rsidP="001B3AD5">
            <w:pPr>
              <w:suppressAutoHyphens w:val="0"/>
              <w:ind w:left="425" w:hanging="425"/>
              <w:jc w:val="center"/>
              <w:rPr>
                <w:sz w:val="20"/>
                <w:lang w:eastAsia="pl-PL"/>
              </w:rPr>
            </w:pPr>
            <w:r w:rsidRPr="00C00CBB">
              <w:rPr>
                <w:sz w:val="20"/>
                <w:lang w:eastAsia="pl-PL"/>
              </w:rPr>
              <w:t>6,08</w:t>
            </w:r>
          </w:p>
        </w:tc>
        <w:tc>
          <w:tcPr>
            <w:tcW w:w="1417" w:type="dxa"/>
            <w:tcBorders>
              <w:top w:val="nil"/>
              <w:left w:val="nil"/>
              <w:bottom w:val="single" w:sz="4" w:space="0" w:color="auto"/>
              <w:right w:val="single" w:sz="4" w:space="0" w:color="auto"/>
            </w:tcBorders>
            <w:shd w:val="clear" w:color="auto" w:fill="C5E0B3" w:themeFill="accent6" w:themeFillTint="66"/>
            <w:vAlign w:val="center"/>
            <w:hideMark/>
          </w:tcPr>
          <w:p w14:paraId="0C9A6872" w14:textId="6471703D" w:rsidR="001B3AD5" w:rsidRPr="00C00CBB" w:rsidRDefault="001B3AD5" w:rsidP="001B3AD5">
            <w:pPr>
              <w:suppressAutoHyphens w:val="0"/>
              <w:jc w:val="center"/>
              <w:rPr>
                <w:sz w:val="20"/>
                <w:lang w:eastAsia="pl-PL"/>
              </w:rPr>
            </w:pPr>
            <w:r>
              <w:rPr>
                <w:sz w:val="20"/>
                <w:lang w:eastAsia="pl-PL"/>
              </w:rPr>
              <w:t>żywica poliuretanowa</w:t>
            </w:r>
          </w:p>
        </w:tc>
        <w:tc>
          <w:tcPr>
            <w:tcW w:w="1701" w:type="dxa"/>
            <w:tcBorders>
              <w:top w:val="nil"/>
              <w:left w:val="nil"/>
              <w:bottom w:val="single" w:sz="4" w:space="0" w:color="auto"/>
              <w:right w:val="single" w:sz="4" w:space="0" w:color="auto"/>
            </w:tcBorders>
            <w:shd w:val="clear" w:color="000000" w:fill="D7E4BC"/>
            <w:vAlign w:val="center"/>
            <w:hideMark/>
          </w:tcPr>
          <w:p w14:paraId="1AA589D9" w14:textId="77777777" w:rsidR="001B3AD5" w:rsidRPr="00C00CBB" w:rsidRDefault="001B3AD5" w:rsidP="001B3AD5">
            <w:pPr>
              <w:suppressAutoHyphens w:val="0"/>
              <w:ind w:left="425" w:hanging="425"/>
              <w:jc w:val="center"/>
              <w:rPr>
                <w:sz w:val="20"/>
                <w:lang w:eastAsia="pl-PL"/>
              </w:rPr>
            </w:pPr>
            <w:r w:rsidRPr="00C00CBB">
              <w:rPr>
                <w:sz w:val="20"/>
                <w:lang w:eastAsia="pl-PL"/>
              </w:rPr>
              <w:t>ogólnodostępne</w:t>
            </w:r>
          </w:p>
        </w:tc>
        <w:tc>
          <w:tcPr>
            <w:tcW w:w="2268" w:type="dxa"/>
            <w:tcBorders>
              <w:top w:val="nil"/>
              <w:left w:val="nil"/>
              <w:bottom w:val="single" w:sz="4" w:space="0" w:color="auto"/>
              <w:right w:val="single" w:sz="4" w:space="0" w:color="auto"/>
            </w:tcBorders>
            <w:shd w:val="clear" w:color="000000" w:fill="D7E4BC"/>
            <w:vAlign w:val="center"/>
            <w:hideMark/>
          </w:tcPr>
          <w:p w14:paraId="5BA618A8" w14:textId="77777777" w:rsidR="001B3AD5" w:rsidRPr="00C00CBB" w:rsidRDefault="001B3AD5" w:rsidP="001B3AD5">
            <w:pPr>
              <w:suppressAutoHyphens w:val="0"/>
              <w:jc w:val="center"/>
              <w:rPr>
                <w:sz w:val="20"/>
                <w:lang w:eastAsia="pl-PL"/>
              </w:rPr>
            </w:pPr>
            <w:r w:rsidRPr="00C00CBB">
              <w:rPr>
                <w:kern w:val="16"/>
                <w:sz w:val="20"/>
                <w:lang w:eastAsia="pl-PL"/>
              </w:rPr>
              <w:t>nie rzadziej niż raz na godzinę</w:t>
            </w:r>
          </w:p>
        </w:tc>
      </w:tr>
      <w:tr w:rsidR="001B3AD5" w:rsidRPr="00C00CBB" w14:paraId="119975C7" w14:textId="77777777" w:rsidTr="00C66245">
        <w:trPr>
          <w:trHeight w:hRule="exact" w:val="510"/>
          <w:jc w:val="center"/>
        </w:trPr>
        <w:tc>
          <w:tcPr>
            <w:tcW w:w="1271" w:type="dxa"/>
            <w:tcBorders>
              <w:top w:val="nil"/>
              <w:left w:val="single" w:sz="4" w:space="0" w:color="auto"/>
              <w:bottom w:val="single" w:sz="4" w:space="0" w:color="auto"/>
              <w:right w:val="single" w:sz="4" w:space="0" w:color="auto"/>
            </w:tcBorders>
            <w:shd w:val="clear" w:color="000000" w:fill="D7E4BC"/>
            <w:vAlign w:val="center"/>
            <w:hideMark/>
          </w:tcPr>
          <w:p w14:paraId="1A81BCFF" w14:textId="77777777" w:rsidR="001B3AD5" w:rsidRPr="00C00CBB" w:rsidRDefault="001B3AD5" w:rsidP="001B3AD5">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D7E4BC"/>
            <w:vAlign w:val="center"/>
            <w:hideMark/>
          </w:tcPr>
          <w:p w14:paraId="7E3C4026" w14:textId="77777777" w:rsidR="001B3AD5" w:rsidRPr="00C00CBB" w:rsidRDefault="001B3AD5" w:rsidP="001B3AD5">
            <w:pPr>
              <w:suppressAutoHyphens w:val="0"/>
              <w:ind w:left="425" w:hanging="425"/>
              <w:jc w:val="center"/>
              <w:rPr>
                <w:sz w:val="20"/>
                <w:lang w:eastAsia="pl-PL"/>
              </w:rPr>
            </w:pPr>
            <w:r w:rsidRPr="00C00CBB">
              <w:rPr>
                <w:sz w:val="20"/>
                <w:lang w:eastAsia="pl-PL"/>
              </w:rPr>
              <w:t>0.08</w:t>
            </w:r>
          </w:p>
        </w:tc>
        <w:tc>
          <w:tcPr>
            <w:tcW w:w="1417" w:type="dxa"/>
            <w:tcBorders>
              <w:top w:val="nil"/>
              <w:left w:val="nil"/>
              <w:bottom w:val="single" w:sz="4" w:space="0" w:color="auto"/>
              <w:right w:val="single" w:sz="4" w:space="0" w:color="auto"/>
            </w:tcBorders>
            <w:shd w:val="clear" w:color="000000" w:fill="D7E4BC"/>
            <w:vAlign w:val="center"/>
            <w:hideMark/>
          </w:tcPr>
          <w:p w14:paraId="6875F6E0" w14:textId="77777777" w:rsidR="001B3AD5" w:rsidRPr="00C00CBB" w:rsidRDefault="001B3AD5" w:rsidP="001B3AD5">
            <w:pPr>
              <w:suppressAutoHyphens w:val="0"/>
              <w:ind w:left="425" w:hanging="425"/>
              <w:jc w:val="center"/>
              <w:rPr>
                <w:sz w:val="20"/>
                <w:lang w:eastAsia="pl-PL"/>
              </w:rPr>
            </w:pPr>
            <w:r w:rsidRPr="00C00CBB">
              <w:rPr>
                <w:sz w:val="20"/>
                <w:lang w:eastAsia="pl-PL"/>
              </w:rPr>
              <w:t>wc damski</w:t>
            </w:r>
          </w:p>
        </w:tc>
        <w:tc>
          <w:tcPr>
            <w:tcW w:w="1276" w:type="dxa"/>
            <w:tcBorders>
              <w:top w:val="nil"/>
              <w:left w:val="nil"/>
              <w:bottom w:val="single" w:sz="4" w:space="0" w:color="auto"/>
              <w:right w:val="single" w:sz="4" w:space="0" w:color="auto"/>
            </w:tcBorders>
            <w:shd w:val="clear" w:color="auto" w:fill="C5E0B3" w:themeFill="accent6" w:themeFillTint="66"/>
            <w:vAlign w:val="center"/>
            <w:hideMark/>
          </w:tcPr>
          <w:p w14:paraId="108CDFFF" w14:textId="77777777" w:rsidR="001B3AD5" w:rsidRPr="00C00CBB" w:rsidRDefault="001B3AD5" w:rsidP="001B3AD5">
            <w:pPr>
              <w:suppressAutoHyphens w:val="0"/>
              <w:ind w:left="425" w:hanging="425"/>
              <w:jc w:val="center"/>
              <w:rPr>
                <w:sz w:val="20"/>
                <w:lang w:eastAsia="pl-PL"/>
              </w:rPr>
            </w:pPr>
            <w:r w:rsidRPr="00C00CBB">
              <w:rPr>
                <w:sz w:val="20"/>
                <w:lang w:eastAsia="pl-PL"/>
              </w:rPr>
              <w:t>4,93</w:t>
            </w:r>
          </w:p>
        </w:tc>
        <w:tc>
          <w:tcPr>
            <w:tcW w:w="1417" w:type="dxa"/>
            <w:tcBorders>
              <w:top w:val="nil"/>
              <w:left w:val="nil"/>
              <w:bottom w:val="single" w:sz="4" w:space="0" w:color="auto"/>
              <w:right w:val="single" w:sz="4" w:space="0" w:color="auto"/>
            </w:tcBorders>
            <w:shd w:val="clear" w:color="auto" w:fill="C5E0B3" w:themeFill="accent6" w:themeFillTint="66"/>
            <w:vAlign w:val="center"/>
            <w:hideMark/>
          </w:tcPr>
          <w:p w14:paraId="0779ED57" w14:textId="63A9FA38" w:rsidR="001B3AD5" w:rsidRPr="00C00CBB" w:rsidRDefault="001B3AD5" w:rsidP="001B3AD5">
            <w:pPr>
              <w:suppressAutoHyphens w:val="0"/>
              <w:jc w:val="center"/>
              <w:rPr>
                <w:sz w:val="20"/>
                <w:lang w:eastAsia="pl-PL"/>
              </w:rPr>
            </w:pPr>
            <w:r>
              <w:rPr>
                <w:sz w:val="20"/>
                <w:lang w:eastAsia="pl-PL"/>
              </w:rPr>
              <w:t>żywica poliuretanowa</w:t>
            </w:r>
          </w:p>
        </w:tc>
        <w:tc>
          <w:tcPr>
            <w:tcW w:w="1701" w:type="dxa"/>
            <w:tcBorders>
              <w:top w:val="nil"/>
              <w:left w:val="nil"/>
              <w:bottom w:val="single" w:sz="4" w:space="0" w:color="auto"/>
              <w:right w:val="single" w:sz="4" w:space="0" w:color="auto"/>
            </w:tcBorders>
            <w:shd w:val="clear" w:color="000000" w:fill="D7E4BC"/>
            <w:vAlign w:val="center"/>
            <w:hideMark/>
          </w:tcPr>
          <w:p w14:paraId="6B92E2D1" w14:textId="77777777" w:rsidR="001B3AD5" w:rsidRPr="00C00CBB" w:rsidRDefault="001B3AD5" w:rsidP="001B3AD5">
            <w:pPr>
              <w:suppressAutoHyphens w:val="0"/>
              <w:ind w:left="425" w:hanging="425"/>
              <w:jc w:val="center"/>
              <w:rPr>
                <w:sz w:val="20"/>
                <w:lang w:eastAsia="pl-PL"/>
              </w:rPr>
            </w:pPr>
            <w:r w:rsidRPr="00C00CBB">
              <w:rPr>
                <w:sz w:val="20"/>
                <w:lang w:eastAsia="pl-PL"/>
              </w:rPr>
              <w:t>ogólnodostępne</w:t>
            </w:r>
          </w:p>
        </w:tc>
        <w:tc>
          <w:tcPr>
            <w:tcW w:w="2268" w:type="dxa"/>
            <w:tcBorders>
              <w:top w:val="nil"/>
              <w:left w:val="nil"/>
              <w:bottom w:val="single" w:sz="4" w:space="0" w:color="auto"/>
              <w:right w:val="single" w:sz="4" w:space="0" w:color="auto"/>
            </w:tcBorders>
            <w:shd w:val="clear" w:color="000000" w:fill="D7E4BC"/>
            <w:vAlign w:val="center"/>
            <w:hideMark/>
          </w:tcPr>
          <w:p w14:paraId="7D145F50" w14:textId="77777777" w:rsidR="001B3AD5" w:rsidRPr="00C00CBB" w:rsidRDefault="001B3AD5" w:rsidP="001B3AD5">
            <w:pPr>
              <w:suppressAutoHyphens w:val="0"/>
              <w:jc w:val="center"/>
              <w:rPr>
                <w:sz w:val="20"/>
                <w:lang w:eastAsia="pl-PL"/>
              </w:rPr>
            </w:pPr>
            <w:r w:rsidRPr="00C00CBB">
              <w:rPr>
                <w:kern w:val="16"/>
                <w:sz w:val="20"/>
                <w:lang w:eastAsia="pl-PL"/>
              </w:rPr>
              <w:t>nie rzadziej niż raz na godzinę</w:t>
            </w:r>
          </w:p>
        </w:tc>
      </w:tr>
      <w:tr w:rsidR="001B3AD5" w:rsidRPr="00C00CBB" w14:paraId="4FB3D06B" w14:textId="77777777" w:rsidTr="00C66245">
        <w:trPr>
          <w:trHeight w:hRule="exact" w:val="510"/>
          <w:jc w:val="center"/>
        </w:trPr>
        <w:tc>
          <w:tcPr>
            <w:tcW w:w="1271"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4748148E" w14:textId="77777777" w:rsidR="001B3AD5" w:rsidRPr="00C00CBB" w:rsidRDefault="001B3AD5" w:rsidP="001B3AD5">
            <w:pPr>
              <w:suppressAutoHyphens w:val="0"/>
              <w:ind w:left="425" w:hanging="425"/>
              <w:jc w:val="center"/>
              <w:rPr>
                <w:sz w:val="20"/>
                <w:lang w:eastAsia="pl-PL"/>
              </w:rPr>
            </w:pPr>
            <w:r w:rsidRPr="00C00CBB">
              <w:rPr>
                <w:sz w:val="20"/>
                <w:lang w:eastAsia="pl-PL"/>
              </w:rPr>
              <w:t>Przyziemie</w:t>
            </w:r>
          </w:p>
        </w:tc>
        <w:tc>
          <w:tcPr>
            <w:tcW w:w="1418"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33496D72" w14:textId="77777777" w:rsidR="001B3AD5" w:rsidRPr="00C00CBB" w:rsidRDefault="001B3AD5" w:rsidP="001B3AD5">
            <w:pPr>
              <w:suppressAutoHyphens w:val="0"/>
              <w:ind w:left="425" w:hanging="425"/>
              <w:jc w:val="center"/>
              <w:rPr>
                <w:sz w:val="20"/>
                <w:lang w:eastAsia="pl-PL"/>
              </w:rPr>
            </w:pPr>
            <w:r w:rsidRPr="00C00CBB">
              <w:rPr>
                <w:sz w:val="20"/>
                <w:lang w:eastAsia="pl-PL"/>
              </w:rPr>
              <w:t>0.09</w:t>
            </w:r>
          </w:p>
        </w:tc>
        <w:tc>
          <w:tcPr>
            <w:tcW w:w="1417"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22F86A6F" w14:textId="77777777" w:rsidR="001B3AD5" w:rsidRPr="00C00CBB" w:rsidRDefault="001B3AD5" w:rsidP="001B3AD5">
            <w:pPr>
              <w:suppressAutoHyphens w:val="0"/>
              <w:ind w:left="425" w:hanging="425"/>
              <w:jc w:val="center"/>
              <w:rPr>
                <w:sz w:val="20"/>
                <w:lang w:eastAsia="pl-PL"/>
              </w:rPr>
            </w:pPr>
            <w:r w:rsidRPr="00C00CBB">
              <w:rPr>
                <w:sz w:val="20"/>
                <w:lang w:eastAsia="pl-PL"/>
              </w:rPr>
              <w:t>wc męski</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F17EAC2" w14:textId="77777777" w:rsidR="001B3AD5" w:rsidRPr="00C00CBB" w:rsidRDefault="001B3AD5" w:rsidP="001B3AD5">
            <w:pPr>
              <w:suppressAutoHyphens w:val="0"/>
              <w:ind w:left="425" w:hanging="425"/>
              <w:jc w:val="center"/>
              <w:rPr>
                <w:sz w:val="20"/>
                <w:lang w:eastAsia="pl-PL"/>
              </w:rPr>
            </w:pPr>
            <w:r w:rsidRPr="00C00CBB">
              <w:rPr>
                <w:sz w:val="20"/>
                <w:lang w:eastAsia="pl-PL"/>
              </w:rPr>
              <w:t>6,28</w:t>
            </w:r>
          </w:p>
        </w:tc>
        <w:tc>
          <w:tcPr>
            <w:tcW w:w="1417" w:type="dxa"/>
            <w:tcBorders>
              <w:top w:val="nil"/>
              <w:left w:val="nil"/>
              <w:bottom w:val="single" w:sz="4" w:space="0" w:color="auto"/>
              <w:right w:val="single" w:sz="4" w:space="0" w:color="auto"/>
            </w:tcBorders>
            <w:shd w:val="clear" w:color="auto" w:fill="C5E0B3" w:themeFill="accent6" w:themeFillTint="66"/>
            <w:vAlign w:val="center"/>
            <w:hideMark/>
          </w:tcPr>
          <w:p w14:paraId="4395E46D" w14:textId="61BDF66D" w:rsidR="001B3AD5" w:rsidRPr="00C00CBB" w:rsidRDefault="001B3AD5" w:rsidP="001B3AD5">
            <w:pPr>
              <w:suppressAutoHyphens w:val="0"/>
              <w:jc w:val="center"/>
              <w:rPr>
                <w:sz w:val="20"/>
                <w:lang w:eastAsia="pl-PL"/>
              </w:rPr>
            </w:pPr>
            <w:r>
              <w:rPr>
                <w:sz w:val="20"/>
                <w:lang w:eastAsia="pl-PL"/>
              </w:rPr>
              <w:t>żywica poliuretanowa</w:t>
            </w:r>
          </w:p>
        </w:tc>
        <w:tc>
          <w:tcPr>
            <w:tcW w:w="1701"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6868FC2B" w14:textId="77777777" w:rsidR="001B3AD5" w:rsidRPr="00C00CBB" w:rsidRDefault="001B3AD5" w:rsidP="001B3AD5">
            <w:pPr>
              <w:suppressAutoHyphens w:val="0"/>
              <w:ind w:left="425" w:hanging="425"/>
              <w:jc w:val="center"/>
              <w:rPr>
                <w:sz w:val="20"/>
                <w:lang w:eastAsia="pl-PL"/>
              </w:rPr>
            </w:pPr>
            <w:r w:rsidRPr="00C00CBB">
              <w:rPr>
                <w:sz w:val="20"/>
                <w:lang w:eastAsia="pl-PL"/>
              </w:rPr>
              <w:t>ogólnodostępne</w:t>
            </w:r>
          </w:p>
        </w:tc>
        <w:tc>
          <w:tcPr>
            <w:tcW w:w="2268"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1E9EDDE8" w14:textId="77777777" w:rsidR="001B3AD5" w:rsidRPr="00C00CBB" w:rsidRDefault="001B3AD5" w:rsidP="001B3AD5">
            <w:pPr>
              <w:suppressAutoHyphens w:val="0"/>
              <w:jc w:val="center"/>
              <w:rPr>
                <w:sz w:val="20"/>
                <w:lang w:eastAsia="pl-PL"/>
              </w:rPr>
            </w:pPr>
            <w:r w:rsidRPr="00C00CBB">
              <w:rPr>
                <w:kern w:val="16"/>
                <w:sz w:val="20"/>
                <w:lang w:eastAsia="pl-PL"/>
              </w:rPr>
              <w:t>nie rzadziej niż raz na godzinę</w:t>
            </w:r>
          </w:p>
        </w:tc>
      </w:tr>
      <w:tr w:rsidR="00C00CBB" w:rsidRPr="00C00CBB" w14:paraId="1E044A2E" w14:textId="77777777" w:rsidTr="001B3AD5">
        <w:trPr>
          <w:trHeight w:hRule="exact" w:val="340"/>
          <w:jc w:val="center"/>
        </w:trPr>
        <w:tc>
          <w:tcPr>
            <w:tcW w:w="1271"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404F691F" w14:textId="77777777" w:rsidR="002A7FBA" w:rsidRPr="00C00CBB" w:rsidRDefault="002A7FBA" w:rsidP="002A7FBA">
            <w:pPr>
              <w:suppressAutoHyphens w:val="0"/>
              <w:ind w:left="425" w:hanging="425"/>
              <w:jc w:val="center"/>
              <w:rPr>
                <w:sz w:val="20"/>
                <w:lang w:eastAsia="pl-PL"/>
              </w:rPr>
            </w:pPr>
            <w:r w:rsidRPr="00C00CBB">
              <w:rPr>
                <w:sz w:val="20"/>
                <w:lang w:eastAsia="pl-PL"/>
              </w:rPr>
              <w:t>Przyziemie</w:t>
            </w:r>
          </w:p>
        </w:tc>
        <w:tc>
          <w:tcPr>
            <w:tcW w:w="1418" w:type="dxa"/>
            <w:tcBorders>
              <w:top w:val="single" w:sz="4" w:space="0" w:color="auto"/>
              <w:left w:val="nil"/>
              <w:bottom w:val="single" w:sz="4" w:space="0" w:color="auto"/>
              <w:right w:val="single" w:sz="4" w:space="0" w:color="auto"/>
            </w:tcBorders>
            <w:shd w:val="clear" w:color="000000" w:fill="FCD5B4"/>
            <w:vAlign w:val="center"/>
            <w:hideMark/>
          </w:tcPr>
          <w:p w14:paraId="41809258" w14:textId="77777777" w:rsidR="002A7FBA" w:rsidRPr="00C00CBB" w:rsidRDefault="002A7FBA" w:rsidP="002A7FBA">
            <w:pPr>
              <w:suppressAutoHyphens w:val="0"/>
              <w:ind w:left="425" w:hanging="425"/>
              <w:jc w:val="center"/>
              <w:rPr>
                <w:sz w:val="20"/>
                <w:lang w:eastAsia="pl-PL"/>
              </w:rPr>
            </w:pPr>
            <w:r w:rsidRPr="00C00CBB">
              <w:rPr>
                <w:sz w:val="20"/>
                <w:lang w:eastAsia="pl-PL"/>
              </w:rPr>
              <w:t>0.10</w:t>
            </w:r>
          </w:p>
        </w:tc>
        <w:tc>
          <w:tcPr>
            <w:tcW w:w="1417" w:type="dxa"/>
            <w:tcBorders>
              <w:top w:val="single" w:sz="4" w:space="0" w:color="auto"/>
              <w:left w:val="nil"/>
              <w:bottom w:val="single" w:sz="4" w:space="0" w:color="auto"/>
              <w:right w:val="single" w:sz="4" w:space="0" w:color="auto"/>
            </w:tcBorders>
            <w:shd w:val="clear" w:color="000000" w:fill="FCD5B4"/>
            <w:vAlign w:val="center"/>
            <w:hideMark/>
          </w:tcPr>
          <w:p w14:paraId="7C7B09C4" w14:textId="77777777" w:rsidR="002A7FBA" w:rsidRPr="00C00CBB" w:rsidRDefault="002A7FBA" w:rsidP="0037201F">
            <w:pPr>
              <w:suppressAutoHyphens w:val="0"/>
              <w:ind w:left="425" w:hanging="425"/>
              <w:jc w:val="center"/>
              <w:rPr>
                <w:sz w:val="20"/>
                <w:lang w:eastAsia="pl-PL"/>
              </w:rPr>
            </w:pPr>
            <w:r w:rsidRPr="00C00CBB">
              <w:rPr>
                <w:sz w:val="20"/>
                <w:lang w:eastAsia="pl-PL"/>
              </w:rPr>
              <w:t>poczekalnia</w:t>
            </w:r>
          </w:p>
        </w:tc>
        <w:tc>
          <w:tcPr>
            <w:tcW w:w="1276" w:type="dxa"/>
            <w:tcBorders>
              <w:top w:val="single" w:sz="4" w:space="0" w:color="auto"/>
              <w:left w:val="nil"/>
              <w:bottom w:val="single" w:sz="4" w:space="0" w:color="auto"/>
              <w:right w:val="single" w:sz="4" w:space="0" w:color="auto"/>
            </w:tcBorders>
            <w:shd w:val="clear" w:color="000000" w:fill="FCD5B4"/>
            <w:vAlign w:val="center"/>
            <w:hideMark/>
          </w:tcPr>
          <w:p w14:paraId="17328F34" w14:textId="77777777" w:rsidR="002A7FBA" w:rsidRPr="00C00CBB" w:rsidRDefault="002A7FBA" w:rsidP="002A7FBA">
            <w:pPr>
              <w:suppressAutoHyphens w:val="0"/>
              <w:ind w:left="425" w:hanging="425"/>
              <w:jc w:val="center"/>
              <w:rPr>
                <w:sz w:val="20"/>
                <w:lang w:eastAsia="pl-PL"/>
              </w:rPr>
            </w:pPr>
            <w:r w:rsidRPr="00C00CBB">
              <w:rPr>
                <w:sz w:val="20"/>
                <w:lang w:eastAsia="pl-PL"/>
              </w:rPr>
              <w:t>623,60</w:t>
            </w:r>
          </w:p>
        </w:tc>
        <w:tc>
          <w:tcPr>
            <w:tcW w:w="1417" w:type="dxa"/>
            <w:tcBorders>
              <w:top w:val="single" w:sz="4" w:space="0" w:color="auto"/>
              <w:left w:val="nil"/>
              <w:bottom w:val="single" w:sz="4" w:space="0" w:color="auto"/>
              <w:right w:val="single" w:sz="4" w:space="0" w:color="auto"/>
            </w:tcBorders>
            <w:shd w:val="clear" w:color="000000" w:fill="FCD5B4"/>
            <w:vAlign w:val="center"/>
            <w:hideMark/>
          </w:tcPr>
          <w:p w14:paraId="09AC800E" w14:textId="77777777" w:rsidR="002A7FBA" w:rsidRPr="00C00CBB" w:rsidRDefault="002A7FBA" w:rsidP="002A7FBA">
            <w:pPr>
              <w:suppressAutoHyphens w:val="0"/>
              <w:ind w:left="425" w:hanging="425"/>
              <w:jc w:val="center"/>
              <w:rPr>
                <w:sz w:val="20"/>
                <w:lang w:eastAsia="pl-PL"/>
              </w:rPr>
            </w:pPr>
            <w:r w:rsidRPr="00C00CBB">
              <w:rPr>
                <w:sz w:val="20"/>
                <w:lang w:eastAsia="pl-PL"/>
              </w:rPr>
              <w:t>lastryko</w:t>
            </w:r>
          </w:p>
        </w:tc>
        <w:tc>
          <w:tcPr>
            <w:tcW w:w="1701" w:type="dxa"/>
            <w:tcBorders>
              <w:top w:val="single" w:sz="4" w:space="0" w:color="auto"/>
              <w:left w:val="nil"/>
              <w:bottom w:val="single" w:sz="4" w:space="0" w:color="auto"/>
              <w:right w:val="single" w:sz="4" w:space="0" w:color="auto"/>
            </w:tcBorders>
            <w:shd w:val="clear" w:color="000000" w:fill="FCD5B4"/>
            <w:vAlign w:val="center"/>
            <w:hideMark/>
          </w:tcPr>
          <w:p w14:paraId="39B95B79" w14:textId="77777777" w:rsidR="002A7FBA" w:rsidRPr="00C00CBB" w:rsidRDefault="002A7FBA" w:rsidP="002A7FBA">
            <w:pPr>
              <w:suppressAutoHyphens w:val="0"/>
              <w:ind w:left="425" w:hanging="425"/>
              <w:jc w:val="center"/>
              <w:rPr>
                <w:sz w:val="20"/>
                <w:lang w:eastAsia="pl-PL"/>
              </w:rPr>
            </w:pPr>
            <w:r w:rsidRPr="00C00CBB">
              <w:rPr>
                <w:sz w:val="20"/>
                <w:lang w:eastAsia="pl-PL"/>
              </w:rPr>
              <w:t>ogólnodostępne</w:t>
            </w:r>
          </w:p>
        </w:tc>
        <w:tc>
          <w:tcPr>
            <w:tcW w:w="2268" w:type="dxa"/>
            <w:tcBorders>
              <w:top w:val="single" w:sz="4" w:space="0" w:color="auto"/>
              <w:left w:val="nil"/>
              <w:bottom w:val="single" w:sz="4" w:space="0" w:color="auto"/>
              <w:right w:val="single" w:sz="4" w:space="0" w:color="auto"/>
            </w:tcBorders>
            <w:shd w:val="clear" w:color="000000" w:fill="FCD5B4"/>
            <w:noWrap/>
            <w:vAlign w:val="center"/>
            <w:hideMark/>
          </w:tcPr>
          <w:p w14:paraId="16F70840" w14:textId="77777777" w:rsidR="002A7FBA" w:rsidRPr="00C00CBB" w:rsidRDefault="002A7FBA" w:rsidP="002A7FBA">
            <w:pPr>
              <w:suppressAutoHyphens w:val="0"/>
              <w:ind w:left="425" w:hanging="425"/>
              <w:jc w:val="center"/>
              <w:rPr>
                <w:sz w:val="20"/>
                <w:lang w:eastAsia="pl-PL"/>
              </w:rPr>
            </w:pPr>
            <w:r w:rsidRPr="00C00CBB">
              <w:rPr>
                <w:sz w:val="20"/>
                <w:lang w:eastAsia="pl-PL"/>
              </w:rPr>
              <w:t>bieżące</w:t>
            </w:r>
          </w:p>
        </w:tc>
      </w:tr>
      <w:tr w:rsidR="00C00CBB" w:rsidRPr="00C00CBB" w14:paraId="4BC051DD" w14:textId="77777777" w:rsidTr="001B3AD5">
        <w:trPr>
          <w:trHeight w:hRule="exact" w:val="340"/>
          <w:jc w:val="center"/>
        </w:trPr>
        <w:tc>
          <w:tcPr>
            <w:tcW w:w="1271" w:type="dxa"/>
            <w:tcBorders>
              <w:top w:val="nil"/>
              <w:left w:val="single" w:sz="4" w:space="0" w:color="auto"/>
              <w:bottom w:val="single" w:sz="4" w:space="0" w:color="auto"/>
              <w:right w:val="single" w:sz="4" w:space="0" w:color="auto"/>
            </w:tcBorders>
            <w:shd w:val="clear" w:color="000000" w:fill="FCD5B4"/>
            <w:vAlign w:val="center"/>
            <w:hideMark/>
          </w:tcPr>
          <w:p w14:paraId="259E92C4" w14:textId="77777777" w:rsidR="002A7FBA" w:rsidRPr="00C00CBB" w:rsidRDefault="002A7FBA" w:rsidP="002A7FBA">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FCD5B4"/>
            <w:vAlign w:val="center"/>
            <w:hideMark/>
          </w:tcPr>
          <w:p w14:paraId="4F712AB1" w14:textId="77777777" w:rsidR="002A7FBA" w:rsidRPr="00C00CBB" w:rsidRDefault="002A7FBA" w:rsidP="002A7FBA">
            <w:pPr>
              <w:suppressAutoHyphens w:val="0"/>
              <w:ind w:left="425" w:hanging="425"/>
              <w:jc w:val="center"/>
              <w:rPr>
                <w:sz w:val="20"/>
                <w:lang w:eastAsia="pl-PL"/>
              </w:rPr>
            </w:pPr>
            <w:r w:rsidRPr="00C00CBB">
              <w:rPr>
                <w:sz w:val="20"/>
                <w:lang w:eastAsia="pl-PL"/>
              </w:rPr>
              <w:t>0.11</w:t>
            </w:r>
          </w:p>
        </w:tc>
        <w:tc>
          <w:tcPr>
            <w:tcW w:w="1417" w:type="dxa"/>
            <w:tcBorders>
              <w:top w:val="nil"/>
              <w:left w:val="nil"/>
              <w:bottom w:val="single" w:sz="4" w:space="0" w:color="auto"/>
              <w:right w:val="single" w:sz="4" w:space="0" w:color="auto"/>
            </w:tcBorders>
            <w:shd w:val="clear" w:color="000000" w:fill="FCD5B4"/>
            <w:vAlign w:val="center"/>
            <w:hideMark/>
          </w:tcPr>
          <w:p w14:paraId="437F98B3" w14:textId="77777777" w:rsidR="002A7FBA" w:rsidRPr="00C00CBB" w:rsidRDefault="002A7FBA" w:rsidP="0037201F">
            <w:pPr>
              <w:suppressAutoHyphens w:val="0"/>
              <w:ind w:left="425" w:hanging="425"/>
              <w:jc w:val="center"/>
              <w:rPr>
                <w:sz w:val="20"/>
                <w:lang w:eastAsia="pl-PL"/>
              </w:rPr>
            </w:pPr>
            <w:r w:rsidRPr="00C00CBB">
              <w:rPr>
                <w:sz w:val="20"/>
                <w:lang w:eastAsia="pl-PL"/>
              </w:rPr>
              <w:t>palarnia</w:t>
            </w:r>
          </w:p>
        </w:tc>
        <w:tc>
          <w:tcPr>
            <w:tcW w:w="1276" w:type="dxa"/>
            <w:tcBorders>
              <w:top w:val="nil"/>
              <w:left w:val="nil"/>
              <w:bottom w:val="single" w:sz="4" w:space="0" w:color="auto"/>
              <w:right w:val="single" w:sz="4" w:space="0" w:color="auto"/>
            </w:tcBorders>
            <w:shd w:val="clear" w:color="000000" w:fill="FCD5B4"/>
            <w:vAlign w:val="center"/>
            <w:hideMark/>
          </w:tcPr>
          <w:p w14:paraId="1111E10C" w14:textId="77777777" w:rsidR="002A7FBA" w:rsidRPr="00C00CBB" w:rsidRDefault="002A7FBA" w:rsidP="002A7FBA">
            <w:pPr>
              <w:suppressAutoHyphens w:val="0"/>
              <w:ind w:left="425" w:hanging="425"/>
              <w:jc w:val="center"/>
              <w:rPr>
                <w:sz w:val="20"/>
                <w:lang w:eastAsia="pl-PL"/>
              </w:rPr>
            </w:pPr>
            <w:r w:rsidRPr="00C00CBB">
              <w:rPr>
                <w:sz w:val="20"/>
                <w:lang w:eastAsia="pl-PL"/>
              </w:rPr>
              <w:t>21,16</w:t>
            </w:r>
          </w:p>
        </w:tc>
        <w:tc>
          <w:tcPr>
            <w:tcW w:w="1417" w:type="dxa"/>
            <w:tcBorders>
              <w:top w:val="nil"/>
              <w:left w:val="nil"/>
              <w:bottom w:val="single" w:sz="4" w:space="0" w:color="auto"/>
              <w:right w:val="single" w:sz="4" w:space="0" w:color="auto"/>
            </w:tcBorders>
            <w:shd w:val="clear" w:color="000000" w:fill="FCD5B4"/>
            <w:vAlign w:val="center"/>
            <w:hideMark/>
          </w:tcPr>
          <w:p w14:paraId="75F350EA" w14:textId="77777777" w:rsidR="002A7FBA" w:rsidRPr="00C00CBB" w:rsidRDefault="002A7FBA" w:rsidP="002A7FBA">
            <w:pPr>
              <w:suppressAutoHyphens w:val="0"/>
              <w:ind w:left="425" w:hanging="425"/>
              <w:jc w:val="center"/>
              <w:rPr>
                <w:sz w:val="20"/>
                <w:lang w:eastAsia="pl-PL"/>
              </w:rPr>
            </w:pPr>
            <w:r w:rsidRPr="00C00CBB">
              <w:rPr>
                <w:sz w:val="20"/>
                <w:lang w:eastAsia="pl-PL"/>
              </w:rPr>
              <w:t>lastryko</w:t>
            </w:r>
          </w:p>
        </w:tc>
        <w:tc>
          <w:tcPr>
            <w:tcW w:w="1701" w:type="dxa"/>
            <w:tcBorders>
              <w:top w:val="nil"/>
              <w:left w:val="nil"/>
              <w:bottom w:val="single" w:sz="4" w:space="0" w:color="auto"/>
              <w:right w:val="single" w:sz="4" w:space="0" w:color="auto"/>
            </w:tcBorders>
            <w:shd w:val="clear" w:color="000000" w:fill="FCD5B4"/>
            <w:vAlign w:val="center"/>
            <w:hideMark/>
          </w:tcPr>
          <w:p w14:paraId="12740CC2" w14:textId="77777777" w:rsidR="002A7FBA" w:rsidRPr="00C00CBB" w:rsidRDefault="002A7FBA" w:rsidP="002A7FBA">
            <w:pPr>
              <w:suppressAutoHyphens w:val="0"/>
              <w:ind w:left="425" w:hanging="425"/>
              <w:jc w:val="center"/>
              <w:rPr>
                <w:sz w:val="20"/>
                <w:lang w:eastAsia="pl-PL"/>
              </w:rPr>
            </w:pPr>
            <w:r w:rsidRPr="00C00CBB">
              <w:rPr>
                <w:sz w:val="20"/>
                <w:lang w:eastAsia="pl-PL"/>
              </w:rPr>
              <w:t>ogólnodostępne</w:t>
            </w:r>
          </w:p>
        </w:tc>
        <w:tc>
          <w:tcPr>
            <w:tcW w:w="2268" w:type="dxa"/>
            <w:tcBorders>
              <w:top w:val="nil"/>
              <w:left w:val="nil"/>
              <w:bottom w:val="single" w:sz="4" w:space="0" w:color="auto"/>
              <w:right w:val="single" w:sz="4" w:space="0" w:color="auto"/>
            </w:tcBorders>
            <w:shd w:val="clear" w:color="000000" w:fill="FCD5B4"/>
            <w:noWrap/>
            <w:vAlign w:val="center"/>
            <w:hideMark/>
          </w:tcPr>
          <w:p w14:paraId="091A29C0" w14:textId="77777777" w:rsidR="002A7FBA" w:rsidRPr="00C00CBB" w:rsidRDefault="002A7FBA" w:rsidP="002A7FBA">
            <w:pPr>
              <w:suppressAutoHyphens w:val="0"/>
              <w:ind w:left="425" w:hanging="425"/>
              <w:jc w:val="center"/>
              <w:rPr>
                <w:sz w:val="20"/>
                <w:lang w:eastAsia="pl-PL"/>
              </w:rPr>
            </w:pPr>
            <w:r w:rsidRPr="00C00CBB">
              <w:rPr>
                <w:sz w:val="20"/>
                <w:lang w:eastAsia="pl-PL"/>
              </w:rPr>
              <w:t>bieżące</w:t>
            </w:r>
          </w:p>
        </w:tc>
      </w:tr>
      <w:tr w:rsidR="00C00CBB" w:rsidRPr="00C00CBB" w14:paraId="64174426" w14:textId="77777777" w:rsidTr="001B3AD5">
        <w:trPr>
          <w:trHeight w:hRule="exact" w:val="340"/>
          <w:jc w:val="center"/>
        </w:trPr>
        <w:tc>
          <w:tcPr>
            <w:tcW w:w="1271" w:type="dxa"/>
            <w:tcBorders>
              <w:top w:val="nil"/>
              <w:left w:val="single" w:sz="4" w:space="0" w:color="auto"/>
              <w:bottom w:val="single" w:sz="4" w:space="0" w:color="auto"/>
              <w:right w:val="single" w:sz="4" w:space="0" w:color="auto"/>
            </w:tcBorders>
            <w:shd w:val="clear" w:color="000000" w:fill="FCD5B4"/>
            <w:vAlign w:val="center"/>
            <w:hideMark/>
          </w:tcPr>
          <w:p w14:paraId="2C115E15" w14:textId="77777777" w:rsidR="002A7FBA" w:rsidRPr="00C00CBB" w:rsidRDefault="002A7FBA" w:rsidP="002A7FBA">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FCD5B4"/>
            <w:vAlign w:val="center"/>
            <w:hideMark/>
          </w:tcPr>
          <w:p w14:paraId="31531A74" w14:textId="77777777" w:rsidR="002A7FBA" w:rsidRPr="00C00CBB" w:rsidRDefault="002A7FBA" w:rsidP="002A7FBA">
            <w:pPr>
              <w:suppressAutoHyphens w:val="0"/>
              <w:ind w:left="425" w:hanging="425"/>
              <w:jc w:val="center"/>
              <w:rPr>
                <w:sz w:val="20"/>
                <w:lang w:eastAsia="pl-PL"/>
              </w:rPr>
            </w:pPr>
            <w:r w:rsidRPr="00C00CBB">
              <w:rPr>
                <w:sz w:val="20"/>
                <w:lang w:eastAsia="pl-PL"/>
              </w:rPr>
              <w:t>0.12</w:t>
            </w:r>
          </w:p>
        </w:tc>
        <w:tc>
          <w:tcPr>
            <w:tcW w:w="1417" w:type="dxa"/>
            <w:tcBorders>
              <w:top w:val="nil"/>
              <w:left w:val="nil"/>
              <w:bottom w:val="single" w:sz="4" w:space="0" w:color="auto"/>
              <w:right w:val="single" w:sz="4" w:space="0" w:color="auto"/>
            </w:tcBorders>
            <w:shd w:val="clear" w:color="000000" w:fill="FCD5B4"/>
            <w:vAlign w:val="center"/>
            <w:hideMark/>
          </w:tcPr>
          <w:p w14:paraId="5C2AB146" w14:textId="77777777" w:rsidR="002A7FBA" w:rsidRPr="00C00CBB" w:rsidRDefault="002A7FBA" w:rsidP="0037201F">
            <w:pPr>
              <w:suppressAutoHyphens w:val="0"/>
              <w:ind w:left="425" w:hanging="425"/>
              <w:jc w:val="center"/>
              <w:rPr>
                <w:sz w:val="20"/>
                <w:lang w:eastAsia="pl-PL"/>
              </w:rPr>
            </w:pPr>
            <w:r w:rsidRPr="00C00CBB">
              <w:rPr>
                <w:sz w:val="20"/>
                <w:lang w:eastAsia="pl-PL"/>
              </w:rPr>
              <w:t>tunel zachodni</w:t>
            </w:r>
          </w:p>
        </w:tc>
        <w:tc>
          <w:tcPr>
            <w:tcW w:w="1276" w:type="dxa"/>
            <w:tcBorders>
              <w:top w:val="nil"/>
              <w:left w:val="nil"/>
              <w:bottom w:val="single" w:sz="4" w:space="0" w:color="auto"/>
              <w:right w:val="single" w:sz="4" w:space="0" w:color="auto"/>
            </w:tcBorders>
            <w:shd w:val="clear" w:color="000000" w:fill="FCD5B4"/>
            <w:vAlign w:val="center"/>
            <w:hideMark/>
          </w:tcPr>
          <w:p w14:paraId="6CDFC22A" w14:textId="77777777" w:rsidR="002A7FBA" w:rsidRPr="00C00CBB" w:rsidRDefault="002A7FBA" w:rsidP="002A7FBA">
            <w:pPr>
              <w:suppressAutoHyphens w:val="0"/>
              <w:ind w:left="425" w:hanging="425"/>
              <w:jc w:val="center"/>
              <w:rPr>
                <w:sz w:val="20"/>
                <w:lang w:eastAsia="pl-PL"/>
              </w:rPr>
            </w:pPr>
            <w:r w:rsidRPr="00C00CBB">
              <w:rPr>
                <w:sz w:val="20"/>
                <w:lang w:eastAsia="pl-PL"/>
              </w:rPr>
              <w:t>142,08</w:t>
            </w:r>
          </w:p>
        </w:tc>
        <w:tc>
          <w:tcPr>
            <w:tcW w:w="1417" w:type="dxa"/>
            <w:tcBorders>
              <w:top w:val="nil"/>
              <w:left w:val="nil"/>
              <w:bottom w:val="single" w:sz="4" w:space="0" w:color="auto"/>
              <w:right w:val="single" w:sz="4" w:space="0" w:color="auto"/>
            </w:tcBorders>
            <w:shd w:val="clear" w:color="000000" w:fill="FCD5B4"/>
            <w:vAlign w:val="center"/>
            <w:hideMark/>
          </w:tcPr>
          <w:p w14:paraId="5F28A923" w14:textId="77777777" w:rsidR="002A7FBA" w:rsidRPr="00C00CBB" w:rsidRDefault="002A7FBA" w:rsidP="002A7FBA">
            <w:pPr>
              <w:suppressAutoHyphens w:val="0"/>
              <w:ind w:left="425" w:hanging="425"/>
              <w:jc w:val="center"/>
              <w:rPr>
                <w:sz w:val="20"/>
                <w:lang w:eastAsia="pl-PL"/>
              </w:rPr>
            </w:pPr>
            <w:r w:rsidRPr="00C00CBB">
              <w:rPr>
                <w:sz w:val="20"/>
                <w:lang w:eastAsia="pl-PL"/>
              </w:rPr>
              <w:t>lastryko</w:t>
            </w:r>
          </w:p>
        </w:tc>
        <w:tc>
          <w:tcPr>
            <w:tcW w:w="1701" w:type="dxa"/>
            <w:tcBorders>
              <w:top w:val="nil"/>
              <w:left w:val="nil"/>
              <w:bottom w:val="single" w:sz="4" w:space="0" w:color="auto"/>
              <w:right w:val="single" w:sz="4" w:space="0" w:color="auto"/>
            </w:tcBorders>
            <w:shd w:val="clear" w:color="000000" w:fill="FCD5B4"/>
            <w:vAlign w:val="center"/>
            <w:hideMark/>
          </w:tcPr>
          <w:p w14:paraId="35ED8280" w14:textId="77777777" w:rsidR="002A7FBA" w:rsidRPr="00C00CBB" w:rsidRDefault="002A7FBA" w:rsidP="002A7FBA">
            <w:pPr>
              <w:suppressAutoHyphens w:val="0"/>
              <w:ind w:left="425" w:hanging="425"/>
              <w:jc w:val="center"/>
              <w:rPr>
                <w:sz w:val="20"/>
                <w:lang w:eastAsia="pl-PL"/>
              </w:rPr>
            </w:pPr>
            <w:r w:rsidRPr="00C00CBB">
              <w:rPr>
                <w:sz w:val="20"/>
                <w:lang w:eastAsia="pl-PL"/>
              </w:rPr>
              <w:t>ogólnodostępne</w:t>
            </w:r>
          </w:p>
        </w:tc>
        <w:tc>
          <w:tcPr>
            <w:tcW w:w="2268" w:type="dxa"/>
            <w:tcBorders>
              <w:top w:val="nil"/>
              <w:left w:val="nil"/>
              <w:bottom w:val="single" w:sz="4" w:space="0" w:color="auto"/>
              <w:right w:val="single" w:sz="4" w:space="0" w:color="auto"/>
            </w:tcBorders>
            <w:shd w:val="clear" w:color="000000" w:fill="FCD5B4"/>
            <w:noWrap/>
            <w:vAlign w:val="center"/>
            <w:hideMark/>
          </w:tcPr>
          <w:p w14:paraId="73B439B8" w14:textId="77777777" w:rsidR="002A7FBA" w:rsidRPr="00C00CBB" w:rsidRDefault="002A7FBA" w:rsidP="002A7FBA">
            <w:pPr>
              <w:suppressAutoHyphens w:val="0"/>
              <w:ind w:left="425" w:hanging="425"/>
              <w:jc w:val="center"/>
              <w:rPr>
                <w:sz w:val="20"/>
                <w:lang w:eastAsia="pl-PL"/>
              </w:rPr>
            </w:pPr>
            <w:r w:rsidRPr="00C00CBB">
              <w:rPr>
                <w:sz w:val="20"/>
                <w:lang w:eastAsia="pl-PL"/>
              </w:rPr>
              <w:t>bieżące</w:t>
            </w:r>
          </w:p>
        </w:tc>
      </w:tr>
      <w:tr w:rsidR="0059300A" w:rsidRPr="00C00CBB" w14:paraId="4F731B34" w14:textId="77777777" w:rsidTr="0059300A">
        <w:trPr>
          <w:trHeight w:hRule="exact" w:val="737"/>
          <w:jc w:val="center"/>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865D526" w14:textId="5E69D5E7" w:rsidR="0059300A" w:rsidRPr="00C00CBB" w:rsidRDefault="0059300A" w:rsidP="0059300A">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auto" w:fill="FFF2CC" w:themeFill="accent4" w:themeFillTint="33"/>
            <w:vAlign w:val="center"/>
          </w:tcPr>
          <w:p w14:paraId="65AED0D8" w14:textId="05082480" w:rsidR="0059300A" w:rsidRPr="00C00CBB" w:rsidRDefault="00664875" w:rsidP="0059300A">
            <w:pPr>
              <w:suppressAutoHyphens w:val="0"/>
              <w:ind w:left="425" w:hanging="425"/>
              <w:jc w:val="center"/>
              <w:rPr>
                <w:sz w:val="20"/>
                <w:lang w:eastAsia="pl-PL"/>
              </w:rPr>
            </w:pPr>
            <w:r>
              <w:rPr>
                <w:sz w:val="20"/>
                <w:lang w:eastAsia="pl-PL"/>
              </w:rPr>
              <w:t>0.13</w:t>
            </w:r>
          </w:p>
        </w:tc>
        <w:tc>
          <w:tcPr>
            <w:tcW w:w="1417" w:type="dxa"/>
            <w:tcBorders>
              <w:top w:val="nil"/>
              <w:left w:val="nil"/>
              <w:bottom w:val="single" w:sz="4" w:space="0" w:color="auto"/>
              <w:right w:val="single" w:sz="4" w:space="0" w:color="auto"/>
            </w:tcBorders>
            <w:shd w:val="clear" w:color="auto" w:fill="FFF2CC" w:themeFill="accent4" w:themeFillTint="33"/>
            <w:vAlign w:val="center"/>
          </w:tcPr>
          <w:p w14:paraId="7E8ED797" w14:textId="095FB2A9" w:rsidR="0059300A" w:rsidRPr="00C00CBB" w:rsidRDefault="00664875" w:rsidP="0059300A">
            <w:pPr>
              <w:suppressAutoHyphens w:val="0"/>
              <w:jc w:val="center"/>
              <w:rPr>
                <w:sz w:val="20"/>
                <w:lang w:eastAsia="pl-PL"/>
              </w:rPr>
            </w:pPr>
            <w:r>
              <w:rPr>
                <w:sz w:val="20"/>
                <w:lang w:eastAsia="pl-PL"/>
              </w:rPr>
              <w:t>Pomieszczenia ITS</w:t>
            </w:r>
          </w:p>
        </w:tc>
        <w:tc>
          <w:tcPr>
            <w:tcW w:w="1276" w:type="dxa"/>
            <w:tcBorders>
              <w:top w:val="nil"/>
              <w:left w:val="nil"/>
              <w:bottom w:val="single" w:sz="4" w:space="0" w:color="auto"/>
              <w:right w:val="single" w:sz="4" w:space="0" w:color="auto"/>
            </w:tcBorders>
            <w:shd w:val="clear" w:color="auto" w:fill="FFF2CC" w:themeFill="accent4" w:themeFillTint="33"/>
            <w:vAlign w:val="center"/>
          </w:tcPr>
          <w:p w14:paraId="48F1B5FD" w14:textId="131FF4C0" w:rsidR="0059300A" w:rsidRPr="00C00CBB" w:rsidRDefault="00664875" w:rsidP="0059300A">
            <w:pPr>
              <w:suppressAutoHyphens w:val="0"/>
              <w:ind w:left="425" w:hanging="425"/>
              <w:jc w:val="center"/>
              <w:rPr>
                <w:sz w:val="20"/>
                <w:lang w:eastAsia="pl-PL"/>
              </w:rPr>
            </w:pPr>
            <w:r>
              <w:rPr>
                <w:sz w:val="20"/>
                <w:lang w:eastAsia="pl-PL"/>
              </w:rPr>
              <w:t>50,00</w:t>
            </w:r>
          </w:p>
        </w:tc>
        <w:tc>
          <w:tcPr>
            <w:tcW w:w="1417" w:type="dxa"/>
            <w:tcBorders>
              <w:top w:val="nil"/>
              <w:left w:val="nil"/>
              <w:bottom w:val="single" w:sz="4" w:space="0" w:color="auto"/>
              <w:right w:val="single" w:sz="4" w:space="0" w:color="auto"/>
            </w:tcBorders>
            <w:shd w:val="clear" w:color="auto" w:fill="FFF2CC" w:themeFill="accent4" w:themeFillTint="33"/>
            <w:vAlign w:val="center"/>
          </w:tcPr>
          <w:p w14:paraId="7BDF87BE" w14:textId="3335ABC8" w:rsidR="0059300A" w:rsidRPr="00C00CBB" w:rsidRDefault="00664875" w:rsidP="0059300A">
            <w:pPr>
              <w:suppressAutoHyphens w:val="0"/>
              <w:ind w:left="425" w:hanging="425"/>
              <w:jc w:val="center"/>
              <w:rPr>
                <w:sz w:val="20"/>
                <w:lang w:eastAsia="pl-PL"/>
              </w:rPr>
            </w:pPr>
            <w:r>
              <w:rPr>
                <w:sz w:val="20"/>
                <w:lang w:eastAsia="pl-PL"/>
              </w:rPr>
              <w:t>wykładzina</w:t>
            </w:r>
          </w:p>
        </w:tc>
        <w:tc>
          <w:tcPr>
            <w:tcW w:w="1701" w:type="dxa"/>
            <w:tcBorders>
              <w:top w:val="nil"/>
              <w:left w:val="nil"/>
              <w:bottom w:val="single" w:sz="4" w:space="0" w:color="auto"/>
              <w:right w:val="single" w:sz="4" w:space="0" w:color="auto"/>
            </w:tcBorders>
            <w:shd w:val="clear" w:color="auto" w:fill="FFF2CC" w:themeFill="accent4" w:themeFillTint="33"/>
            <w:vAlign w:val="center"/>
          </w:tcPr>
          <w:p w14:paraId="49678640" w14:textId="5FA2CBBD" w:rsidR="0059300A" w:rsidRPr="00C00CBB" w:rsidRDefault="00664875" w:rsidP="00664875">
            <w:pPr>
              <w:suppressAutoHyphens w:val="0"/>
              <w:jc w:val="center"/>
              <w:rPr>
                <w:sz w:val="20"/>
                <w:lang w:eastAsia="pl-PL"/>
              </w:rPr>
            </w:pPr>
            <w:r>
              <w:rPr>
                <w:sz w:val="20"/>
                <w:lang w:eastAsia="pl-PL"/>
              </w:rPr>
              <w:t>Strefa pracowników</w:t>
            </w:r>
          </w:p>
        </w:tc>
        <w:tc>
          <w:tcPr>
            <w:tcW w:w="2268" w:type="dxa"/>
            <w:tcBorders>
              <w:top w:val="nil"/>
              <w:left w:val="nil"/>
              <w:bottom w:val="single" w:sz="4" w:space="0" w:color="auto"/>
              <w:right w:val="single" w:sz="4" w:space="0" w:color="auto"/>
            </w:tcBorders>
            <w:shd w:val="clear" w:color="auto" w:fill="FFF2CC" w:themeFill="accent4" w:themeFillTint="33"/>
            <w:noWrap/>
            <w:vAlign w:val="center"/>
          </w:tcPr>
          <w:p w14:paraId="23961367" w14:textId="18B698F6" w:rsidR="0059300A" w:rsidRPr="00C00CBB" w:rsidRDefault="00664875" w:rsidP="0059300A">
            <w:pPr>
              <w:suppressAutoHyphens w:val="0"/>
              <w:ind w:left="425" w:hanging="425"/>
              <w:jc w:val="center"/>
              <w:rPr>
                <w:sz w:val="20"/>
                <w:lang w:eastAsia="pl-PL"/>
              </w:rPr>
            </w:pPr>
            <w:r>
              <w:rPr>
                <w:sz w:val="20"/>
                <w:lang w:eastAsia="pl-PL"/>
              </w:rPr>
              <w:t>3 razy w tygodniu</w:t>
            </w:r>
          </w:p>
        </w:tc>
      </w:tr>
      <w:tr w:rsidR="00664875" w:rsidRPr="00C00CBB" w14:paraId="3680D0A0" w14:textId="77777777" w:rsidTr="00664875">
        <w:trPr>
          <w:trHeight w:hRule="exact" w:val="737"/>
          <w:jc w:val="center"/>
        </w:trPr>
        <w:tc>
          <w:tcPr>
            <w:tcW w:w="1271"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13EFB0CE" w14:textId="1D3FE5A6" w:rsidR="00664875" w:rsidRPr="00C00CBB" w:rsidRDefault="00664875" w:rsidP="00664875">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auto" w:fill="FFF2CC" w:themeFill="accent4" w:themeFillTint="33"/>
            <w:vAlign w:val="center"/>
          </w:tcPr>
          <w:p w14:paraId="6D5E7E0A" w14:textId="4422F699" w:rsidR="00664875" w:rsidRPr="00C00CBB" w:rsidRDefault="00664875" w:rsidP="00664875">
            <w:pPr>
              <w:suppressAutoHyphens w:val="0"/>
              <w:ind w:left="425" w:hanging="425"/>
              <w:jc w:val="center"/>
              <w:rPr>
                <w:sz w:val="20"/>
                <w:lang w:eastAsia="pl-PL"/>
              </w:rPr>
            </w:pPr>
            <w:r>
              <w:rPr>
                <w:sz w:val="20"/>
                <w:lang w:eastAsia="pl-PL"/>
              </w:rPr>
              <w:t>0.14</w:t>
            </w:r>
          </w:p>
        </w:tc>
        <w:tc>
          <w:tcPr>
            <w:tcW w:w="1417" w:type="dxa"/>
            <w:tcBorders>
              <w:top w:val="nil"/>
              <w:left w:val="nil"/>
              <w:bottom w:val="single" w:sz="4" w:space="0" w:color="auto"/>
              <w:right w:val="single" w:sz="4" w:space="0" w:color="auto"/>
            </w:tcBorders>
            <w:shd w:val="clear" w:color="auto" w:fill="FFF2CC" w:themeFill="accent4" w:themeFillTint="33"/>
            <w:vAlign w:val="center"/>
          </w:tcPr>
          <w:p w14:paraId="5D16301B" w14:textId="478A33EF" w:rsidR="00664875" w:rsidRPr="00C00CBB" w:rsidRDefault="00664875" w:rsidP="00664875">
            <w:pPr>
              <w:suppressAutoHyphens w:val="0"/>
              <w:jc w:val="center"/>
              <w:rPr>
                <w:sz w:val="20"/>
                <w:lang w:eastAsia="pl-PL"/>
              </w:rPr>
            </w:pPr>
            <w:r>
              <w:rPr>
                <w:sz w:val="20"/>
                <w:lang w:eastAsia="pl-PL"/>
              </w:rPr>
              <w:t>Zaplecze ITS</w:t>
            </w:r>
          </w:p>
        </w:tc>
        <w:tc>
          <w:tcPr>
            <w:tcW w:w="1276" w:type="dxa"/>
            <w:tcBorders>
              <w:top w:val="nil"/>
              <w:left w:val="nil"/>
              <w:bottom w:val="single" w:sz="4" w:space="0" w:color="auto"/>
              <w:right w:val="single" w:sz="4" w:space="0" w:color="auto"/>
            </w:tcBorders>
            <w:shd w:val="clear" w:color="auto" w:fill="FFF2CC" w:themeFill="accent4" w:themeFillTint="33"/>
            <w:vAlign w:val="center"/>
          </w:tcPr>
          <w:p w14:paraId="374059FF" w14:textId="47AF99F8" w:rsidR="00664875" w:rsidRPr="00C00CBB" w:rsidRDefault="00664875" w:rsidP="00664875">
            <w:pPr>
              <w:suppressAutoHyphens w:val="0"/>
              <w:ind w:left="425" w:hanging="425"/>
              <w:jc w:val="center"/>
              <w:rPr>
                <w:sz w:val="20"/>
                <w:lang w:eastAsia="pl-PL"/>
              </w:rPr>
            </w:pPr>
            <w:r>
              <w:rPr>
                <w:sz w:val="20"/>
                <w:lang w:eastAsia="pl-PL"/>
              </w:rPr>
              <w:t>10,00</w:t>
            </w:r>
          </w:p>
        </w:tc>
        <w:tc>
          <w:tcPr>
            <w:tcW w:w="1417" w:type="dxa"/>
            <w:tcBorders>
              <w:top w:val="nil"/>
              <w:left w:val="nil"/>
              <w:bottom w:val="single" w:sz="4" w:space="0" w:color="auto"/>
              <w:right w:val="single" w:sz="4" w:space="0" w:color="auto"/>
            </w:tcBorders>
            <w:shd w:val="clear" w:color="auto" w:fill="FFF2CC" w:themeFill="accent4" w:themeFillTint="33"/>
            <w:vAlign w:val="center"/>
          </w:tcPr>
          <w:p w14:paraId="3AC94B7A" w14:textId="098351B3" w:rsidR="00664875" w:rsidRPr="00C00CBB" w:rsidRDefault="00664875" w:rsidP="00664875">
            <w:pPr>
              <w:suppressAutoHyphens w:val="0"/>
              <w:ind w:left="425" w:hanging="425"/>
              <w:jc w:val="center"/>
              <w:rPr>
                <w:sz w:val="20"/>
                <w:lang w:eastAsia="pl-PL"/>
              </w:rPr>
            </w:pPr>
            <w:r>
              <w:rPr>
                <w:sz w:val="20"/>
                <w:lang w:eastAsia="pl-PL"/>
              </w:rPr>
              <w:t>lastryko</w:t>
            </w:r>
          </w:p>
        </w:tc>
        <w:tc>
          <w:tcPr>
            <w:tcW w:w="1701" w:type="dxa"/>
            <w:tcBorders>
              <w:top w:val="nil"/>
              <w:left w:val="nil"/>
              <w:bottom w:val="single" w:sz="4" w:space="0" w:color="auto"/>
              <w:right w:val="single" w:sz="4" w:space="0" w:color="auto"/>
            </w:tcBorders>
            <w:shd w:val="clear" w:color="auto" w:fill="FFF2CC" w:themeFill="accent4" w:themeFillTint="33"/>
            <w:vAlign w:val="center"/>
          </w:tcPr>
          <w:p w14:paraId="576157DE" w14:textId="568C53DD" w:rsidR="00664875" w:rsidRPr="00C00CBB" w:rsidRDefault="00664875" w:rsidP="00664875">
            <w:pPr>
              <w:suppressAutoHyphens w:val="0"/>
              <w:jc w:val="center"/>
              <w:rPr>
                <w:sz w:val="20"/>
                <w:lang w:eastAsia="pl-PL"/>
              </w:rPr>
            </w:pPr>
            <w:r>
              <w:rPr>
                <w:sz w:val="20"/>
                <w:lang w:eastAsia="pl-PL"/>
              </w:rPr>
              <w:t>Strefa pracowników</w:t>
            </w:r>
          </w:p>
        </w:tc>
        <w:tc>
          <w:tcPr>
            <w:tcW w:w="2268" w:type="dxa"/>
            <w:tcBorders>
              <w:top w:val="nil"/>
              <w:left w:val="nil"/>
              <w:bottom w:val="single" w:sz="4" w:space="0" w:color="auto"/>
              <w:right w:val="single" w:sz="4" w:space="0" w:color="auto"/>
            </w:tcBorders>
            <w:shd w:val="clear" w:color="auto" w:fill="FFF2CC" w:themeFill="accent4" w:themeFillTint="33"/>
            <w:noWrap/>
            <w:vAlign w:val="center"/>
          </w:tcPr>
          <w:p w14:paraId="4C74C39A" w14:textId="3FF70989" w:rsidR="00664875" w:rsidRPr="00C00CBB" w:rsidRDefault="00664875" w:rsidP="00664875">
            <w:pPr>
              <w:suppressAutoHyphens w:val="0"/>
              <w:ind w:left="425" w:hanging="425"/>
              <w:jc w:val="center"/>
              <w:rPr>
                <w:sz w:val="20"/>
                <w:lang w:eastAsia="pl-PL"/>
              </w:rPr>
            </w:pPr>
            <w:r w:rsidRPr="00F87842">
              <w:rPr>
                <w:sz w:val="20"/>
                <w:lang w:eastAsia="pl-PL"/>
              </w:rPr>
              <w:t>3 razy w tygodniu</w:t>
            </w:r>
          </w:p>
        </w:tc>
      </w:tr>
      <w:tr w:rsidR="00664875" w:rsidRPr="00C00CBB" w14:paraId="0AA6F639" w14:textId="77777777" w:rsidTr="00664875">
        <w:trPr>
          <w:trHeight w:hRule="exact" w:val="737"/>
          <w:jc w:val="center"/>
        </w:trPr>
        <w:tc>
          <w:tcPr>
            <w:tcW w:w="1271"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4A1D320A" w14:textId="3759C5E8" w:rsidR="00664875" w:rsidRPr="00C00CBB" w:rsidRDefault="00664875" w:rsidP="00664875">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auto" w:fill="FFF2CC" w:themeFill="accent4" w:themeFillTint="33"/>
            <w:vAlign w:val="center"/>
          </w:tcPr>
          <w:p w14:paraId="5D15777B" w14:textId="256FBE61" w:rsidR="00664875" w:rsidRPr="00C00CBB" w:rsidRDefault="00664875" w:rsidP="00664875">
            <w:pPr>
              <w:suppressAutoHyphens w:val="0"/>
              <w:ind w:left="425" w:hanging="425"/>
              <w:jc w:val="center"/>
              <w:rPr>
                <w:sz w:val="20"/>
                <w:lang w:eastAsia="pl-PL"/>
              </w:rPr>
            </w:pPr>
            <w:r>
              <w:rPr>
                <w:sz w:val="20"/>
                <w:lang w:eastAsia="pl-PL"/>
              </w:rPr>
              <w:t>0.15</w:t>
            </w:r>
          </w:p>
        </w:tc>
        <w:tc>
          <w:tcPr>
            <w:tcW w:w="1417" w:type="dxa"/>
            <w:tcBorders>
              <w:top w:val="nil"/>
              <w:left w:val="nil"/>
              <w:bottom w:val="single" w:sz="4" w:space="0" w:color="auto"/>
              <w:right w:val="single" w:sz="4" w:space="0" w:color="auto"/>
            </w:tcBorders>
            <w:shd w:val="clear" w:color="auto" w:fill="FFF2CC" w:themeFill="accent4" w:themeFillTint="33"/>
            <w:vAlign w:val="center"/>
          </w:tcPr>
          <w:p w14:paraId="1B959F53" w14:textId="0084E314" w:rsidR="00664875" w:rsidRPr="00C00CBB" w:rsidRDefault="00664875" w:rsidP="00664875">
            <w:pPr>
              <w:suppressAutoHyphens w:val="0"/>
              <w:jc w:val="center"/>
              <w:rPr>
                <w:sz w:val="20"/>
                <w:lang w:eastAsia="pl-PL"/>
              </w:rPr>
            </w:pPr>
            <w:r>
              <w:rPr>
                <w:sz w:val="20"/>
                <w:lang w:eastAsia="pl-PL"/>
              </w:rPr>
              <w:t>Toaleta ITS</w:t>
            </w:r>
          </w:p>
        </w:tc>
        <w:tc>
          <w:tcPr>
            <w:tcW w:w="1276" w:type="dxa"/>
            <w:tcBorders>
              <w:top w:val="nil"/>
              <w:left w:val="nil"/>
              <w:bottom w:val="single" w:sz="4" w:space="0" w:color="auto"/>
              <w:right w:val="single" w:sz="4" w:space="0" w:color="auto"/>
            </w:tcBorders>
            <w:shd w:val="clear" w:color="auto" w:fill="FFF2CC" w:themeFill="accent4" w:themeFillTint="33"/>
            <w:vAlign w:val="center"/>
          </w:tcPr>
          <w:p w14:paraId="560DED5F" w14:textId="0F2BB08E" w:rsidR="00664875" w:rsidRPr="00C00CBB" w:rsidRDefault="00664875" w:rsidP="00664875">
            <w:pPr>
              <w:suppressAutoHyphens w:val="0"/>
              <w:ind w:left="425" w:hanging="425"/>
              <w:jc w:val="center"/>
              <w:rPr>
                <w:sz w:val="20"/>
                <w:lang w:eastAsia="pl-PL"/>
              </w:rPr>
            </w:pPr>
            <w:r>
              <w:rPr>
                <w:sz w:val="20"/>
                <w:lang w:eastAsia="pl-PL"/>
              </w:rPr>
              <w:t>3,5</w:t>
            </w:r>
          </w:p>
        </w:tc>
        <w:tc>
          <w:tcPr>
            <w:tcW w:w="1417" w:type="dxa"/>
            <w:tcBorders>
              <w:top w:val="nil"/>
              <w:left w:val="nil"/>
              <w:bottom w:val="single" w:sz="4" w:space="0" w:color="auto"/>
              <w:right w:val="single" w:sz="4" w:space="0" w:color="auto"/>
            </w:tcBorders>
            <w:shd w:val="clear" w:color="auto" w:fill="FFF2CC" w:themeFill="accent4" w:themeFillTint="33"/>
            <w:vAlign w:val="center"/>
          </w:tcPr>
          <w:p w14:paraId="6F583485" w14:textId="68267F64" w:rsidR="00664875" w:rsidRPr="00C00CBB" w:rsidRDefault="00664875" w:rsidP="00664875">
            <w:pPr>
              <w:suppressAutoHyphens w:val="0"/>
              <w:ind w:left="425" w:hanging="425"/>
              <w:jc w:val="center"/>
              <w:rPr>
                <w:sz w:val="20"/>
                <w:lang w:eastAsia="pl-PL"/>
              </w:rPr>
            </w:pPr>
            <w:r>
              <w:rPr>
                <w:sz w:val="20"/>
                <w:lang w:eastAsia="pl-PL"/>
              </w:rPr>
              <w:t>lastryko</w:t>
            </w:r>
          </w:p>
        </w:tc>
        <w:tc>
          <w:tcPr>
            <w:tcW w:w="1701" w:type="dxa"/>
            <w:tcBorders>
              <w:top w:val="nil"/>
              <w:left w:val="nil"/>
              <w:bottom w:val="single" w:sz="4" w:space="0" w:color="auto"/>
              <w:right w:val="single" w:sz="4" w:space="0" w:color="auto"/>
            </w:tcBorders>
            <w:shd w:val="clear" w:color="auto" w:fill="FFF2CC" w:themeFill="accent4" w:themeFillTint="33"/>
            <w:vAlign w:val="center"/>
          </w:tcPr>
          <w:p w14:paraId="25E3B872" w14:textId="2D821EE6" w:rsidR="00664875" w:rsidRPr="00C00CBB" w:rsidRDefault="00664875" w:rsidP="00664875">
            <w:pPr>
              <w:suppressAutoHyphens w:val="0"/>
              <w:jc w:val="center"/>
              <w:rPr>
                <w:sz w:val="20"/>
                <w:lang w:eastAsia="pl-PL"/>
              </w:rPr>
            </w:pPr>
            <w:r>
              <w:rPr>
                <w:sz w:val="20"/>
                <w:lang w:eastAsia="pl-PL"/>
              </w:rPr>
              <w:t>Strefa pracowników</w:t>
            </w:r>
          </w:p>
        </w:tc>
        <w:tc>
          <w:tcPr>
            <w:tcW w:w="2268" w:type="dxa"/>
            <w:tcBorders>
              <w:top w:val="nil"/>
              <w:left w:val="nil"/>
              <w:bottom w:val="single" w:sz="4" w:space="0" w:color="auto"/>
              <w:right w:val="single" w:sz="4" w:space="0" w:color="auto"/>
            </w:tcBorders>
            <w:shd w:val="clear" w:color="auto" w:fill="FFF2CC" w:themeFill="accent4" w:themeFillTint="33"/>
            <w:noWrap/>
            <w:vAlign w:val="center"/>
          </w:tcPr>
          <w:p w14:paraId="2C27B712" w14:textId="0335B24D" w:rsidR="00664875" w:rsidRPr="00C00CBB" w:rsidRDefault="00664875" w:rsidP="00664875">
            <w:pPr>
              <w:suppressAutoHyphens w:val="0"/>
              <w:ind w:left="425" w:hanging="425"/>
              <w:jc w:val="center"/>
              <w:rPr>
                <w:sz w:val="20"/>
                <w:lang w:eastAsia="pl-PL"/>
              </w:rPr>
            </w:pPr>
            <w:r w:rsidRPr="00F87842">
              <w:rPr>
                <w:sz w:val="20"/>
                <w:lang w:eastAsia="pl-PL"/>
              </w:rPr>
              <w:t>3 razy w tygodniu</w:t>
            </w:r>
          </w:p>
        </w:tc>
      </w:tr>
      <w:tr w:rsidR="0059300A" w:rsidRPr="00C00CBB" w14:paraId="6EA2B938" w14:textId="77777777" w:rsidTr="001B3AD5">
        <w:trPr>
          <w:trHeight w:hRule="exact" w:val="737"/>
          <w:jc w:val="center"/>
        </w:trPr>
        <w:tc>
          <w:tcPr>
            <w:tcW w:w="1271" w:type="dxa"/>
            <w:tcBorders>
              <w:top w:val="nil"/>
              <w:left w:val="single" w:sz="4" w:space="0" w:color="auto"/>
              <w:bottom w:val="single" w:sz="4" w:space="0" w:color="auto"/>
              <w:right w:val="single" w:sz="4" w:space="0" w:color="auto"/>
            </w:tcBorders>
            <w:shd w:val="clear" w:color="000000" w:fill="B6DDE8"/>
            <w:vAlign w:val="center"/>
            <w:hideMark/>
          </w:tcPr>
          <w:p w14:paraId="6B9E4CD4" w14:textId="77777777" w:rsidR="0059300A" w:rsidRPr="00C00CBB" w:rsidRDefault="0059300A" w:rsidP="0059300A">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B6DDE8"/>
            <w:vAlign w:val="center"/>
            <w:hideMark/>
          </w:tcPr>
          <w:p w14:paraId="32F657DA" w14:textId="77777777" w:rsidR="0059300A" w:rsidRPr="00C00CBB" w:rsidRDefault="0059300A" w:rsidP="0059300A">
            <w:pPr>
              <w:suppressAutoHyphens w:val="0"/>
              <w:ind w:left="425" w:hanging="425"/>
              <w:jc w:val="center"/>
              <w:rPr>
                <w:sz w:val="20"/>
                <w:lang w:eastAsia="pl-PL"/>
              </w:rPr>
            </w:pPr>
            <w:r w:rsidRPr="00C00CBB">
              <w:rPr>
                <w:sz w:val="20"/>
                <w:lang w:eastAsia="pl-PL"/>
              </w:rPr>
              <w:t>0.16</w:t>
            </w:r>
          </w:p>
        </w:tc>
        <w:tc>
          <w:tcPr>
            <w:tcW w:w="1417" w:type="dxa"/>
            <w:tcBorders>
              <w:top w:val="nil"/>
              <w:left w:val="nil"/>
              <w:bottom w:val="single" w:sz="4" w:space="0" w:color="auto"/>
              <w:right w:val="single" w:sz="4" w:space="0" w:color="auto"/>
            </w:tcBorders>
            <w:shd w:val="clear" w:color="000000" w:fill="B6DDE8"/>
            <w:vAlign w:val="center"/>
            <w:hideMark/>
          </w:tcPr>
          <w:p w14:paraId="2F952355" w14:textId="77777777" w:rsidR="0059300A" w:rsidRPr="00C00CBB" w:rsidRDefault="0059300A" w:rsidP="0059300A">
            <w:pPr>
              <w:suppressAutoHyphens w:val="0"/>
              <w:jc w:val="center"/>
              <w:rPr>
                <w:sz w:val="20"/>
                <w:lang w:eastAsia="pl-PL"/>
              </w:rPr>
            </w:pPr>
            <w:r w:rsidRPr="00C00CBB">
              <w:rPr>
                <w:sz w:val="20"/>
                <w:lang w:eastAsia="pl-PL"/>
              </w:rPr>
              <w:t>pomieszczenie interwencji/pierwszej pomocy</w:t>
            </w:r>
          </w:p>
        </w:tc>
        <w:tc>
          <w:tcPr>
            <w:tcW w:w="1276" w:type="dxa"/>
            <w:tcBorders>
              <w:top w:val="nil"/>
              <w:left w:val="nil"/>
              <w:bottom w:val="single" w:sz="4" w:space="0" w:color="auto"/>
              <w:right w:val="single" w:sz="4" w:space="0" w:color="auto"/>
            </w:tcBorders>
            <w:shd w:val="clear" w:color="000000" w:fill="B6DDE8"/>
            <w:vAlign w:val="center"/>
            <w:hideMark/>
          </w:tcPr>
          <w:p w14:paraId="07794541" w14:textId="77777777" w:rsidR="0059300A" w:rsidRPr="00C00CBB" w:rsidRDefault="0059300A" w:rsidP="0059300A">
            <w:pPr>
              <w:suppressAutoHyphens w:val="0"/>
              <w:ind w:left="425" w:hanging="425"/>
              <w:jc w:val="center"/>
              <w:rPr>
                <w:sz w:val="20"/>
                <w:lang w:eastAsia="pl-PL"/>
              </w:rPr>
            </w:pPr>
            <w:r w:rsidRPr="00C00CBB">
              <w:rPr>
                <w:sz w:val="20"/>
                <w:lang w:eastAsia="pl-PL"/>
              </w:rPr>
              <w:t>27,34</w:t>
            </w:r>
          </w:p>
        </w:tc>
        <w:tc>
          <w:tcPr>
            <w:tcW w:w="1417" w:type="dxa"/>
            <w:tcBorders>
              <w:top w:val="nil"/>
              <w:left w:val="nil"/>
              <w:bottom w:val="single" w:sz="4" w:space="0" w:color="auto"/>
              <w:right w:val="single" w:sz="4" w:space="0" w:color="auto"/>
            </w:tcBorders>
            <w:shd w:val="clear" w:color="000000" w:fill="B6DDE8"/>
            <w:vAlign w:val="center"/>
            <w:hideMark/>
          </w:tcPr>
          <w:p w14:paraId="52628C21" w14:textId="77777777" w:rsidR="0059300A" w:rsidRPr="00C00CBB" w:rsidRDefault="0059300A" w:rsidP="0059300A">
            <w:pPr>
              <w:suppressAutoHyphens w:val="0"/>
              <w:ind w:left="425" w:hanging="425"/>
              <w:jc w:val="center"/>
              <w:rPr>
                <w:sz w:val="20"/>
                <w:lang w:eastAsia="pl-PL"/>
              </w:rPr>
            </w:pPr>
            <w:r w:rsidRPr="00C00CBB">
              <w:rPr>
                <w:sz w:val="20"/>
                <w:lang w:eastAsia="pl-PL"/>
              </w:rPr>
              <w:t>lastryko</w:t>
            </w:r>
          </w:p>
        </w:tc>
        <w:tc>
          <w:tcPr>
            <w:tcW w:w="1701" w:type="dxa"/>
            <w:tcBorders>
              <w:top w:val="nil"/>
              <w:left w:val="nil"/>
              <w:bottom w:val="single" w:sz="4" w:space="0" w:color="auto"/>
              <w:right w:val="single" w:sz="4" w:space="0" w:color="auto"/>
            </w:tcBorders>
            <w:shd w:val="clear" w:color="000000" w:fill="B6DDE8"/>
            <w:vAlign w:val="center"/>
            <w:hideMark/>
          </w:tcPr>
          <w:p w14:paraId="29A6ACB3" w14:textId="77777777" w:rsidR="0059300A" w:rsidRPr="00C00CBB" w:rsidRDefault="0059300A" w:rsidP="0059300A">
            <w:pPr>
              <w:suppressAutoHyphens w:val="0"/>
              <w:ind w:left="425" w:hanging="425"/>
              <w:jc w:val="center"/>
              <w:rPr>
                <w:sz w:val="20"/>
                <w:lang w:eastAsia="pl-PL"/>
              </w:rPr>
            </w:pPr>
            <w:r w:rsidRPr="00C00CBB">
              <w:rPr>
                <w:sz w:val="20"/>
                <w:lang w:eastAsia="pl-PL"/>
              </w:rPr>
              <w:t>strefa pracowników</w:t>
            </w:r>
          </w:p>
        </w:tc>
        <w:tc>
          <w:tcPr>
            <w:tcW w:w="2268" w:type="dxa"/>
            <w:tcBorders>
              <w:top w:val="nil"/>
              <w:left w:val="nil"/>
              <w:bottom w:val="single" w:sz="4" w:space="0" w:color="auto"/>
              <w:right w:val="single" w:sz="4" w:space="0" w:color="auto"/>
            </w:tcBorders>
            <w:shd w:val="clear" w:color="000000" w:fill="B6DDE8"/>
            <w:noWrap/>
            <w:vAlign w:val="center"/>
            <w:hideMark/>
          </w:tcPr>
          <w:p w14:paraId="7A3C1947" w14:textId="77777777" w:rsidR="0059300A" w:rsidRPr="00C00CBB" w:rsidRDefault="0059300A" w:rsidP="0059300A">
            <w:pPr>
              <w:suppressAutoHyphens w:val="0"/>
              <w:ind w:left="425" w:hanging="425"/>
              <w:jc w:val="center"/>
              <w:rPr>
                <w:sz w:val="20"/>
                <w:lang w:eastAsia="pl-PL"/>
              </w:rPr>
            </w:pPr>
            <w:r w:rsidRPr="00C00CBB">
              <w:rPr>
                <w:sz w:val="20"/>
                <w:lang w:eastAsia="pl-PL"/>
              </w:rPr>
              <w:t>2 razy w tyg.</w:t>
            </w:r>
          </w:p>
        </w:tc>
      </w:tr>
      <w:tr w:rsidR="0059300A" w:rsidRPr="00C00CBB" w14:paraId="17AF5D65" w14:textId="77777777" w:rsidTr="001B3AD5">
        <w:trPr>
          <w:trHeight w:hRule="exact" w:val="510"/>
          <w:jc w:val="center"/>
        </w:trPr>
        <w:tc>
          <w:tcPr>
            <w:tcW w:w="1271" w:type="dxa"/>
            <w:tcBorders>
              <w:top w:val="nil"/>
              <w:left w:val="single" w:sz="4" w:space="0" w:color="auto"/>
              <w:bottom w:val="single" w:sz="4" w:space="0" w:color="auto"/>
              <w:right w:val="single" w:sz="4" w:space="0" w:color="auto"/>
            </w:tcBorders>
            <w:shd w:val="clear" w:color="000000" w:fill="B6DDE8"/>
            <w:vAlign w:val="center"/>
            <w:hideMark/>
          </w:tcPr>
          <w:p w14:paraId="73A88011" w14:textId="77777777" w:rsidR="0059300A" w:rsidRPr="00C00CBB" w:rsidRDefault="0059300A" w:rsidP="0059300A">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B6DDE8"/>
            <w:vAlign w:val="center"/>
            <w:hideMark/>
          </w:tcPr>
          <w:p w14:paraId="22460D94" w14:textId="77777777" w:rsidR="0059300A" w:rsidRPr="00C00CBB" w:rsidRDefault="0059300A" w:rsidP="0059300A">
            <w:pPr>
              <w:suppressAutoHyphens w:val="0"/>
              <w:ind w:left="425" w:hanging="425"/>
              <w:jc w:val="center"/>
              <w:rPr>
                <w:sz w:val="20"/>
                <w:lang w:eastAsia="pl-PL"/>
              </w:rPr>
            </w:pPr>
            <w:r w:rsidRPr="00C00CBB">
              <w:rPr>
                <w:sz w:val="20"/>
                <w:lang w:eastAsia="pl-PL"/>
              </w:rPr>
              <w:t>0.17</w:t>
            </w:r>
          </w:p>
        </w:tc>
        <w:tc>
          <w:tcPr>
            <w:tcW w:w="1417" w:type="dxa"/>
            <w:tcBorders>
              <w:top w:val="nil"/>
              <w:left w:val="nil"/>
              <w:bottom w:val="single" w:sz="4" w:space="0" w:color="auto"/>
              <w:right w:val="single" w:sz="4" w:space="0" w:color="auto"/>
            </w:tcBorders>
            <w:shd w:val="clear" w:color="000000" w:fill="B6DDE8"/>
            <w:vAlign w:val="center"/>
            <w:hideMark/>
          </w:tcPr>
          <w:p w14:paraId="7483B4EA" w14:textId="77777777" w:rsidR="0059300A" w:rsidRPr="00C00CBB" w:rsidRDefault="0059300A" w:rsidP="0059300A">
            <w:pPr>
              <w:suppressAutoHyphens w:val="0"/>
              <w:jc w:val="center"/>
              <w:rPr>
                <w:sz w:val="20"/>
                <w:lang w:eastAsia="pl-PL"/>
              </w:rPr>
            </w:pPr>
            <w:r w:rsidRPr="00C00CBB">
              <w:rPr>
                <w:sz w:val="20"/>
                <w:lang w:eastAsia="pl-PL"/>
              </w:rPr>
              <w:t>pomieszczenie ochrony</w:t>
            </w:r>
          </w:p>
        </w:tc>
        <w:tc>
          <w:tcPr>
            <w:tcW w:w="1276" w:type="dxa"/>
            <w:tcBorders>
              <w:top w:val="nil"/>
              <w:left w:val="nil"/>
              <w:bottom w:val="single" w:sz="4" w:space="0" w:color="auto"/>
              <w:right w:val="single" w:sz="4" w:space="0" w:color="auto"/>
            </w:tcBorders>
            <w:shd w:val="clear" w:color="000000" w:fill="B6DDE8"/>
            <w:vAlign w:val="center"/>
            <w:hideMark/>
          </w:tcPr>
          <w:p w14:paraId="7BC06027" w14:textId="77777777" w:rsidR="0059300A" w:rsidRPr="00C00CBB" w:rsidRDefault="0059300A" w:rsidP="0059300A">
            <w:pPr>
              <w:suppressAutoHyphens w:val="0"/>
              <w:ind w:left="425" w:hanging="425"/>
              <w:jc w:val="center"/>
              <w:rPr>
                <w:sz w:val="20"/>
                <w:lang w:eastAsia="pl-PL"/>
              </w:rPr>
            </w:pPr>
            <w:r w:rsidRPr="00C00CBB">
              <w:rPr>
                <w:sz w:val="20"/>
                <w:lang w:eastAsia="pl-PL"/>
              </w:rPr>
              <w:t>19,90</w:t>
            </w:r>
          </w:p>
        </w:tc>
        <w:tc>
          <w:tcPr>
            <w:tcW w:w="1417" w:type="dxa"/>
            <w:tcBorders>
              <w:top w:val="nil"/>
              <w:left w:val="nil"/>
              <w:bottom w:val="single" w:sz="4" w:space="0" w:color="auto"/>
              <w:right w:val="single" w:sz="4" w:space="0" w:color="auto"/>
            </w:tcBorders>
            <w:shd w:val="clear" w:color="000000" w:fill="B6DDE8"/>
            <w:vAlign w:val="center"/>
            <w:hideMark/>
          </w:tcPr>
          <w:p w14:paraId="1E35AEC8" w14:textId="77777777" w:rsidR="0059300A" w:rsidRPr="00C00CBB" w:rsidRDefault="0059300A" w:rsidP="0059300A">
            <w:pPr>
              <w:suppressAutoHyphens w:val="0"/>
              <w:ind w:left="425" w:hanging="425"/>
              <w:jc w:val="center"/>
              <w:rPr>
                <w:sz w:val="20"/>
                <w:lang w:eastAsia="pl-PL"/>
              </w:rPr>
            </w:pPr>
            <w:r w:rsidRPr="00C00CBB">
              <w:rPr>
                <w:sz w:val="20"/>
                <w:lang w:eastAsia="pl-PL"/>
              </w:rPr>
              <w:t>lastryko</w:t>
            </w:r>
          </w:p>
        </w:tc>
        <w:tc>
          <w:tcPr>
            <w:tcW w:w="1701" w:type="dxa"/>
            <w:tcBorders>
              <w:top w:val="nil"/>
              <w:left w:val="nil"/>
              <w:bottom w:val="single" w:sz="4" w:space="0" w:color="auto"/>
              <w:right w:val="single" w:sz="4" w:space="0" w:color="auto"/>
            </w:tcBorders>
            <w:shd w:val="clear" w:color="000000" w:fill="B6DDE8"/>
            <w:vAlign w:val="center"/>
            <w:hideMark/>
          </w:tcPr>
          <w:p w14:paraId="0C7EF6D1" w14:textId="77777777" w:rsidR="0059300A" w:rsidRPr="00C00CBB" w:rsidRDefault="0059300A" w:rsidP="0059300A">
            <w:pPr>
              <w:suppressAutoHyphens w:val="0"/>
              <w:ind w:left="425" w:hanging="425"/>
              <w:jc w:val="center"/>
              <w:rPr>
                <w:sz w:val="20"/>
                <w:lang w:eastAsia="pl-PL"/>
              </w:rPr>
            </w:pPr>
            <w:r w:rsidRPr="00C00CBB">
              <w:rPr>
                <w:sz w:val="20"/>
                <w:lang w:eastAsia="pl-PL"/>
              </w:rPr>
              <w:t>strefa pracowników</w:t>
            </w:r>
          </w:p>
        </w:tc>
        <w:tc>
          <w:tcPr>
            <w:tcW w:w="2268" w:type="dxa"/>
            <w:tcBorders>
              <w:top w:val="nil"/>
              <w:left w:val="nil"/>
              <w:bottom w:val="single" w:sz="4" w:space="0" w:color="auto"/>
              <w:right w:val="single" w:sz="4" w:space="0" w:color="auto"/>
            </w:tcBorders>
            <w:shd w:val="clear" w:color="000000" w:fill="B6DDE8"/>
            <w:noWrap/>
            <w:vAlign w:val="center"/>
            <w:hideMark/>
          </w:tcPr>
          <w:p w14:paraId="7DCF6053" w14:textId="77777777" w:rsidR="0059300A" w:rsidRPr="00C00CBB" w:rsidRDefault="0059300A" w:rsidP="0059300A">
            <w:pPr>
              <w:suppressAutoHyphens w:val="0"/>
              <w:ind w:left="425" w:hanging="425"/>
              <w:jc w:val="center"/>
              <w:rPr>
                <w:sz w:val="20"/>
                <w:lang w:eastAsia="pl-PL"/>
              </w:rPr>
            </w:pPr>
            <w:r w:rsidRPr="00C00CBB">
              <w:rPr>
                <w:sz w:val="20"/>
                <w:lang w:eastAsia="pl-PL"/>
              </w:rPr>
              <w:t>2 razy w tyg</w:t>
            </w:r>
          </w:p>
        </w:tc>
      </w:tr>
      <w:tr w:rsidR="0059300A" w:rsidRPr="00C00CBB" w14:paraId="148E538D" w14:textId="77777777" w:rsidTr="00C66245">
        <w:trPr>
          <w:trHeight w:hRule="exact" w:val="813"/>
          <w:jc w:val="center"/>
        </w:trPr>
        <w:tc>
          <w:tcPr>
            <w:tcW w:w="1271" w:type="dxa"/>
            <w:tcBorders>
              <w:top w:val="nil"/>
              <w:left w:val="single" w:sz="4" w:space="0" w:color="auto"/>
              <w:bottom w:val="single" w:sz="4" w:space="0" w:color="auto"/>
              <w:right w:val="single" w:sz="4" w:space="0" w:color="auto"/>
            </w:tcBorders>
            <w:shd w:val="clear" w:color="000000" w:fill="D7E4BC"/>
            <w:vAlign w:val="center"/>
            <w:hideMark/>
          </w:tcPr>
          <w:p w14:paraId="3D9EAE4E" w14:textId="77777777" w:rsidR="0059300A" w:rsidRPr="00C00CBB" w:rsidRDefault="0059300A" w:rsidP="0059300A">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D7E4BC"/>
            <w:vAlign w:val="center"/>
            <w:hideMark/>
          </w:tcPr>
          <w:p w14:paraId="0B91AC2C" w14:textId="77777777" w:rsidR="0059300A" w:rsidRPr="00C00CBB" w:rsidRDefault="0059300A" w:rsidP="0059300A">
            <w:pPr>
              <w:suppressAutoHyphens w:val="0"/>
              <w:ind w:left="425" w:hanging="425"/>
              <w:jc w:val="center"/>
              <w:rPr>
                <w:sz w:val="20"/>
                <w:lang w:eastAsia="pl-PL"/>
              </w:rPr>
            </w:pPr>
            <w:r w:rsidRPr="00C00CBB">
              <w:rPr>
                <w:sz w:val="20"/>
                <w:lang w:eastAsia="pl-PL"/>
              </w:rPr>
              <w:t>0.18/1</w:t>
            </w:r>
          </w:p>
        </w:tc>
        <w:tc>
          <w:tcPr>
            <w:tcW w:w="1417" w:type="dxa"/>
            <w:tcBorders>
              <w:top w:val="nil"/>
              <w:left w:val="nil"/>
              <w:bottom w:val="single" w:sz="4" w:space="0" w:color="auto"/>
              <w:right w:val="single" w:sz="4" w:space="0" w:color="auto"/>
            </w:tcBorders>
            <w:shd w:val="clear" w:color="000000" w:fill="D7E4BC"/>
            <w:vAlign w:val="center"/>
            <w:hideMark/>
          </w:tcPr>
          <w:p w14:paraId="6E86D28C" w14:textId="77777777" w:rsidR="0059300A" w:rsidRPr="00C00CBB" w:rsidRDefault="0059300A" w:rsidP="0059300A">
            <w:pPr>
              <w:suppressAutoHyphens w:val="0"/>
              <w:ind w:left="425" w:hanging="425"/>
              <w:jc w:val="center"/>
              <w:rPr>
                <w:sz w:val="20"/>
                <w:lang w:eastAsia="pl-PL"/>
              </w:rPr>
            </w:pPr>
            <w:r w:rsidRPr="00C00CBB">
              <w:rPr>
                <w:sz w:val="20"/>
                <w:lang w:eastAsia="pl-PL"/>
              </w:rPr>
              <w:t>przedsionek</w:t>
            </w:r>
          </w:p>
        </w:tc>
        <w:tc>
          <w:tcPr>
            <w:tcW w:w="1276" w:type="dxa"/>
            <w:tcBorders>
              <w:top w:val="nil"/>
              <w:left w:val="nil"/>
              <w:bottom w:val="single" w:sz="4" w:space="0" w:color="auto"/>
              <w:right w:val="single" w:sz="4" w:space="0" w:color="auto"/>
            </w:tcBorders>
            <w:shd w:val="clear" w:color="auto" w:fill="C5E0B3" w:themeFill="accent6" w:themeFillTint="66"/>
            <w:vAlign w:val="center"/>
            <w:hideMark/>
          </w:tcPr>
          <w:p w14:paraId="45483866" w14:textId="77777777" w:rsidR="0059300A" w:rsidRPr="00C00CBB" w:rsidRDefault="0059300A" w:rsidP="0059300A">
            <w:pPr>
              <w:suppressAutoHyphens w:val="0"/>
              <w:ind w:left="425" w:hanging="425"/>
              <w:jc w:val="center"/>
              <w:rPr>
                <w:sz w:val="20"/>
                <w:lang w:eastAsia="pl-PL"/>
              </w:rPr>
            </w:pPr>
            <w:r w:rsidRPr="00C00CBB">
              <w:rPr>
                <w:sz w:val="20"/>
                <w:lang w:eastAsia="pl-PL"/>
              </w:rPr>
              <w:t>12,60</w:t>
            </w:r>
          </w:p>
        </w:tc>
        <w:tc>
          <w:tcPr>
            <w:tcW w:w="1417" w:type="dxa"/>
            <w:tcBorders>
              <w:top w:val="nil"/>
              <w:left w:val="nil"/>
              <w:bottom w:val="single" w:sz="4" w:space="0" w:color="auto"/>
              <w:right w:val="single" w:sz="4" w:space="0" w:color="auto"/>
            </w:tcBorders>
            <w:shd w:val="clear" w:color="auto" w:fill="C5E0B3" w:themeFill="accent6" w:themeFillTint="66"/>
            <w:vAlign w:val="center"/>
            <w:hideMark/>
          </w:tcPr>
          <w:p w14:paraId="7EA87E7D" w14:textId="4CAD4C50" w:rsidR="0059300A" w:rsidRPr="00C00CBB" w:rsidRDefault="0059300A" w:rsidP="0059300A">
            <w:pPr>
              <w:suppressAutoHyphens w:val="0"/>
              <w:jc w:val="center"/>
              <w:rPr>
                <w:sz w:val="20"/>
                <w:lang w:eastAsia="pl-PL"/>
              </w:rPr>
            </w:pPr>
            <w:r>
              <w:rPr>
                <w:sz w:val="20"/>
                <w:lang w:eastAsia="pl-PL"/>
              </w:rPr>
              <w:t>żywica poliuretanowa</w:t>
            </w:r>
          </w:p>
        </w:tc>
        <w:tc>
          <w:tcPr>
            <w:tcW w:w="1701" w:type="dxa"/>
            <w:tcBorders>
              <w:top w:val="nil"/>
              <w:left w:val="nil"/>
              <w:bottom w:val="single" w:sz="4" w:space="0" w:color="auto"/>
              <w:right w:val="single" w:sz="4" w:space="0" w:color="auto"/>
            </w:tcBorders>
            <w:shd w:val="clear" w:color="000000" w:fill="D7E4BC"/>
            <w:vAlign w:val="center"/>
            <w:hideMark/>
          </w:tcPr>
          <w:p w14:paraId="21096EA8" w14:textId="77777777" w:rsidR="0059300A" w:rsidRPr="00C00CBB" w:rsidRDefault="0059300A" w:rsidP="0059300A">
            <w:pPr>
              <w:suppressAutoHyphens w:val="0"/>
              <w:ind w:left="425" w:hanging="425"/>
              <w:jc w:val="center"/>
              <w:rPr>
                <w:sz w:val="20"/>
                <w:lang w:eastAsia="pl-PL"/>
              </w:rPr>
            </w:pPr>
            <w:r w:rsidRPr="00C00CBB">
              <w:rPr>
                <w:sz w:val="20"/>
                <w:lang w:eastAsia="pl-PL"/>
              </w:rPr>
              <w:t>ogólnodostępne</w:t>
            </w:r>
          </w:p>
        </w:tc>
        <w:tc>
          <w:tcPr>
            <w:tcW w:w="2268" w:type="dxa"/>
            <w:tcBorders>
              <w:top w:val="nil"/>
              <w:left w:val="nil"/>
              <w:bottom w:val="single" w:sz="4" w:space="0" w:color="auto"/>
              <w:right w:val="single" w:sz="4" w:space="0" w:color="auto"/>
            </w:tcBorders>
            <w:shd w:val="clear" w:color="000000" w:fill="D7E4BC"/>
            <w:vAlign w:val="center"/>
            <w:hideMark/>
          </w:tcPr>
          <w:p w14:paraId="01E6F695" w14:textId="30788B14" w:rsidR="0059300A" w:rsidRPr="00C00CBB" w:rsidRDefault="0059300A" w:rsidP="0059300A">
            <w:pPr>
              <w:suppressAutoHyphens w:val="0"/>
              <w:jc w:val="center"/>
              <w:rPr>
                <w:sz w:val="20"/>
                <w:lang w:eastAsia="pl-PL"/>
              </w:rPr>
            </w:pPr>
            <w:r w:rsidRPr="00C00CBB">
              <w:rPr>
                <w:kern w:val="16"/>
                <w:sz w:val="20"/>
                <w:lang w:eastAsia="pl-PL"/>
              </w:rPr>
              <w:t>nie rzadziej niż raz na godzinę</w:t>
            </w:r>
            <w:r w:rsidRPr="00C00CBB">
              <w:rPr>
                <w:sz w:val="20"/>
                <w:lang w:eastAsia="pl-PL"/>
              </w:rPr>
              <w:t xml:space="preserve"> </w:t>
            </w:r>
          </w:p>
        </w:tc>
      </w:tr>
      <w:tr w:rsidR="0059300A" w:rsidRPr="00C00CBB" w14:paraId="43A48D0C" w14:textId="77777777" w:rsidTr="00C66245">
        <w:trPr>
          <w:trHeight w:hRule="exact" w:val="510"/>
          <w:jc w:val="center"/>
        </w:trPr>
        <w:tc>
          <w:tcPr>
            <w:tcW w:w="1271"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3327FC27" w14:textId="77777777" w:rsidR="0059300A" w:rsidRPr="00C00CBB" w:rsidRDefault="0059300A" w:rsidP="0059300A">
            <w:pPr>
              <w:suppressAutoHyphens w:val="0"/>
              <w:ind w:left="425" w:hanging="425"/>
              <w:jc w:val="center"/>
              <w:rPr>
                <w:sz w:val="20"/>
                <w:lang w:eastAsia="pl-PL"/>
              </w:rPr>
            </w:pPr>
            <w:r w:rsidRPr="00C00CBB">
              <w:rPr>
                <w:sz w:val="20"/>
                <w:lang w:eastAsia="pl-PL"/>
              </w:rPr>
              <w:t>Przyziemie</w:t>
            </w:r>
          </w:p>
        </w:tc>
        <w:tc>
          <w:tcPr>
            <w:tcW w:w="1418"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200129EE" w14:textId="77777777" w:rsidR="0059300A" w:rsidRPr="00C00CBB" w:rsidRDefault="0059300A" w:rsidP="0059300A">
            <w:pPr>
              <w:suppressAutoHyphens w:val="0"/>
              <w:ind w:left="425" w:hanging="425"/>
              <w:jc w:val="center"/>
              <w:rPr>
                <w:sz w:val="20"/>
                <w:lang w:eastAsia="pl-PL"/>
              </w:rPr>
            </w:pPr>
            <w:r w:rsidRPr="00C00CBB">
              <w:rPr>
                <w:sz w:val="20"/>
                <w:lang w:eastAsia="pl-PL"/>
              </w:rPr>
              <w:t>0.18/2</w:t>
            </w:r>
          </w:p>
        </w:tc>
        <w:tc>
          <w:tcPr>
            <w:tcW w:w="1417"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67B2470E" w14:textId="77777777" w:rsidR="0059300A" w:rsidRPr="00C00CBB" w:rsidRDefault="0059300A" w:rsidP="0059300A">
            <w:pPr>
              <w:suppressAutoHyphens w:val="0"/>
              <w:ind w:left="425" w:hanging="425"/>
              <w:jc w:val="center"/>
              <w:rPr>
                <w:sz w:val="20"/>
                <w:lang w:eastAsia="pl-PL"/>
              </w:rPr>
            </w:pPr>
            <w:r w:rsidRPr="00C00CBB">
              <w:rPr>
                <w:sz w:val="20"/>
                <w:lang w:eastAsia="pl-PL"/>
              </w:rPr>
              <w:t>wc damski</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D5CDBBF" w14:textId="77777777" w:rsidR="0059300A" w:rsidRPr="00C00CBB" w:rsidRDefault="0059300A" w:rsidP="0059300A">
            <w:pPr>
              <w:suppressAutoHyphens w:val="0"/>
              <w:ind w:left="425" w:hanging="425"/>
              <w:jc w:val="center"/>
              <w:rPr>
                <w:sz w:val="20"/>
                <w:lang w:eastAsia="pl-PL"/>
              </w:rPr>
            </w:pPr>
            <w:r w:rsidRPr="00C00CBB">
              <w:rPr>
                <w:sz w:val="20"/>
                <w:lang w:eastAsia="pl-PL"/>
              </w:rPr>
              <w:t>18,90</w:t>
            </w:r>
          </w:p>
        </w:tc>
        <w:tc>
          <w:tcPr>
            <w:tcW w:w="1417" w:type="dxa"/>
            <w:tcBorders>
              <w:top w:val="nil"/>
              <w:left w:val="nil"/>
              <w:bottom w:val="single" w:sz="4" w:space="0" w:color="auto"/>
              <w:right w:val="single" w:sz="4" w:space="0" w:color="auto"/>
            </w:tcBorders>
            <w:shd w:val="clear" w:color="auto" w:fill="C5E0B3" w:themeFill="accent6" w:themeFillTint="66"/>
            <w:vAlign w:val="center"/>
            <w:hideMark/>
          </w:tcPr>
          <w:p w14:paraId="2E670B4D" w14:textId="7E22A2B2" w:rsidR="0059300A" w:rsidRPr="00C00CBB" w:rsidRDefault="0059300A" w:rsidP="0059300A">
            <w:pPr>
              <w:suppressAutoHyphens w:val="0"/>
              <w:jc w:val="center"/>
              <w:rPr>
                <w:sz w:val="20"/>
                <w:lang w:eastAsia="pl-PL"/>
              </w:rPr>
            </w:pPr>
            <w:r>
              <w:rPr>
                <w:sz w:val="20"/>
                <w:lang w:eastAsia="pl-PL"/>
              </w:rPr>
              <w:t>żywica poliuretanowa</w:t>
            </w:r>
          </w:p>
        </w:tc>
        <w:tc>
          <w:tcPr>
            <w:tcW w:w="1701"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42294571" w14:textId="77777777" w:rsidR="0059300A" w:rsidRPr="00C00CBB" w:rsidRDefault="0059300A" w:rsidP="0059300A">
            <w:pPr>
              <w:suppressAutoHyphens w:val="0"/>
              <w:ind w:left="425" w:hanging="425"/>
              <w:jc w:val="center"/>
              <w:rPr>
                <w:sz w:val="20"/>
                <w:lang w:eastAsia="pl-PL"/>
              </w:rPr>
            </w:pPr>
            <w:r w:rsidRPr="00C00CBB">
              <w:rPr>
                <w:sz w:val="20"/>
                <w:lang w:eastAsia="pl-PL"/>
              </w:rPr>
              <w:t>ogólnodostępne</w:t>
            </w:r>
          </w:p>
        </w:tc>
        <w:tc>
          <w:tcPr>
            <w:tcW w:w="2268"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4459C9EE" w14:textId="77777777" w:rsidR="0059300A" w:rsidRPr="00C00CBB" w:rsidRDefault="0059300A" w:rsidP="0059300A">
            <w:pPr>
              <w:suppressAutoHyphens w:val="0"/>
              <w:jc w:val="center"/>
              <w:rPr>
                <w:sz w:val="20"/>
                <w:lang w:eastAsia="pl-PL"/>
              </w:rPr>
            </w:pPr>
            <w:r w:rsidRPr="00C00CBB">
              <w:rPr>
                <w:kern w:val="16"/>
                <w:sz w:val="20"/>
                <w:lang w:eastAsia="pl-PL"/>
              </w:rPr>
              <w:t>nie rzadziej niż raz na godzinę</w:t>
            </w:r>
          </w:p>
        </w:tc>
      </w:tr>
      <w:tr w:rsidR="0059300A" w:rsidRPr="00C00CBB" w14:paraId="1D47F7BE" w14:textId="77777777" w:rsidTr="00C66245">
        <w:trPr>
          <w:trHeight w:hRule="exact" w:val="510"/>
          <w:jc w:val="center"/>
        </w:trPr>
        <w:tc>
          <w:tcPr>
            <w:tcW w:w="1271"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1AC3DA2E" w14:textId="77777777" w:rsidR="0059300A" w:rsidRPr="00C00CBB" w:rsidRDefault="0059300A" w:rsidP="0059300A">
            <w:pPr>
              <w:suppressAutoHyphens w:val="0"/>
              <w:ind w:left="425" w:hanging="425"/>
              <w:jc w:val="center"/>
              <w:rPr>
                <w:sz w:val="20"/>
                <w:lang w:eastAsia="pl-PL"/>
              </w:rPr>
            </w:pPr>
            <w:r w:rsidRPr="00C00CBB">
              <w:rPr>
                <w:sz w:val="20"/>
                <w:lang w:eastAsia="pl-PL"/>
              </w:rPr>
              <w:t>Przyziemie</w:t>
            </w:r>
          </w:p>
        </w:tc>
        <w:tc>
          <w:tcPr>
            <w:tcW w:w="1418" w:type="dxa"/>
            <w:tcBorders>
              <w:top w:val="single" w:sz="4" w:space="0" w:color="auto"/>
              <w:left w:val="nil"/>
              <w:bottom w:val="single" w:sz="4" w:space="0" w:color="auto"/>
              <w:right w:val="single" w:sz="4" w:space="0" w:color="auto"/>
            </w:tcBorders>
            <w:shd w:val="clear" w:color="000000" w:fill="D7E4BC"/>
            <w:vAlign w:val="center"/>
            <w:hideMark/>
          </w:tcPr>
          <w:p w14:paraId="6695E1DD" w14:textId="77777777" w:rsidR="0059300A" w:rsidRPr="00C00CBB" w:rsidRDefault="0059300A" w:rsidP="0059300A">
            <w:pPr>
              <w:suppressAutoHyphens w:val="0"/>
              <w:ind w:left="425" w:hanging="425"/>
              <w:jc w:val="center"/>
              <w:rPr>
                <w:sz w:val="20"/>
                <w:lang w:eastAsia="pl-PL"/>
              </w:rPr>
            </w:pPr>
            <w:r w:rsidRPr="00C00CBB">
              <w:rPr>
                <w:sz w:val="20"/>
                <w:lang w:eastAsia="pl-PL"/>
              </w:rPr>
              <w:t>0.19</w:t>
            </w:r>
          </w:p>
        </w:tc>
        <w:tc>
          <w:tcPr>
            <w:tcW w:w="1417" w:type="dxa"/>
            <w:tcBorders>
              <w:top w:val="single" w:sz="4" w:space="0" w:color="auto"/>
              <w:left w:val="nil"/>
              <w:bottom w:val="single" w:sz="4" w:space="0" w:color="auto"/>
              <w:right w:val="single" w:sz="4" w:space="0" w:color="auto"/>
            </w:tcBorders>
            <w:shd w:val="clear" w:color="000000" w:fill="D7E4BC"/>
            <w:vAlign w:val="center"/>
            <w:hideMark/>
          </w:tcPr>
          <w:p w14:paraId="1F06BC3F" w14:textId="77777777" w:rsidR="0059300A" w:rsidRPr="00C00CBB" w:rsidRDefault="0059300A" w:rsidP="0059300A">
            <w:pPr>
              <w:suppressAutoHyphens w:val="0"/>
              <w:ind w:left="425" w:hanging="425"/>
              <w:jc w:val="center"/>
              <w:rPr>
                <w:sz w:val="20"/>
                <w:lang w:eastAsia="pl-PL"/>
              </w:rPr>
            </w:pPr>
            <w:r w:rsidRPr="00C00CBB">
              <w:rPr>
                <w:sz w:val="20"/>
                <w:lang w:eastAsia="pl-PL"/>
              </w:rPr>
              <w:t>wc</w:t>
            </w:r>
          </w:p>
        </w:tc>
        <w:tc>
          <w:tcPr>
            <w:tcW w:w="1276"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0707202" w14:textId="77777777" w:rsidR="0059300A" w:rsidRPr="00C00CBB" w:rsidRDefault="0059300A" w:rsidP="0059300A">
            <w:pPr>
              <w:suppressAutoHyphens w:val="0"/>
              <w:ind w:left="425" w:hanging="425"/>
              <w:jc w:val="center"/>
              <w:rPr>
                <w:sz w:val="20"/>
                <w:lang w:eastAsia="pl-PL"/>
              </w:rPr>
            </w:pPr>
            <w:r w:rsidRPr="00C00CBB">
              <w:rPr>
                <w:sz w:val="20"/>
                <w:lang w:eastAsia="pl-PL"/>
              </w:rPr>
              <w:t>4,05</w:t>
            </w:r>
          </w:p>
        </w:tc>
        <w:tc>
          <w:tcPr>
            <w:tcW w:w="1417" w:type="dxa"/>
            <w:tcBorders>
              <w:top w:val="nil"/>
              <w:left w:val="nil"/>
              <w:bottom w:val="single" w:sz="4" w:space="0" w:color="auto"/>
              <w:right w:val="single" w:sz="4" w:space="0" w:color="auto"/>
            </w:tcBorders>
            <w:shd w:val="clear" w:color="auto" w:fill="C5E0B3" w:themeFill="accent6" w:themeFillTint="66"/>
            <w:vAlign w:val="center"/>
            <w:hideMark/>
          </w:tcPr>
          <w:p w14:paraId="54D2AE9C" w14:textId="54C56627" w:rsidR="0059300A" w:rsidRPr="00C00CBB" w:rsidRDefault="0059300A" w:rsidP="0059300A">
            <w:pPr>
              <w:suppressAutoHyphens w:val="0"/>
              <w:jc w:val="center"/>
              <w:rPr>
                <w:sz w:val="20"/>
                <w:lang w:eastAsia="pl-PL"/>
              </w:rPr>
            </w:pPr>
            <w:r>
              <w:rPr>
                <w:sz w:val="20"/>
                <w:lang w:eastAsia="pl-PL"/>
              </w:rPr>
              <w:t>żywica poliuretanowa</w:t>
            </w:r>
          </w:p>
        </w:tc>
        <w:tc>
          <w:tcPr>
            <w:tcW w:w="1701" w:type="dxa"/>
            <w:tcBorders>
              <w:top w:val="single" w:sz="4" w:space="0" w:color="auto"/>
              <w:left w:val="nil"/>
              <w:bottom w:val="single" w:sz="4" w:space="0" w:color="auto"/>
              <w:right w:val="single" w:sz="4" w:space="0" w:color="auto"/>
            </w:tcBorders>
            <w:shd w:val="clear" w:color="000000" w:fill="D7E4BC"/>
            <w:vAlign w:val="center"/>
            <w:hideMark/>
          </w:tcPr>
          <w:p w14:paraId="3181887D" w14:textId="77777777" w:rsidR="0059300A" w:rsidRPr="00C00CBB" w:rsidRDefault="0059300A" w:rsidP="0059300A">
            <w:pPr>
              <w:suppressAutoHyphens w:val="0"/>
              <w:ind w:left="425" w:hanging="425"/>
              <w:jc w:val="center"/>
              <w:rPr>
                <w:sz w:val="20"/>
                <w:lang w:eastAsia="pl-PL"/>
              </w:rPr>
            </w:pPr>
            <w:r w:rsidRPr="00C00CBB">
              <w:rPr>
                <w:sz w:val="20"/>
                <w:lang w:eastAsia="pl-PL"/>
              </w:rPr>
              <w:t>ogólnodostępne</w:t>
            </w:r>
          </w:p>
        </w:tc>
        <w:tc>
          <w:tcPr>
            <w:tcW w:w="2268" w:type="dxa"/>
            <w:tcBorders>
              <w:top w:val="single" w:sz="4" w:space="0" w:color="auto"/>
              <w:left w:val="nil"/>
              <w:bottom w:val="single" w:sz="4" w:space="0" w:color="auto"/>
              <w:right w:val="single" w:sz="4" w:space="0" w:color="auto"/>
            </w:tcBorders>
            <w:shd w:val="clear" w:color="000000" w:fill="D7E4BC"/>
            <w:vAlign w:val="center"/>
            <w:hideMark/>
          </w:tcPr>
          <w:p w14:paraId="515DF9E0" w14:textId="77777777" w:rsidR="0059300A" w:rsidRPr="00C00CBB" w:rsidRDefault="0059300A" w:rsidP="0059300A">
            <w:pPr>
              <w:suppressAutoHyphens w:val="0"/>
              <w:jc w:val="center"/>
              <w:rPr>
                <w:sz w:val="20"/>
                <w:lang w:eastAsia="pl-PL"/>
              </w:rPr>
            </w:pPr>
            <w:r w:rsidRPr="00C00CBB">
              <w:rPr>
                <w:kern w:val="16"/>
                <w:sz w:val="20"/>
                <w:lang w:eastAsia="pl-PL"/>
              </w:rPr>
              <w:t>nie rzadziej niż raz na godzinę</w:t>
            </w:r>
          </w:p>
        </w:tc>
      </w:tr>
      <w:tr w:rsidR="0059300A" w:rsidRPr="00C00CBB" w14:paraId="3BB4CCE4" w14:textId="77777777" w:rsidTr="001B3AD5">
        <w:trPr>
          <w:trHeight w:hRule="exact" w:val="510"/>
          <w:jc w:val="center"/>
        </w:trPr>
        <w:tc>
          <w:tcPr>
            <w:tcW w:w="1271"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6CF8070B" w14:textId="77777777" w:rsidR="0059300A" w:rsidRPr="00C00CBB" w:rsidRDefault="0059300A" w:rsidP="0059300A">
            <w:pPr>
              <w:suppressAutoHyphens w:val="0"/>
              <w:ind w:left="425" w:hanging="425"/>
              <w:jc w:val="center"/>
              <w:rPr>
                <w:sz w:val="20"/>
                <w:lang w:eastAsia="pl-PL"/>
              </w:rPr>
            </w:pPr>
            <w:r w:rsidRPr="00C00CBB">
              <w:rPr>
                <w:sz w:val="20"/>
                <w:lang w:eastAsia="pl-PL"/>
              </w:rPr>
              <w:t>Przyziemie</w:t>
            </w:r>
          </w:p>
        </w:tc>
        <w:tc>
          <w:tcPr>
            <w:tcW w:w="1418"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023314BB" w14:textId="77777777" w:rsidR="0059300A" w:rsidRPr="00C00CBB" w:rsidRDefault="0059300A" w:rsidP="0059300A">
            <w:pPr>
              <w:suppressAutoHyphens w:val="0"/>
              <w:ind w:left="425" w:hanging="425"/>
              <w:jc w:val="center"/>
              <w:rPr>
                <w:sz w:val="20"/>
                <w:lang w:eastAsia="pl-PL"/>
              </w:rPr>
            </w:pPr>
            <w:r w:rsidRPr="00C00CBB">
              <w:rPr>
                <w:sz w:val="20"/>
                <w:lang w:eastAsia="pl-PL"/>
              </w:rPr>
              <w:t>0.20</w:t>
            </w:r>
          </w:p>
        </w:tc>
        <w:tc>
          <w:tcPr>
            <w:tcW w:w="1417"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7CAEF46A" w14:textId="77777777" w:rsidR="0059300A" w:rsidRPr="00C00CBB" w:rsidRDefault="0059300A" w:rsidP="0059300A">
            <w:pPr>
              <w:suppressAutoHyphens w:val="0"/>
              <w:jc w:val="center"/>
              <w:rPr>
                <w:sz w:val="20"/>
                <w:lang w:eastAsia="pl-PL"/>
              </w:rPr>
            </w:pPr>
            <w:r w:rsidRPr="00C00CBB">
              <w:rPr>
                <w:sz w:val="20"/>
                <w:lang w:eastAsia="pl-PL"/>
              </w:rPr>
              <w:t>pomieszczenie matki                  i dziecka</w:t>
            </w:r>
          </w:p>
        </w:tc>
        <w:tc>
          <w:tcPr>
            <w:tcW w:w="1276"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5EE38656" w14:textId="77777777" w:rsidR="0059300A" w:rsidRPr="00C00CBB" w:rsidRDefault="0059300A" w:rsidP="0059300A">
            <w:pPr>
              <w:suppressAutoHyphens w:val="0"/>
              <w:ind w:left="425" w:hanging="425"/>
              <w:jc w:val="center"/>
              <w:rPr>
                <w:sz w:val="20"/>
                <w:lang w:eastAsia="pl-PL"/>
              </w:rPr>
            </w:pPr>
            <w:r w:rsidRPr="00C00CBB">
              <w:rPr>
                <w:sz w:val="20"/>
                <w:lang w:eastAsia="pl-PL"/>
              </w:rPr>
              <w:t>2,89</w:t>
            </w:r>
          </w:p>
        </w:tc>
        <w:tc>
          <w:tcPr>
            <w:tcW w:w="1417"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59A57D83" w14:textId="77777777" w:rsidR="0059300A" w:rsidRPr="00C00CBB" w:rsidRDefault="0059300A" w:rsidP="0059300A">
            <w:pPr>
              <w:suppressAutoHyphens w:val="0"/>
              <w:ind w:left="425" w:hanging="425"/>
              <w:jc w:val="center"/>
              <w:rPr>
                <w:sz w:val="20"/>
                <w:lang w:eastAsia="pl-PL"/>
              </w:rPr>
            </w:pPr>
            <w:r w:rsidRPr="00C00CBB">
              <w:rPr>
                <w:sz w:val="20"/>
                <w:lang w:eastAsia="pl-PL"/>
              </w:rPr>
              <w:t>lastryko</w:t>
            </w:r>
          </w:p>
        </w:tc>
        <w:tc>
          <w:tcPr>
            <w:tcW w:w="1701"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3CCCF67D" w14:textId="77777777" w:rsidR="0059300A" w:rsidRPr="00C00CBB" w:rsidRDefault="0059300A" w:rsidP="0059300A">
            <w:pPr>
              <w:suppressAutoHyphens w:val="0"/>
              <w:ind w:left="425" w:hanging="425"/>
              <w:jc w:val="center"/>
              <w:rPr>
                <w:sz w:val="20"/>
                <w:lang w:eastAsia="pl-PL"/>
              </w:rPr>
            </w:pPr>
            <w:r w:rsidRPr="00C00CBB">
              <w:rPr>
                <w:sz w:val="20"/>
                <w:lang w:eastAsia="pl-PL"/>
              </w:rPr>
              <w:t>ogólnodostępne</w:t>
            </w:r>
          </w:p>
        </w:tc>
        <w:tc>
          <w:tcPr>
            <w:tcW w:w="2268"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1E18E278" w14:textId="30A32B1C" w:rsidR="0059300A" w:rsidRPr="00C00CBB" w:rsidRDefault="0059300A" w:rsidP="0059300A">
            <w:pPr>
              <w:suppressAutoHyphens w:val="0"/>
              <w:jc w:val="center"/>
              <w:rPr>
                <w:sz w:val="20"/>
                <w:lang w:eastAsia="pl-PL"/>
              </w:rPr>
            </w:pPr>
            <w:r w:rsidRPr="00C00CBB">
              <w:rPr>
                <w:kern w:val="16"/>
                <w:sz w:val="20"/>
                <w:lang w:eastAsia="pl-PL"/>
              </w:rPr>
              <w:t>nie rzadziej niż raz na godzinę</w:t>
            </w:r>
            <w:r w:rsidRPr="00C00CBB">
              <w:rPr>
                <w:sz w:val="20"/>
                <w:lang w:eastAsia="pl-PL"/>
              </w:rPr>
              <w:t xml:space="preserve"> </w:t>
            </w:r>
          </w:p>
        </w:tc>
      </w:tr>
      <w:tr w:rsidR="0059300A" w:rsidRPr="00C00CBB" w14:paraId="7AC0D0D6" w14:textId="77777777" w:rsidTr="00C66245">
        <w:trPr>
          <w:trHeight w:hRule="exact" w:val="510"/>
          <w:jc w:val="center"/>
        </w:trPr>
        <w:tc>
          <w:tcPr>
            <w:tcW w:w="1271"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2225229E" w14:textId="77777777" w:rsidR="0059300A" w:rsidRPr="00C00CBB" w:rsidRDefault="0059300A" w:rsidP="0059300A">
            <w:pPr>
              <w:suppressAutoHyphens w:val="0"/>
              <w:ind w:left="425" w:hanging="425"/>
              <w:jc w:val="center"/>
              <w:rPr>
                <w:sz w:val="20"/>
                <w:lang w:eastAsia="pl-PL"/>
              </w:rPr>
            </w:pPr>
            <w:r w:rsidRPr="00C00CBB">
              <w:rPr>
                <w:sz w:val="20"/>
                <w:lang w:eastAsia="pl-PL"/>
              </w:rPr>
              <w:lastRenderedPageBreak/>
              <w:t>Przyziemie</w:t>
            </w:r>
          </w:p>
        </w:tc>
        <w:tc>
          <w:tcPr>
            <w:tcW w:w="1418" w:type="dxa"/>
            <w:tcBorders>
              <w:top w:val="single" w:sz="4" w:space="0" w:color="auto"/>
              <w:left w:val="nil"/>
              <w:bottom w:val="single" w:sz="4" w:space="0" w:color="auto"/>
              <w:right w:val="single" w:sz="4" w:space="0" w:color="auto"/>
            </w:tcBorders>
            <w:shd w:val="clear" w:color="000000" w:fill="D7E4BC"/>
            <w:vAlign w:val="center"/>
            <w:hideMark/>
          </w:tcPr>
          <w:p w14:paraId="05ADCE6F" w14:textId="77777777" w:rsidR="0059300A" w:rsidRPr="00C00CBB" w:rsidRDefault="0059300A" w:rsidP="0059300A">
            <w:pPr>
              <w:suppressAutoHyphens w:val="0"/>
              <w:ind w:left="425" w:hanging="425"/>
              <w:jc w:val="center"/>
              <w:rPr>
                <w:sz w:val="20"/>
                <w:lang w:eastAsia="pl-PL"/>
              </w:rPr>
            </w:pPr>
            <w:r w:rsidRPr="00C00CBB">
              <w:rPr>
                <w:sz w:val="20"/>
                <w:lang w:eastAsia="pl-PL"/>
              </w:rPr>
              <w:t>0.22/1</w:t>
            </w:r>
          </w:p>
        </w:tc>
        <w:tc>
          <w:tcPr>
            <w:tcW w:w="1417" w:type="dxa"/>
            <w:tcBorders>
              <w:top w:val="single" w:sz="4" w:space="0" w:color="auto"/>
              <w:left w:val="nil"/>
              <w:bottom w:val="single" w:sz="4" w:space="0" w:color="auto"/>
              <w:right w:val="single" w:sz="4" w:space="0" w:color="auto"/>
            </w:tcBorders>
            <w:shd w:val="clear" w:color="000000" w:fill="D7E4BC"/>
            <w:vAlign w:val="center"/>
            <w:hideMark/>
          </w:tcPr>
          <w:p w14:paraId="77D5334A" w14:textId="77777777" w:rsidR="0059300A" w:rsidRPr="00C00CBB" w:rsidRDefault="0059300A" w:rsidP="0059300A">
            <w:pPr>
              <w:suppressAutoHyphens w:val="0"/>
              <w:jc w:val="center"/>
              <w:rPr>
                <w:sz w:val="20"/>
                <w:lang w:eastAsia="pl-PL"/>
              </w:rPr>
            </w:pPr>
            <w:r w:rsidRPr="00C00CBB">
              <w:rPr>
                <w:sz w:val="20"/>
                <w:lang w:eastAsia="pl-PL"/>
              </w:rPr>
              <w:t>toaleta przedsionek</w:t>
            </w:r>
          </w:p>
        </w:tc>
        <w:tc>
          <w:tcPr>
            <w:tcW w:w="1276"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91D9C36" w14:textId="77777777" w:rsidR="0059300A" w:rsidRPr="00C00CBB" w:rsidRDefault="0059300A" w:rsidP="0059300A">
            <w:pPr>
              <w:suppressAutoHyphens w:val="0"/>
              <w:ind w:left="425" w:hanging="425"/>
              <w:jc w:val="center"/>
              <w:rPr>
                <w:sz w:val="20"/>
                <w:lang w:eastAsia="pl-PL"/>
              </w:rPr>
            </w:pPr>
            <w:r w:rsidRPr="00C00CBB">
              <w:rPr>
                <w:sz w:val="20"/>
                <w:lang w:eastAsia="pl-PL"/>
              </w:rPr>
              <w:t>11,74</w:t>
            </w:r>
          </w:p>
        </w:tc>
        <w:tc>
          <w:tcPr>
            <w:tcW w:w="1417" w:type="dxa"/>
            <w:tcBorders>
              <w:top w:val="nil"/>
              <w:left w:val="nil"/>
              <w:bottom w:val="single" w:sz="4" w:space="0" w:color="auto"/>
              <w:right w:val="single" w:sz="4" w:space="0" w:color="auto"/>
            </w:tcBorders>
            <w:shd w:val="clear" w:color="auto" w:fill="C5E0B3" w:themeFill="accent6" w:themeFillTint="66"/>
            <w:vAlign w:val="center"/>
            <w:hideMark/>
          </w:tcPr>
          <w:p w14:paraId="0FFEA70D" w14:textId="5F9480C0" w:rsidR="0059300A" w:rsidRPr="00C00CBB" w:rsidRDefault="0059300A" w:rsidP="0059300A">
            <w:pPr>
              <w:suppressAutoHyphens w:val="0"/>
              <w:ind w:left="69"/>
              <w:jc w:val="center"/>
              <w:rPr>
                <w:sz w:val="20"/>
                <w:lang w:eastAsia="pl-PL"/>
              </w:rPr>
            </w:pPr>
            <w:r>
              <w:rPr>
                <w:sz w:val="20"/>
                <w:lang w:eastAsia="pl-PL"/>
              </w:rPr>
              <w:t>żywica poliuretanowa</w:t>
            </w:r>
          </w:p>
        </w:tc>
        <w:tc>
          <w:tcPr>
            <w:tcW w:w="1701" w:type="dxa"/>
            <w:tcBorders>
              <w:top w:val="single" w:sz="4" w:space="0" w:color="auto"/>
              <w:left w:val="nil"/>
              <w:bottom w:val="single" w:sz="4" w:space="0" w:color="auto"/>
              <w:right w:val="single" w:sz="4" w:space="0" w:color="auto"/>
            </w:tcBorders>
            <w:shd w:val="clear" w:color="000000" w:fill="D7E4BC"/>
            <w:vAlign w:val="center"/>
            <w:hideMark/>
          </w:tcPr>
          <w:p w14:paraId="375B529F" w14:textId="77777777" w:rsidR="0059300A" w:rsidRPr="00C00CBB" w:rsidRDefault="0059300A" w:rsidP="0059300A">
            <w:pPr>
              <w:suppressAutoHyphens w:val="0"/>
              <w:ind w:left="425" w:hanging="425"/>
              <w:jc w:val="center"/>
              <w:rPr>
                <w:sz w:val="20"/>
                <w:lang w:eastAsia="pl-PL"/>
              </w:rPr>
            </w:pPr>
            <w:r w:rsidRPr="00C00CBB">
              <w:rPr>
                <w:sz w:val="20"/>
                <w:lang w:eastAsia="pl-PL"/>
              </w:rPr>
              <w:t>ogólnodostępne</w:t>
            </w:r>
          </w:p>
        </w:tc>
        <w:tc>
          <w:tcPr>
            <w:tcW w:w="2268" w:type="dxa"/>
            <w:tcBorders>
              <w:top w:val="single" w:sz="4" w:space="0" w:color="auto"/>
              <w:left w:val="nil"/>
              <w:bottom w:val="single" w:sz="4" w:space="0" w:color="auto"/>
              <w:right w:val="single" w:sz="4" w:space="0" w:color="auto"/>
            </w:tcBorders>
            <w:shd w:val="clear" w:color="000000" w:fill="D7E4BC"/>
            <w:vAlign w:val="center"/>
            <w:hideMark/>
          </w:tcPr>
          <w:p w14:paraId="457D80BE" w14:textId="77777777" w:rsidR="0059300A" w:rsidRPr="00C00CBB" w:rsidRDefault="0059300A" w:rsidP="0059300A">
            <w:pPr>
              <w:suppressAutoHyphens w:val="0"/>
              <w:jc w:val="center"/>
              <w:rPr>
                <w:sz w:val="20"/>
                <w:lang w:eastAsia="pl-PL"/>
              </w:rPr>
            </w:pPr>
            <w:r w:rsidRPr="00C00CBB">
              <w:rPr>
                <w:kern w:val="16"/>
                <w:sz w:val="20"/>
                <w:lang w:eastAsia="pl-PL"/>
              </w:rPr>
              <w:t>nie rzadziej niż raz na godzinę</w:t>
            </w:r>
          </w:p>
        </w:tc>
      </w:tr>
      <w:tr w:rsidR="0059300A" w:rsidRPr="00C00CBB" w14:paraId="4E5A3CE5" w14:textId="77777777" w:rsidTr="00C66245">
        <w:trPr>
          <w:trHeight w:hRule="exact" w:val="510"/>
          <w:jc w:val="center"/>
        </w:trPr>
        <w:tc>
          <w:tcPr>
            <w:tcW w:w="1271" w:type="dxa"/>
            <w:tcBorders>
              <w:top w:val="nil"/>
              <w:left w:val="single" w:sz="4" w:space="0" w:color="auto"/>
              <w:bottom w:val="single" w:sz="4" w:space="0" w:color="auto"/>
              <w:right w:val="single" w:sz="4" w:space="0" w:color="auto"/>
            </w:tcBorders>
            <w:shd w:val="clear" w:color="000000" w:fill="D7E4BC"/>
            <w:vAlign w:val="center"/>
            <w:hideMark/>
          </w:tcPr>
          <w:p w14:paraId="52189D73" w14:textId="77777777" w:rsidR="0059300A" w:rsidRPr="00C00CBB" w:rsidRDefault="0059300A" w:rsidP="0059300A">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D7E4BC"/>
            <w:vAlign w:val="center"/>
            <w:hideMark/>
          </w:tcPr>
          <w:p w14:paraId="155D1A6C" w14:textId="77777777" w:rsidR="0059300A" w:rsidRPr="00C00CBB" w:rsidRDefault="0059300A" w:rsidP="0059300A">
            <w:pPr>
              <w:suppressAutoHyphens w:val="0"/>
              <w:ind w:left="425" w:hanging="425"/>
              <w:jc w:val="center"/>
              <w:rPr>
                <w:sz w:val="20"/>
                <w:lang w:eastAsia="pl-PL"/>
              </w:rPr>
            </w:pPr>
            <w:r w:rsidRPr="00C00CBB">
              <w:rPr>
                <w:sz w:val="20"/>
                <w:lang w:eastAsia="pl-PL"/>
              </w:rPr>
              <w:t>0.22/2</w:t>
            </w:r>
          </w:p>
        </w:tc>
        <w:tc>
          <w:tcPr>
            <w:tcW w:w="1417" w:type="dxa"/>
            <w:tcBorders>
              <w:top w:val="nil"/>
              <w:left w:val="nil"/>
              <w:bottom w:val="single" w:sz="4" w:space="0" w:color="auto"/>
              <w:right w:val="single" w:sz="4" w:space="0" w:color="auto"/>
            </w:tcBorders>
            <w:shd w:val="clear" w:color="000000" w:fill="D7E4BC"/>
            <w:vAlign w:val="center"/>
            <w:hideMark/>
          </w:tcPr>
          <w:p w14:paraId="2FCB6C50" w14:textId="77777777" w:rsidR="0059300A" w:rsidRPr="00C00CBB" w:rsidRDefault="0059300A" w:rsidP="0059300A">
            <w:pPr>
              <w:suppressAutoHyphens w:val="0"/>
              <w:jc w:val="center"/>
              <w:rPr>
                <w:sz w:val="20"/>
                <w:lang w:eastAsia="pl-PL"/>
              </w:rPr>
            </w:pPr>
            <w:r w:rsidRPr="00C00CBB">
              <w:rPr>
                <w:sz w:val="20"/>
                <w:lang w:eastAsia="pl-PL"/>
              </w:rPr>
              <w:t>toaleta wc męski</w:t>
            </w:r>
          </w:p>
        </w:tc>
        <w:tc>
          <w:tcPr>
            <w:tcW w:w="1276" w:type="dxa"/>
            <w:tcBorders>
              <w:top w:val="nil"/>
              <w:left w:val="nil"/>
              <w:bottom w:val="single" w:sz="4" w:space="0" w:color="auto"/>
              <w:right w:val="single" w:sz="4" w:space="0" w:color="auto"/>
            </w:tcBorders>
            <w:shd w:val="clear" w:color="auto" w:fill="C5E0B3" w:themeFill="accent6" w:themeFillTint="66"/>
            <w:vAlign w:val="center"/>
            <w:hideMark/>
          </w:tcPr>
          <w:p w14:paraId="2A07130E" w14:textId="77777777" w:rsidR="0059300A" w:rsidRPr="00C00CBB" w:rsidRDefault="0059300A" w:rsidP="0059300A">
            <w:pPr>
              <w:suppressAutoHyphens w:val="0"/>
              <w:ind w:left="425" w:hanging="425"/>
              <w:jc w:val="center"/>
              <w:rPr>
                <w:sz w:val="20"/>
                <w:lang w:eastAsia="pl-PL"/>
              </w:rPr>
            </w:pPr>
            <w:r w:rsidRPr="00C00CBB">
              <w:rPr>
                <w:sz w:val="20"/>
                <w:lang w:eastAsia="pl-PL"/>
              </w:rPr>
              <w:t>16,90</w:t>
            </w:r>
          </w:p>
        </w:tc>
        <w:tc>
          <w:tcPr>
            <w:tcW w:w="1417" w:type="dxa"/>
            <w:tcBorders>
              <w:top w:val="nil"/>
              <w:left w:val="nil"/>
              <w:bottom w:val="single" w:sz="4" w:space="0" w:color="auto"/>
              <w:right w:val="single" w:sz="4" w:space="0" w:color="auto"/>
            </w:tcBorders>
            <w:shd w:val="clear" w:color="auto" w:fill="C5E0B3" w:themeFill="accent6" w:themeFillTint="66"/>
            <w:vAlign w:val="center"/>
            <w:hideMark/>
          </w:tcPr>
          <w:p w14:paraId="6C72B954" w14:textId="550E945D" w:rsidR="0059300A" w:rsidRPr="00C00CBB" w:rsidRDefault="0059300A" w:rsidP="0059300A">
            <w:pPr>
              <w:suppressAutoHyphens w:val="0"/>
              <w:ind w:left="69"/>
              <w:jc w:val="center"/>
              <w:rPr>
                <w:sz w:val="20"/>
                <w:lang w:eastAsia="pl-PL"/>
              </w:rPr>
            </w:pPr>
            <w:r>
              <w:rPr>
                <w:sz w:val="20"/>
                <w:lang w:eastAsia="pl-PL"/>
              </w:rPr>
              <w:t>żywica poliuretanowa</w:t>
            </w:r>
          </w:p>
        </w:tc>
        <w:tc>
          <w:tcPr>
            <w:tcW w:w="1701" w:type="dxa"/>
            <w:tcBorders>
              <w:top w:val="nil"/>
              <w:left w:val="nil"/>
              <w:bottom w:val="single" w:sz="4" w:space="0" w:color="auto"/>
              <w:right w:val="single" w:sz="4" w:space="0" w:color="auto"/>
            </w:tcBorders>
            <w:shd w:val="clear" w:color="000000" w:fill="D7E4BC"/>
            <w:vAlign w:val="center"/>
            <w:hideMark/>
          </w:tcPr>
          <w:p w14:paraId="083CC308" w14:textId="77777777" w:rsidR="0059300A" w:rsidRPr="00C00CBB" w:rsidRDefault="0059300A" w:rsidP="0059300A">
            <w:pPr>
              <w:suppressAutoHyphens w:val="0"/>
              <w:ind w:left="425" w:hanging="425"/>
              <w:jc w:val="center"/>
              <w:rPr>
                <w:sz w:val="20"/>
                <w:lang w:eastAsia="pl-PL"/>
              </w:rPr>
            </w:pPr>
            <w:r w:rsidRPr="00C00CBB">
              <w:rPr>
                <w:sz w:val="20"/>
                <w:lang w:eastAsia="pl-PL"/>
              </w:rPr>
              <w:t>ogólnodostępne</w:t>
            </w:r>
          </w:p>
        </w:tc>
        <w:tc>
          <w:tcPr>
            <w:tcW w:w="2268" w:type="dxa"/>
            <w:tcBorders>
              <w:top w:val="nil"/>
              <w:left w:val="nil"/>
              <w:bottom w:val="single" w:sz="4" w:space="0" w:color="auto"/>
              <w:right w:val="single" w:sz="4" w:space="0" w:color="auto"/>
            </w:tcBorders>
            <w:shd w:val="clear" w:color="000000" w:fill="D7E4BC"/>
            <w:vAlign w:val="center"/>
            <w:hideMark/>
          </w:tcPr>
          <w:p w14:paraId="1E12B298" w14:textId="77777777" w:rsidR="0059300A" w:rsidRPr="00C00CBB" w:rsidRDefault="0059300A" w:rsidP="0059300A">
            <w:pPr>
              <w:suppressAutoHyphens w:val="0"/>
              <w:jc w:val="center"/>
              <w:rPr>
                <w:sz w:val="20"/>
                <w:lang w:eastAsia="pl-PL"/>
              </w:rPr>
            </w:pPr>
            <w:r w:rsidRPr="00C00CBB">
              <w:rPr>
                <w:kern w:val="16"/>
                <w:sz w:val="20"/>
                <w:lang w:eastAsia="pl-PL"/>
              </w:rPr>
              <w:t>nie rzadziej niż raz na godzinę</w:t>
            </w:r>
          </w:p>
        </w:tc>
      </w:tr>
      <w:tr w:rsidR="0059300A" w:rsidRPr="00C00CBB" w14:paraId="50C9F911" w14:textId="77777777" w:rsidTr="001B3AD5">
        <w:trPr>
          <w:trHeight w:hRule="exact" w:val="510"/>
          <w:jc w:val="center"/>
        </w:trPr>
        <w:tc>
          <w:tcPr>
            <w:tcW w:w="1271" w:type="dxa"/>
            <w:tcBorders>
              <w:top w:val="nil"/>
              <w:left w:val="single" w:sz="4" w:space="0" w:color="auto"/>
              <w:bottom w:val="single" w:sz="4" w:space="0" w:color="auto"/>
              <w:right w:val="single" w:sz="4" w:space="0" w:color="auto"/>
            </w:tcBorders>
            <w:shd w:val="clear" w:color="000000" w:fill="B6DDE8"/>
            <w:vAlign w:val="center"/>
            <w:hideMark/>
          </w:tcPr>
          <w:p w14:paraId="76DF0890" w14:textId="77777777" w:rsidR="0059300A" w:rsidRPr="00C00CBB" w:rsidRDefault="0059300A" w:rsidP="0059300A">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B6DDE8"/>
            <w:vAlign w:val="center"/>
            <w:hideMark/>
          </w:tcPr>
          <w:p w14:paraId="65586150" w14:textId="77777777" w:rsidR="0059300A" w:rsidRPr="00C00CBB" w:rsidRDefault="0059300A" w:rsidP="0059300A">
            <w:pPr>
              <w:suppressAutoHyphens w:val="0"/>
              <w:ind w:left="425" w:hanging="425"/>
              <w:jc w:val="center"/>
              <w:rPr>
                <w:sz w:val="20"/>
                <w:lang w:eastAsia="pl-PL"/>
              </w:rPr>
            </w:pPr>
            <w:r w:rsidRPr="00C00CBB">
              <w:rPr>
                <w:sz w:val="20"/>
                <w:lang w:eastAsia="pl-PL"/>
              </w:rPr>
              <w:t>0.23</w:t>
            </w:r>
          </w:p>
        </w:tc>
        <w:tc>
          <w:tcPr>
            <w:tcW w:w="1417" w:type="dxa"/>
            <w:tcBorders>
              <w:top w:val="nil"/>
              <w:left w:val="nil"/>
              <w:bottom w:val="single" w:sz="4" w:space="0" w:color="auto"/>
              <w:right w:val="single" w:sz="4" w:space="0" w:color="auto"/>
            </w:tcBorders>
            <w:shd w:val="clear" w:color="000000" w:fill="B6DDE8"/>
            <w:vAlign w:val="center"/>
            <w:hideMark/>
          </w:tcPr>
          <w:p w14:paraId="0A9A3493" w14:textId="77777777" w:rsidR="0059300A" w:rsidRPr="00C00CBB" w:rsidRDefault="0059300A" w:rsidP="0059300A">
            <w:pPr>
              <w:suppressAutoHyphens w:val="0"/>
              <w:jc w:val="center"/>
              <w:rPr>
                <w:sz w:val="20"/>
                <w:lang w:eastAsia="pl-PL"/>
              </w:rPr>
            </w:pPr>
            <w:r w:rsidRPr="00C00CBB">
              <w:rPr>
                <w:sz w:val="20"/>
                <w:lang w:eastAsia="pl-PL"/>
              </w:rPr>
              <w:t>pomieszczenie kierowców</w:t>
            </w:r>
          </w:p>
        </w:tc>
        <w:tc>
          <w:tcPr>
            <w:tcW w:w="1276" w:type="dxa"/>
            <w:tcBorders>
              <w:top w:val="nil"/>
              <w:left w:val="nil"/>
              <w:bottom w:val="single" w:sz="4" w:space="0" w:color="auto"/>
              <w:right w:val="single" w:sz="4" w:space="0" w:color="auto"/>
            </w:tcBorders>
            <w:shd w:val="clear" w:color="000000" w:fill="B6DDE8"/>
            <w:vAlign w:val="center"/>
            <w:hideMark/>
          </w:tcPr>
          <w:p w14:paraId="58DF9E34" w14:textId="77777777" w:rsidR="0059300A" w:rsidRPr="00C00CBB" w:rsidRDefault="0059300A" w:rsidP="0059300A">
            <w:pPr>
              <w:suppressAutoHyphens w:val="0"/>
              <w:ind w:left="425" w:hanging="425"/>
              <w:jc w:val="center"/>
              <w:rPr>
                <w:sz w:val="20"/>
                <w:lang w:eastAsia="pl-PL"/>
              </w:rPr>
            </w:pPr>
            <w:r w:rsidRPr="00C00CBB">
              <w:rPr>
                <w:sz w:val="20"/>
                <w:lang w:eastAsia="pl-PL"/>
              </w:rPr>
              <w:t>21,95</w:t>
            </w:r>
          </w:p>
        </w:tc>
        <w:tc>
          <w:tcPr>
            <w:tcW w:w="1417" w:type="dxa"/>
            <w:tcBorders>
              <w:top w:val="nil"/>
              <w:left w:val="nil"/>
              <w:bottom w:val="single" w:sz="4" w:space="0" w:color="auto"/>
              <w:right w:val="single" w:sz="4" w:space="0" w:color="auto"/>
            </w:tcBorders>
            <w:shd w:val="clear" w:color="000000" w:fill="B6DDE8"/>
            <w:vAlign w:val="center"/>
            <w:hideMark/>
          </w:tcPr>
          <w:p w14:paraId="15C51094" w14:textId="77777777" w:rsidR="0059300A" w:rsidRPr="00C00CBB" w:rsidRDefault="0059300A" w:rsidP="0059300A">
            <w:pPr>
              <w:suppressAutoHyphens w:val="0"/>
              <w:ind w:left="425" w:hanging="425"/>
              <w:jc w:val="center"/>
              <w:rPr>
                <w:sz w:val="20"/>
                <w:lang w:eastAsia="pl-PL"/>
              </w:rPr>
            </w:pPr>
            <w:r w:rsidRPr="00C00CBB">
              <w:rPr>
                <w:sz w:val="20"/>
                <w:lang w:eastAsia="pl-PL"/>
              </w:rPr>
              <w:t>lastryko</w:t>
            </w:r>
          </w:p>
        </w:tc>
        <w:tc>
          <w:tcPr>
            <w:tcW w:w="1701" w:type="dxa"/>
            <w:tcBorders>
              <w:top w:val="nil"/>
              <w:left w:val="nil"/>
              <w:bottom w:val="single" w:sz="4" w:space="0" w:color="auto"/>
              <w:right w:val="single" w:sz="4" w:space="0" w:color="auto"/>
            </w:tcBorders>
            <w:shd w:val="clear" w:color="000000" w:fill="B6DDE8"/>
            <w:vAlign w:val="center"/>
            <w:hideMark/>
          </w:tcPr>
          <w:p w14:paraId="4419AF85" w14:textId="77777777" w:rsidR="0059300A" w:rsidRPr="00C00CBB" w:rsidRDefault="0059300A" w:rsidP="0059300A">
            <w:pPr>
              <w:suppressAutoHyphens w:val="0"/>
              <w:ind w:left="425" w:hanging="425"/>
              <w:jc w:val="center"/>
              <w:rPr>
                <w:sz w:val="20"/>
                <w:lang w:eastAsia="pl-PL"/>
              </w:rPr>
            </w:pPr>
            <w:r w:rsidRPr="00C00CBB">
              <w:rPr>
                <w:sz w:val="20"/>
                <w:lang w:eastAsia="pl-PL"/>
              </w:rPr>
              <w:t>z kontrolą dostępu</w:t>
            </w:r>
          </w:p>
        </w:tc>
        <w:tc>
          <w:tcPr>
            <w:tcW w:w="2268" w:type="dxa"/>
            <w:tcBorders>
              <w:top w:val="nil"/>
              <w:left w:val="nil"/>
              <w:bottom w:val="single" w:sz="4" w:space="0" w:color="auto"/>
              <w:right w:val="single" w:sz="4" w:space="0" w:color="auto"/>
            </w:tcBorders>
            <w:shd w:val="clear" w:color="000000" w:fill="B6DDE8"/>
            <w:noWrap/>
            <w:vAlign w:val="center"/>
            <w:hideMark/>
          </w:tcPr>
          <w:p w14:paraId="286F4C2C" w14:textId="77777777" w:rsidR="0059300A" w:rsidRPr="00C00CBB" w:rsidRDefault="0059300A" w:rsidP="0059300A">
            <w:pPr>
              <w:suppressAutoHyphens w:val="0"/>
              <w:ind w:left="425" w:hanging="425"/>
              <w:jc w:val="center"/>
              <w:rPr>
                <w:sz w:val="20"/>
                <w:lang w:eastAsia="pl-PL"/>
              </w:rPr>
            </w:pPr>
            <w:r w:rsidRPr="00C00CBB">
              <w:rPr>
                <w:sz w:val="20"/>
                <w:lang w:eastAsia="pl-PL"/>
              </w:rPr>
              <w:t>2 razy w tyg.</w:t>
            </w:r>
          </w:p>
        </w:tc>
      </w:tr>
      <w:tr w:rsidR="0059300A" w:rsidRPr="00C00CBB" w14:paraId="3E367888" w14:textId="77777777" w:rsidTr="001B3AD5">
        <w:trPr>
          <w:trHeight w:hRule="exact" w:val="584"/>
          <w:jc w:val="center"/>
        </w:trPr>
        <w:tc>
          <w:tcPr>
            <w:tcW w:w="1271" w:type="dxa"/>
            <w:tcBorders>
              <w:top w:val="nil"/>
              <w:left w:val="single" w:sz="4" w:space="0" w:color="auto"/>
              <w:bottom w:val="single" w:sz="4" w:space="0" w:color="auto"/>
              <w:right w:val="single" w:sz="4" w:space="0" w:color="auto"/>
            </w:tcBorders>
            <w:shd w:val="clear" w:color="000000" w:fill="B6DDE8"/>
            <w:vAlign w:val="center"/>
            <w:hideMark/>
          </w:tcPr>
          <w:p w14:paraId="6F64ED25" w14:textId="77777777" w:rsidR="0059300A" w:rsidRPr="00C00CBB" w:rsidRDefault="0059300A" w:rsidP="0059300A">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B6DDE8"/>
            <w:vAlign w:val="center"/>
            <w:hideMark/>
          </w:tcPr>
          <w:p w14:paraId="0DEA9AD5" w14:textId="77777777" w:rsidR="0059300A" w:rsidRPr="00C00CBB" w:rsidRDefault="0059300A" w:rsidP="0059300A">
            <w:pPr>
              <w:suppressAutoHyphens w:val="0"/>
              <w:ind w:left="425" w:hanging="425"/>
              <w:jc w:val="center"/>
              <w:rPr>
                <w:sz w:val="20"/>
                <w:lang w:eastAsia="pl-PL"/>
              </w:rPr>
            </w:pPr>
            <w:r w:rsidRPr="00C00CBB">
              <w:rPr>
                <w:sz w:val="20"/>
                <w:lang w:eastAsia="pl-PL"/>
              </w:rPr>
              <w:t>0.24</w:t>
            </w:r>
          </w:p>
        </w:tc>
        <w:tc>
          <w:tcPr>
            <w:tcW w:w="1417" w:type="dxa"/>
            <w:tcBorders>
              <w:top w:val="nil"/>
              <w:left w:val="nil"/>
              <w:bottom w:val="single" w:sz="4" w:space="0" w:color="auto"/>
              <w:right w:val="single" w:sz="4" w:space="0" w:color="auto"/>
            </w:tcBorders>
            <w:shd w:val="clear" w:color="000000" w:fill="B6DDE8"/>
            <w:vAlign w:val="center"/>
            <w:hideMark/>
          </w:tcPr>
          <w:p w14:paraId="7C42908D" w14:textId="77777777" w:rsidR="0059300A" w:rsidRPr="00C00CBB" w:rsidRDefault="0059300A" w:rsidP="0059300A">
            <w:pPr>
              <w:suppressAutoHyphens w:val="0"/>
              <w:jc w:val="center"/>
              <w:rPr>
                <w:sz w:val="20"/>
                <w:lang w:eastAsia="pl-PL"/>
              </w:rPr>
            </w:pPr>
            <w:r w:rsidRPr="00C00CBB">
              <w:rPr>
                <w:sz w:val="20"/>
                <w:lang w:eastAsia="pl-PL"/>
              </w:rPr>
              <w:t>łazienka kierowców</w:t>
            </w:r>
          </w:p>
        </w:tc>
        <w:tc>
          <w:tcPr>
            <w:tcW w:w="1276" w:type="dxa"/>
            <w:tcBorders>
              <w:top w:val="nil"/>
              <w:left w:val="nil"/>
              <w:bottom w:val="single" w:sz="4" w:space="0" w:color="auto"/>
              <w:right w:val="single" w:sz="4" w:space="0" w:color="auto"/>
            </w:tcBorders>
            <w:shd w:val="clear" w:color="000000" w:fill="B6DDE8"/>
            <w:vAlign w:val="center"/>
            <w:hideMark/>
          </w:tcPr>
          <w:p w14:paraId="20B073C0" w14:textId="77777777" w:rsidR="0059300A" w:rsidRPr="00C00CBB" w:rsidRDefault="0059300A" w:rsidP="0059300A">
            <w:pPr>
              <w:suppressAutoHyphens w:val="0"/>
              <w:ind w:left="425" w:hanging="425"/>
              <w:jc w:val="center"/>
              <w:rPr>
                <w:sz w:val="20"/>
                <w:lang w:eastAsia="pl-PL"/>
              </w:rPr>
            </w:pPr>
            <w:r w:rsidRPr="00C00CBB">
              <w:rPr>
                <w:sz w:val="20"/>
                <w:lang w:eastAsia="pl-PL"/>
              </w:rPr>
              <w:t>5,53</w:t>
            </w:r>
          </w:p>
        </w:tc>
        <w:tc>
          <w:tcPr>
            <w:tcW w:w="1417" w:type="dxa"/>
            <w:tcBorders>
              <w:top w:val="nil"/>
              <w:left w:val="nil"/>
              <w:bottom w:val="single" w:sz="4" w:space="0" w:color="auto"/>
              <w:right w:val="single" w:sz="4" w:space="0" w:color="auto"/>
            </w:tcBorders>
            <w:shd w:val="clear" w:color="000000" w:fill="B6DDE8"/>
            <w:vAlign w:val="center"/>
            <w:hideMark/>
          </w:tcPr>
          <w:p w14:paraId="2C555069" w14:textId="77777777" w:rsidR="0059300A" w:rsidRPr="00C00CBB" w:rsidRDefault="0059300A" w:rsidP="0059300A">
            <w:pPr>
              <w:suppressAutoHyphens w:val="0"/>
              <w:ind w:left="425" w:hanging="425"/>
              <w:jc w:val="center"/>
              <w:rPr>
                <w:sz w:val="20"/>
                <w:lang w:eastAsia="pl-PL"/>
              </w:rPr>
            </w:pPr>
            <w:r w:rsidRPr="00C00CBB">
              <w:rPr>
                <w:sz w:val="20"/>
                <w:lang w:eastAsia="pl-PL"/>
              </w:rPr>
              <w:t>lastryko</w:t>
            </w:r>
          </w:p>
        </w:tc>
        <w:tc>
          <w:tcPr>
            <w:tcW w:w="1701" w:type="dxa"/>
            <w:tcBorders>
              <w:top w:val="nil"/>
              <w:left w:val="nil"/>
              <w:bottom w:val="single" w:sz="4" w:space="0" w:color="auto"/>
              <w:right w:val="single" w:sz="4" w:space="0" w:color="auto"/>
            </w:tcBorders>
            <w:shd w:val="clear" w:color="000000" w:fill="B6DDE8"/>
            <w:vAlign w:val="center"/>
            <w:hideMark/>
          </w:tcPr>
          <w:p w14:paraId="5FFAA6CE" w14:textId="77777777" w:rsidR="0059300A" w:rsidRPr="00C00CBB" w:rsidRDefault="0059300A" w:rsidP="0059300A">
            <w:pPr>
              <w:suppressAutoHyphens w:val="0"/>
              <w:ind w:left="425" w:hanging="425"/>
              <w:jc w:val="center"/>
              <w:rPr>
                <w:sz w:val="20"/>
                <w:lang w:eastAsia="pl-PL"/>
              </w:rPr>
            </w:pPr>
            <w:r w:rsidRPr="00C00CBB">
              <w:rPr>
                <w:sz w:val="20"/>
                <w:lang w:eastAsia="pl-PL"/>
              </w:rPr>
              <w:t>z kontrolą dostępu</w:t>
            </w:r>
          </w:p>
        </w:tc>
        <w:tc>
          <w:tcPr>
            <w:tcW w:w="2268" w:type="dxa"/>
            <w:tcBorders>
              <w:top w:val="nil"/>
              <w:left w:val="nil"/>
              <w:bottom w:val="single" w:sz="4" w:space="0" w:color="auto"/>
              <w:right w:val="single" w:sz="4" w:space="0" w:color="auto"/>
            </w:tcBorders>
            <w:shd w:val="clear" w:color="000000" w:fill="B6DDE8"/>
            <w:noWrap/>
            <w:vAlign w:val="center"/>
            <w:hideMark/>
          </w:tcPr>
          <w:p w14:paraId="2DDE24CC" w14:textId="77777777" w:rsidR="0059300A" w:rsidRPr="00C00CBB" w:rsidRDefault="0059300A" w:rsidP="0059300A">
            <w:pPr>
              <w:suppressAutoHyphens w:val="0"/>
              <w:ind w:left="425" w:hanging="425"/>
              <w:jc w:val="center"/>
              <w:rPr>
                <w:sz w:val="20"/>
                <w:lang w:eastAsia="pl-PL"/>
              </w:rPr>
            </w:pPr>
            <w:r w:rsidRPr="00C00CBB">
              <w:rPr>
                <w:sz w:val="20"/>
                <w:lang w:eastAsia="pl-PL"/>
              </w:rPr>
              <w:t>2 razy w tyg.</w:t>
            </w:r>
          </w:p>
        </w:tc>
      </w:tr>
      <w:tr w:rsidR="0059300A" w:rsidRPr="00C00CBB" w14:paraId="0D753DC9" w14:textId="77777777" w:rsidTr="001B3AD5">
        <w:trPr>
          <w:trHeight w:hRule="exact" w:val="340"/>
          <w:jc w:val="center"/>
        </w:trPr>
        <w:tc>
          <w:tcPr>
            <w:tcW w:w="1271" w:type="dxa"/>
            <w:tcBorders>
              <w:top w:val="nil"/>
              <w:left w:val="single" w:sz="4" w:space="0" w:color="auto"/>
              <w:bottom w:val="single" w:sz="4" w:space="0" w:color="auto"/>
              <w:right w:val="single" w:sz="4" w:space="0" w:color="auto"/>
            </w:tcBorders>
            <w:shd w:val="clear" w:color="000000" w:fill="B6DDE8"/>
            <w:vAlign w:val="center"/>
            <w:hideMark/>
          </w:tcPr>
          <w:p w14:paraId="4ABACBC1" w14:textId="77777777" w:rsidR="0059300A" w:rsidRPr="00C00CBB" w:rsidRDefault="0059300A" w:rsidP="0059300A">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B6DDE8"/>
            <w:vAlign w:val="center"/>
            <w:hideMark/>
          </w:tcPr>
          <w:p w14:paraId="7B27767D" w14:textId="77777777" w:rsidR="0059300A" w:rsidRPr="00C00CBB" w:rsidRDefault="0059300A" w:rsidP="0059300A">
            <w:pPr>
              <w:suppressAutoHyphens w:val="0"/>
              <w:ind w:left="425" w:hanging="425"/>
              <w:jc w:val="center"/>
              <w:rPr>
                <w:sz w:val="20"/>
                <w:lang w:eastAsia="pl-PL"/>
              </w:rPr>
            </w:pPr>
            <w:r w:rsidRPr="00C00CBB">
              <w:rPr>
                <w:sz w:val="20"/>
                <w:lang w:eastAsia="pl-PL"/>
              </w:rPr>
              <w:t>0.25</w:t>
            </w:r>
          </w:p>
        </w:tc>
        <w:tc>
          <w:tcPr>
            <w:tcW w:w="1417" w:type="dxa"/>
            <w:tcBorders>
              <w:top w:val="nil"/>
              <w:left w:val="nil"/>
              <w:bottom w:val="single" w:sz="4" w:space="0" w:color="auto"/>
              <w:right w:val="single" w:sz="4" w:space="0" w:color="auto"/>
            </w:tcBorders>
            <w:shd w:val="clear" w:color="000000" w:fill="B6DDE8"/>
            <w:vAlign w:val="center"/>
            <w:hideMark/>
          </w:tcPr>
          <w:p w14:paraId="33F98F46" w14:textId="77777777" w:rsidR="0059300A" w:rsidRPr="00C00CBB" w:rsidRDefault="0059300A" w:rsidP="0059300A">
            <w:pPr>
              <w:suppressAutoHyphens w:val="0"/>
              <w:jc w:val="center"/>
              <w:rPr>
                <w:sz w:val="20"/>
                <w:lang w:eastAsia="pl-PL"/>
              </w:rPr>
            </w:pPr>
            <w:r w:rsidRPr="00C00CBB">
              <w:rPr>
                <w:sz w:val="20"/>
                <w:lang w:eastAsia="pl-PL"/>
              </w:rPr>
              <w:t>korytarz</w:t>
            </w:r>
          </w:p>
        </w:tc>
        <w:tc>
          <w:tcPr>
            <w:tcW w:w="1276" w:type="dxa"/>
            <w:tcBorders>
              <w:top w:val="nil"/>
              <w:left w:val="nil"/>
              <w:bottom w:val="single" w:sz="4" w:space="0" w:color="auto"/>
              <w:right w:val="single" w:sz="4" w:space="0" w:color="auto"/>
            </w:tcBorders>
            <w:shd w:val="clear" w:color="000000" w:fill="B6DDE8"/>
            <w:vAlign w:val="center"/>
            <w:hideMark/>
          </w:tcPr>
          <w:p w14:paraId="07FA3FA2" w14:textId="77777777" w:rsidR="0059300A" w:rsidRPr="00C00CBB" w:rsidRDefault="0059300A" w:rsidP="0059300A">
            <w:pPr>
              <w:suppressAutoHyphens w:val="0"/>
              <w:ind w:left="425" w:hanging="425"/>
              <w:jc w:val="center"/>
              <w:rPr>
                <w:sz w:val="20"/>
                <w:lang w:eastAsia="pl-PL"/>
              </w:rPr>
            </w:pPr>
            <w:r w:rsidRPr="00C00CBB">
              <w:rPr>
                <w:sz w:val="20"/>
                <w:lang w:eastAsia="pl-PL"/>
              </w:rPr>
              <w:t>32,39</w:t>
            </w:r>
          </w:p>
        </w:tc>
        <w:tc>
          <w:tcPr>
            <w:tcW w:w="1417" w:type="dxa"/>
            <w:tcBorders>
              <w:top w:val="nil"/>
              <w:left w:val="nil"/>
              <w:bottom w:val="single" w:sz="4" w:space="0" w:color="auto"/>
              <w:right w:val="single" w:sz="4" w:space="0" w:color="auto"/>
            </w:tcBorders>
            <w:shd w:val="clear" w:color="000000" w:fill="B6DDE8"/>
            <w:vAlign w:val="center"/>
            <w:hideMark/>
          </w:tcPr>
          <w:p w14:paraId="2667DD1B" w14:textId="77777777" w:rsidR="0059300A" w:rsidRPr="00C00CBB" w:rsidRDefault="0059300A" w:rsidP="0059300A">
            <w:pPr>
              <w:suppressAutoHyphens w:val="0"/>
              <w:ind w:left="425" w:hanging="425"/>
              <w:jc w:val="center"/>
              <w:rPr>
                <w:sz w:val="20"/>
                <w:lang w:eastAsia="pl-PL"/>
              </w:rPr>
            </w:pPr>
            <w:r w:rsidRPr="00C00CBB">
              <w:rPr>
                <w:sz w:val="20"/>
                <w:lang w:eastAsia="pl-PL"/>
              </w:rPr>
              <w:t>lastryko</w:t>
            </w:r>
          </w:p>
        </w:tc>
        <w:tc>
          <w:tcPr>
            <w:tcW w:w="1701" w:type="dxa"/>
            <w:tcBorders>
              <w:top w:val="nil"/>
              <w:left w:val="nil"/>
              <w:bottom w:val="single" w:sz="4" w:space="0" w:color="auto"/>
              <w:right w:val="single" w:sz="4" w:space="0" w:color="auto"/>
            </w:tcBorders>
            <w:shd w:val="clear" w:color="000000" w:fill="B6DDE8"/>
            <w:vAlign w:val="center"/>
            <w:hideMark/>
          </w:tcPr>
          <w:p w14:paraId="799A1192" w14:textId="77777777" w:rsidR="0059300A" w:rsidRPr="00C00CBB" w:rsidRDefault="0059300A" w:rsidP="0059300A">
            <w:pPr>
              <w:suppressAutoHyphens w:val="0"/>
              <w:ind w:left="425" w:hanging="425"/>
              <w:jc w:val="center"/>
              <w:rPr>
                <w:sz w:val="20"/>
                <w:lang w:eastAsia="pl-PL"/>
              </w:rPr>
            </w:pPr>
            <w:r w:rsidRPr="00C00CBB">
              <w:rPr>
                <w:sz w:val="20"/>
                <w:lang w:eastAsia="pl-PL"/>
              </w:rPr>
              <w:t>z kontrolą dostępu</w:t>
            </w:r>
          </w:p>
        </w:tc>
        <w:tc>
          <w:tcPr>
            <w:tcW w:w="2268" w:type="dxa"/>
            <w:tcBorders>
              <w:top w:val="nil"/>
              <w:left w:val="nil"/>
              <w:bottom w:val="single" w:sz="4" w:space="0" w:color="auto"/>
              <w:right w:val="single" w:sz="4" w:space="0" w:color="auto"/>
            </w:tcBorders>
            <w:shd w:val="clear" w:color="000000" w:fill="B6DDE8"/>
            <w:noWrap/>
            <w:vAlign w:val="center"/>
            <w:hideMark/>
          </w:tcPr>
          <w:p w14:paraId="26A11A28" w14:textId="77777777" w:rsidR="0059300A" w:rsidRPr="00C00CBB" w:rsidRDefault="0059300A" w:rsidP="0059300A">
            <w:pPr>
              <w:suppressAutoHyphens w:val="0"/>
              <w:ind w:left="425" w:hanging="425"/>
              <w:jc w:val="center"/>
              <w:rPr>
                <w:sz w:val="20"/>
                <w:lang w:eastAsia="pl-PL"/>
              </w:rPr>
            </w:pPr>
            <w:r w:rsidRPr="00C00CBB">
              <w:rPr>
                <w:sz w:val="20"/>
                <w:lang w:eastAsia="pl-PL"/>
              </w:rPr>
              <w:t>2 razy w tyg.</w:t>
            </w:r>
          </w:p>
        </w:tc>
      </w:tr>
      <w:tr w:rsidR="0059300A" w:rsidRPr="00C00CBB" w14:paraId="3A9EE423" w14:textId="77777777" w:rsidTr="001B3AD5">
        <w:trPr>
          <w:trHeight w:hRule="exact" w:val="340"/>
          <w:jc w:val="center"/>
        </w:trPr>
        <w:tc>
          <w:tcPr>
            <w:tcW w:w="1271" w:type="dxa"/>
            <w:tcBorders>
              <w:top w:val="nil"/>
              <w:left w:val="single" w:sz="4" w:space="0" w:color="auto"/>
              <w:bottom w:val="single" w:sz="4" w:space="0" w:color="auto"/>
              <w:right w:val="single" w:sz="4" w:space="0" w:color="auto"/>
            </w:tcBorders>
            <w:shd w:val="clear" w:color="000000" w:fill="B6DDE8"/>
            <w:vAlign w:val="center"/>
            <w:hideMark/>
          </w:tcPr>
          <w:p w14:paraId="65D005E9" w14:textId="77777777" w:rsidR="0059300A" w:rsidRPr="00C00CBB" w:rsidRDefault="0059300A" w:rsidP="0059300A">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B6DDE8"/>
            <w:vAlign w:val="center"/>
            <w:hideMark/>
          </w:tcPr>
          <w:p w14:paraId="787F96D4" w14:textId="77777777" w:rsidR="0059300A" w:rsidRPr="00C00CBB" w:rsidRDefault="0059300A" w:rsidP="0059300A">
            <w:pPr>
              <w:suppressAutoHyphens w:val="0"/>
              <w:ind w:left="425" w:hanging="425"/>
              <w:jc w:val="center"/>
              <w:rPr>
                <w:sz w:val="20"/>
                <w:lang w:eastAsia="pl-PL"/>
              </w:rPr>
            </w:pPr>
            <w:r w:rsidRPr="00C00CBB">
              <w:rPr>
                <w:sz w:val="20"/>
                <w:lang w:eastAsia="pl-PL"/>
              </w:rPr>
              <w:t>0.26</w:t>
            </w:r>
          </w:p>
        </w:tc>
        <w:tc>
          <w:tcPr>
            <w:tcW w:w="1417" w:type="dxa"/>
            <w:tcBorders>
              <w:top w:val="nil"/>
              <w:left w:val="nil"/>
              <w:bottom w:val="single" w:sz="4" w:space="0" w:color="auto"/>
              <w:right w:val="single" w:sz="4" w:space="0" w:color="auto"/>
            </w:tcBorders>
            <w:shd w:val="clear" w:color="000000" w:fill="B6DDE8"/>
            <w:vAlign w:val="center"/>
            <w:hideMark/>
          </w:tcPr>
          <w:p w14:paraId="51CA4564" w14:textId="77777777" w:rsidR="0059300A" w:rsidRPr="00C00CBB" w:rsidRDefault="0059300A" w:rsidP="0059300A">
            <w:pPr>
              <w:suppressAutoHyphens w:val="0"/>
              <w:jc w:val="center"/>
              <w:rPr>
                <w:sz w:val="20"/>
                <w:lang w:eastAsia="pl-PL"/>
              </w:rPr>
            </w:pPr>
            <w:r w:rsidRPr="00C00CBB">
              <w:rPr>
                <w:sz w:val="20"/>
                <w:lang w:eastAsia="pl-PL"/>
              </w:rPr>
              <w:t>korytarz</w:t>
            </w:r>
          </w:p>
        </w:tc>
        <w:tc>
          <w:tcPr>
            <w:tcW w:w="1276" w:type="dxa"/>
            <w:tcBorders>
              <w:top w:val="nil"/>
              <w:left w:val="nil"/>
              <w:bottom w:val="single" w:sz="4" w:space="0" w:color="auto"/>
              <w:right w:val="single" w:sz="4" w:space="0" w:color="auto"/>
            </w:tcBorders>
            <w:shd w:val="clear" w:color="000000" w:fill="B6DDE8"/>
            <w:vAlign w:val="center"/>
            <w:hideMark/>
          </w:tcPr>
          <w:p w14:paraId="57D4E944" w14:textId="77777777" w:rsidR="0059300A" w:rsidRPr="00C00CBB" w:rsidRDefault="0059300A" w:rsidP="0059300A">
            <w:pPr>
              <w:suppressAutoHyphens w:val="0"/>
              <w:ind w:left="425" w:hanging="425"/>
              <w:jc w:val="center"/>
              <w:rPr>
                <w:sz w:val="20"/>
                <w:lang w:eastAsia="pl-PL"/>
              </w:rPr>
            </w:pPr>
            <w:r w:rsidRPr="00C00CBB">
              <w:rPr>
                <w:sz w:val="20"/>
                <w:lang w:eastAsia="pl-PL"/>
              </w:rPr>
              <w:t>9,98</w:t>
            </w:r>
          </w:p>
        </w:tc>
        <w:tc>
          <w:tcPr>
            <w:tcW w:w="1417" w:type="dxa"/>
            <w:tcBorders>
              <w:top w:val="nil"/>
              <w:left w:val="nil"/>
              <w:bottom w:val="single" w:sz="4" w:space="0" w:color="auto"/>
              <w:right w:val="single" w:sz="4" w:space="0" w:color="auto"/>
            </w:tcBorders>
            <w:shd w:val="clear" w:color="000000" w:fill="B6DDE8"/>
            <w:vAlign w:val="center"/>
            <w:hideMark/>
          </w:tcPr>
          <w:p w14:paraId="1E05AAAD" w14:textId="77777777" w:rsidR="0059300A" w:rsidRPr="00C00CBB" w:rsidRDefault="0059300A" w:rsidP="0059300A">
            <w:pPr>
              <w:suppressAutoHyphens w:val="0"/>
              <w:ind w:left="425" w:hanging="425"/>
              <w:jc w:val="center"/>
              <w:rPr>
                <w:sz w:val="20"/>
                <w:lang w:eastAsia="pl-PL"/>
              </w:rPr>
            </w:pPr>
            <w:r w:rsidRPr="00C00CBB">
              <w:rPr>
                <w:sz w:val="20"/>
                <w:lang w:eastAsia="pl-PL"/>
              </w:rPr>
              <w:t>płytki gresowe</w:t>
            </w:r>
          </w:p>
        </w:tc>
        <w:tc>
          <w:tcPr>
            <w:tcW w:w="1701" w:type="dxa"/>
            <w:tcBorders>
              <w:top w:val="nil"/>
              <w:left w:val="nil"/>
              <w:bottom w:val="single" w:sz="4" w:space="0" w:color="auto"/>
              <w:right w:val="single" w:sz="4" w:space="0" w:color="auto"/>
            </w:tcBorders>
            <w:shd w:val="clear" w:color="000000" w:fill="B6DDE8"/>
            <w:vAlign w:val="center"/>
            <w:hideMark/>
          </w:tcPr>
          <w:p w14:paraId="5A716193" w14:textId="77777777" w:rsidR="0059300A" w:rsidRPr="00C00CBB" w:rsidRDefault="0059300A" w:rsidP="0059300A">
            <w:pPr>
              <w:suppressAutoHyphens w:val="0"/>
              <w:ind w:left="425" w:hanging="425"/>
              <w:jc w:val="center"/>
              <w:rPr>
                <w:sz w:val="20"/>
                <w:lang w:eastAsia="pl-PL"/>
              </w:rPr>
            </w:pPr>
            <w:r w:rsidRPr="00C00CBB">
              <w:rPr>
                <w:sz w:val="20"/>
                <w:lang w:eastAsia="pl-PL"/>
              </w:rPr>
              <w:t>z kontrolą dostępu</w:t>
            </w:r>
          </w:p>
        </w:tc>
        <w:tc>
          <w:tcPr>
            <w:tcW w:w="2268" w:type="dxa"/>
            <w:tcBorders>
              <w:top w:val="nil"/>
              <w:left w:val="nil"/>
              <w:bottom w:val="single" w:sz="4" w:space="0" w:color="auto"/>
              <w:right w:val="single" w:sz="4" w:space="0" w:color="auto"/>
            </w:tcBorders>
            <w:shd w:val="clear" w:color="000000" w:fill="B6DDE8"/>
            <w:noWrap/>
            <w:vAlign w:val="center"/>
            <w:hideMark/>
          </w:tcPr>
          <w:p w14:paraId="4AB91D1E" w14:textId="77777777" w:rsidR="0059300A" w:rsidRPr="00C00CBB" w:rsidRDefault="0059300A" w:rsidP="0059300A">
            <w:pPr>
              <w:suppressAutoHyphens w:val="0"/>
              <w:ind w:left="425" w:hanging="425"/>
              <w:jc w:val="center"/>
              <w:rPr>
                <w:sz w:val="20"/>
                <w:lang w:eastAsia="pl-PL"/>
              </w:rPr>
            </w:pPr>
            <w:r w:rsidRPr="00C00CBB">
              <w:rPr>
                <w:sz w:val="20"/>
                <w:lang w:eastAsia="pl-PL"/>
              </w:rPr>
              <w:t>2 razy w tyg.</w:t>
            </w:r>
          </w:p>
        </w:tc>
      </w:tr>
      <w:tr w:rsidR="0059300A" w:rsidRPr="00C00CBB" w14:paraId="0C2630BA" w14:textId="77777777" w:rsidTr="001B3AD5">
        <w:trPr>
          <w:trHeight w:hRule="exact" w:val="340"/>
          <w:jc w:val="center"/>
        </w:trPr>
        <w:tc>
          <w:tcPr>
            <w:tcW w:w="1271" w:type="dxa"/>
            <w:tcBorders>
              <w:top w:val="nil"/>
              <w:left w:val="single" w:sz="4" w:space="0" w:color="auto"/>
              <w:bottom w:val="single" w:sz="4" w:space="0" w:color="auto"/>
              <w:right w:val="single" w:sz="4" w:space="0" w:color="auto"/>
            </w:tcBorders>
            <w:shd w:val="clear" w:color="000000" w:fill="B6DDE8"/>
            <w:vAlign w:val="center"/>
            <w:hideMark/>
          </w:tcPr>
          <w:p w14:paraId="7CA2DD31" w14:textId="77777777" w:rsidR="0059300A" w:rsidRPr="00C00CBB" w:rsidRDefault="0059300A" w:rsidP="0059300A">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B6DDE8"/>
            <w:vAlign w:val="center"/>
            <w:hideMark/>
          </w:tcPr>
          <w:p w14:paraId="0F0C8FC6" w14:textId="77777777" w:rsidR="0059300A" w:rsidRPr="00C00CBB" w:rsidRDefault="0059300A" w:rsidP="0059300A">
            <w:pPr>
              <w:suppressAutoHyphens w:val="0"/>
              <w:ind w:left="425" w:hanging="425"/>
              <w:jc w:val="center"/>
              <w:rPr>
                <w:sz w:val="20"/>
                <w:lang w:eastAsia="pl-PL"/>
              </w:rPr>
            </w:pPr>
            <w:r w:rsidRPr="00C00CBB">
              <w:rPr>
                <w:sz w:val="20"/>
                <w:lang w:eastAsia="pl-PL"/>
              </w:rPr>
              <w:t>0.28</w:t>
            </w:r>
          </w:p>
        </w:tc>
        <w:tc>
          <w:tcPr>
            <w:tcW w:w="1417" w:type="dxa"/>
            <w:tcBorders>
              <w:top w:val="nil"/>
              <w:left w:val="nil"/>
              <w:bottom w:val="single" w:sz="4" w:space="0" w:color="auto"/>
              <w:right w:val="single" w:sz="4" w:space="0" w:color="auto"/>
            </w:tcBorders>
            <w:shd w:val="clear" w:color="000000" w:fill="B6DDE8"/>
            <w:vAlign w:val="center"/>
            <w:hideMark/>
          </w:tcPr>
          <w:p w14:paraId="6FF452DA" w14:textId="77777777" w:rsidR="0059300A" w:rsidRPr="00C00CBB" w:rsidRDefault="0059300A" w:rsidP="0059300A">
            <w:pPr>
              <w:suppressAutoHyphens w:val="0"/>
              <w:jc w:val="center"/>
              <w:rPr>
                <w:sz w:val="20"/>
                <w:lang w:eastAsia="pl-PL"/>
              </w:rPr>
            </w:pPr>
            <w:r w:rsidRPr="00C00CBB">
              <w:rPr>
                <w:sz w:val="20"/>
                <w:lang w:eastAsia="pl-PL"/>
              </w:rPr>
              <w:t>wc męski</w:t>
            </w:r>
          </w:p>
        </w:tc>
        <w:tc>
          <w:tcPr>
            <w:tcW w:w="1276" w:type="dxa"/>
            <w:tcBorders>
              <w:top w:val="nil"/>
              <w:left w:val="nil"/>
              <w:bottom w:val="single" w:sz="4" w:space="0" w:color="auto"/>
              <w:right w:val="single" w:sz="4" w:space="0" w:color="auto"/>
            </w:tcBorders>
            <w:shd w:val="clear" w:color="000000" w:fill="B6DDE8"/>
            <w:vAlign w:val="center"/>
            <w:hideMark/>
          </w:tcPr>
          <w:p w14:paraId="0B1B70AE" w14:textId="77777777" w:rsidR="0059300A" w:rsidRPr="00C00CBB" w:rsidRDefault="0059300A" w:rsidP="0059300A">
            <w:pPr>
              <w:suppressAutoHyphens w:val="0"/>
              <w:ind w:left="425" w:hanging="425"/>
              <w:jc w:val="center"/>
              <w:rPr>
                <w:sz w:val="20"/>
                <w:lang w:eastAsia="pl-PL"/>
              </w:rPr>
            </w:pPr>
            <w:r w:rsidRPr="00C00CBB">
              <w:rPr>
                <w:sz w:val="20"/>
                <w:lang w:eastAsia="pl-PL"/>
              </w:rPr>
              <w:t>4,31</w:t>
            </w:r>
          </w:p>
        </w:tc>
        <w:tc>
          <w:tcPr>
            <w:tcW w:w="1417" w:type="dxa"/>
            <w:tcBorders>
              <w:top w:val="nil"/>
              <w:left w:val="nil"/>
              <w:bottom w:val="single" w:sz="4" w:space="0" w:color="auto"/>
              <w:right w:val="single" w:sz="4" w:space="0" w:color="auto"/>
            </w:tcBorders>
            <w:shd w:val="clear" w:color="000000" w:fill="B6DDE8"/>
            <w:vAlign w:val="center"/>
            <w:hideMark/>
          </w:tcPr>
          <w:p w14:paraId="36BE83E0" w14:textId="77777777" w:rsidR="0059300A" w:rsidRPr="00C00CBB" w:rsidRDefault="0059300A" w:rsidP="0059300A">
            <w:pPr>
              <w:suppressAutoHyphens w:val="0"/>
              <w:jc w:val="center"/>
              <w:rPr>
                <w:sz w:val="20"/>
                <w:lang w:eastAsia="pl-PL"/>
              </w:rPr>
            </w:pPr>
            <w:r w:rsidRPr="00C00CBB">
              <w:rPr>
                <w:sz w:val="20"/>
                <w:lang w:eastAsia="pl-PL"/>
              </w:rPr>
              <w:t>płytki gresowe</w:t>
            </w:r>
          </w:p>
        </w:tc>
        <w:tc>
          <w:tcPr>
            <w:tcW w:w="1701" w:type="dxa"/>
            <w:tcBorders>
              <w:top w:val="nil"/>
              <w:left w:val="nil"/>
              <w:bottom w:val="single" w:sz="4" w:space="0" w:color="auto"/>
              <w:right w:val="single" w:sz="4" w:space="0" w:color="auto"/>
            </w:tcBorders>
            <w:shd w:val="clear" w:color="000000" w:fill="B6DDE8"/>
            <w:vAlign w:val="center"/>
            <w:hideMark/>
          </w:tcPr>
          <w:p w14:paraId="45D5F8D9" w14:textId="77777777" w:rsidR="0059300A" w:rsidRPr="00C00CBB" w:rsidRDefault="0059300A" w:rsidP="0059300A">
            <w:pPr>
              <w:suppressAutoHyphens w:val="0"/>
              <w:ind w:left="425" w:hanging="425"/>
              <w:jc w:val="center"/>
              <w:rPr>
                <w:sz w:val="20"/>
                <w:lang w:eastAsia="pl-PL"/>
              </w:rPr>
            </w:pPr>
            <w:r w:rsidRPr="00C00CBB">
              <w:rPr>
                <w:sz w:val="20"/>
                <w:lang w:eastAsia="pl-PL"/>
              </w:rPr>
              <w:t>z kontrolą dostępu</w:t>
            </w:r>
          </w:p>
        </w:tc>
        <w:tc>
          <w:tcPr>
            <w:tcW w:w="2268" w:type="dxa"/>
            <w:tcBorders>
              <w:top w:val="nil"/>
              <w:left w:val="nil"/>
              <w:bottom w:val="single" w:sz="4" w:space="0" w:color="auto"/>
              <w:right w:val="single" w:sz="4" w:space="0" w:color="auto"/>
            </w:tcBorders>
            <w:shd w:val="clear" w:color="000000" w:fill="B6DDE8"/>
            <w:noWrap/>
            <w:vAlign w:val="center"/>
            <w:hideMark/>
          </w:tcPr>
          <w:p w14:paraId="3CB879D2" w14:textId="77777777" w:rsidR="0059300A" w:rsidRPr="00C00CBB" w:rsidRDefault="0059300A" w:rsidP="0059300A">
            <w:pPr>
              <w:suppressAutoHyphens w:val="0"/>
              <w:ind w:left="425" w:hanging="425"/>
              <w:jc w:val="center"/>
              <w:rPr>
                <w:sz w:val="20"/>
                <w:lang w:eastAsia="pl-PL"/>
              </w:rPr>
            </w:pPr>
            <w:r w:rsidRPr="00C00CBB">
              <w:rPr>
                <w:sz w:val="20"/>
                <w:lang w:eastAsia="pl-PL"/>
              </w:rPr>
              <w:t>2 razy w tyg.</w:t>
            </w:r>
          </w:p>
        </w:tc>
      </w:tr>
      <w:tr w:rsidR="0059300A" w:rsidRPr="00C00CBB" w14:paraId="2319F2B4" w14:textId="77777777" w:rsidTr="001B3AD5">
        <w:trPr>
          <w:trHeight w:hRule="exact" w:val="599"/>
          <w:jc w:val="center"/>
        </w:trPr>
        <w:tc>
          <w:tcPr>
            <w:tcW w:w="1271" w:type="dxa"/>
            <w:tcBorders>
              <w:top w:val="nil"/>
              <w:left w:val="single" w:sz="4" w:space="0" w:color="auto"/>
              <w:bottom w:val="single" w:sz="4" w:space="0" w:color="auto"/>
              <w:right w:val="single" w:sz="4" w:space="0" w:color="auto"/>
            </w:tcBorders>
            <w:shd w:val="clear" w:color="000000" w:fill="B6DDE8"/>
            <w:vAlign w:val="center"/>
            <w:hideMark/>
          </w:tcPr>
          <w:p w14:paraId="30281554" w14:textId="77777777" w:rsidR="0059300A" w:rsidRPr="00C00CBB" w:rsidRDefault="0059300A" w:rsidP="0059300A">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B6DDE8"/>
            <w:vAlign w:val="center"/>
            <w:hideMark/>
          </w:tcPr>
          <w:p w14:paraId="0CC7157B" w14:textId="77777777" w:rsidR="0059300A" w:rsidRPr="00C00CBB" w:rsidRDefault="0059300A" w:rsidP="0059300A">
            <w:pPr>
              <w:suppressAutoHyphens w:val="0"/>
              <w:ind w:left="425" w:hanging="425"/>
              <w:jc w:val="center"/>
              <w:rPr>
                <w:sz w:val="20"/>
                <w:lang w:eastAsia="pl-PL"/>
              </w:rPr>
            </w:pPr>
            <w:r w:rsidRPr="00C00CBB">
              <w:rPr>
                <w:sz w:val="20"/>
                <w:lang w:eastAsia="pl-PL"/>
              </w:rPr>
              <w:t>0.29</w:t>
            </w:r>
          </w:p>
        </w:tc>
        <w:tc>
          <w:tcPr>
            <w:tcW w:w="1417" w:type="dxa"/>
            <w:tcBorders>
              <w:top w:val="nil"/>
              <w:left w:val="nil"/>
              <w:bottom w:val="single" w:sz="4" w:space="0" w:color="auto"/>
              <w:right w:val="single" w:sz="4" w:space="0" w:color="auto"/>
            </w:tcBorders>
            <w:shd w:val="clear" w:color="000000" w:fill="B6DDE8"/>
            <w:vAlign w:val="center"/>
            <w:hideMark/>
          </w:tcPr>
          <w:p w14:paraId="4C8FBA9E" w14:textId="77777777" w:rsidR="0059300A" w:rsidRPr="00C00CBB" w:rsidRDefault="0059300A" w:rsidP="0059300A">
            <w:pPr>
              <w:suppressAutoHyphens w:val="0"/>
              <w:jc w:val="center"/>
              <w:rPr>
                <w:sz w:val="20"/>
                <w:lang w:eastAsia="pl-PL"/>
              </w:rPr>
            </w:pPr>
            <w:r w:rsidRPr="00C00CBB">
              <w:rPr>
                <w:sz w:val="20"/>
                <w:lang w:eastAsia="pl-PL"/>
              </w:rPr>
              <w:t>wc damski</w:t>
            </w:r>
          </w:p>
        </w:tc>
        <w:tc>
          <w:tcPr>
            <w:tcW w:w="1276" w:type="dxa"/>
            <w:tcBorders>
              <w:top w:val="nil"/>
              <w:left w:val="nil"/>
              <w:bottom w:val="single" w:sz="4" w:space="0" w:color="auto"/>
              <w:right w:val="single" w:sz="4" w:space="0" w:color="auto"/>
            </w:tcBorders>
            <w:shd w:val="clear" w:color="000000" w:fill="B6DDE8"/>
            <w:vAlign w:val="center"/>
            <w:hideMark/>
          </w:tcPr>
          <w:p w14:paraId="40F71C4F" w14:textId="77777777" w:rsidR="0059300A" w:rsidRPr="00C00CBB" w:rsidRDefault="0059300A" w:rsidP="0059300A">
            <w:pPr>
              <w:suppressAutoHyphens w:val="0"/>
              <w:ind w:left="425" w:hanging="425"/>
              <w:jc w:val="center"/>
              <w:rPr>
                <w:sz w:val="20"/>
                <w:lang w:eastAsia="pl-PL"/>
              </w:rPr>
            </w:pPr>
            <w:r w:rsidRPr="00C00CBB">
              <w:rPr>
                <w:sz w:val="20"/>
                <w:lang w:eastAsia="pl-PL"/>
              </w:rPr>
              <w:t>4,23</w:t>
            </w:r>
          </w:p>
        </w:tc>
        <w:tc>
          <w:tcPr>
            <w:tcW w:w="1417" w:type="dxa"/>
            <w:tcBorders>
              <w:top w:val="nil"/>
              <w:left w:val="nil"/>
              <w:bottom w:val="single" w:sz="4" w:space="0" w:color="auto"/>
              <w:right w:val="single" w:sz="4" w:space="0" w:color="auto"/>
            </w:tcBorders>
            <w:shd w:val="clear" w:color="000000" w:fill="B6DDE8"/>
            <w:vAlign w:val="center"/>
            <w:hideMark/>
          </w:tcPr>
          <w:p w14:paraId="6305E587" w14:textId="77777777" w:rsidR="0059300A" w:rsidRPr="00C00CBB" w:rsidRDefault="0059300A" w:rsidP="0059300A">
            <w:pPr>
              <w:suppressAutoHyphens w:val="0"/>
              <w:jc w:val="center"/>
              <w:rPr>
                <w:sz w:val="20"/>
                <w:lang w:eastAsia="pl-PL"/>
              </w:rPr>
            </w:pPr>
            <w:r w:rsidRPr="00C00CBB">
              <w:rPr>
                <w:sz w:val="20"/>
                <w:lang w:eastAsia="pl-PL"/>
              </w:rPr>
              <w:t>płytki gresowe</w:t>
            </w:r>
          </w:p>
        </w:tc>
        <w:tc>
          <w:tcPr>
            <w:tcW w:w="1701" w:type="dxa"/>
            <w:tcBorders>
              <w:top w:val="nil"/>
              <w:left w:val="nil"/>
              <w:bottom w:val="single" w:sz="4" w:space="0" w:color="auto"/>
              <w:right w:val="single" w:sz="4" w:space="0" w:color="auto"/>
            </w:tcBorders>
            <w:shd w:val="clear" w:color="000000" w:fill="B6DDE8"/>
            <w:vAlign w:val="center"/>
            <w:hideMark/>
          </w:tcPr>
          <w:p w14:paraId="74435C48" w14:textId="77777777" w:rsidR="0059300A" w:rsidRPr="00C00CBB" w:rsidRDefault="0059300A" w:rsidP="0059300A">
            <w:pPr>
              <w:suppressAutoHyphens w:val="0"/>
              <w:ind w:left="425" w:hanging="425"/>
              <w:jc w:val="center"/>
              <w:rPr>
                <w:sz w:val="20"/>
                <w:lang w:eastAsia="pl-PL"/>
              </w:rPr>
            </w:pPr>
            <w:r w:rsidRPr="00C00CBB">
              <w:rPr>
                <w:sz w:val="20"/>
                <w:lang w:eastAsia="pl-PL"/>
              </w:rPr>
              <w:t>z kontrolą dostępu</w:t>
            </w:r>
          </w:p>
        </w:tc>
        <w:tc>
          <w:tcPr>
            <w:tcW w:w="2268" w:type="dxa"/>
            <w:tcBorders>
              <w:top w:val="nil"/>
              <w:left w:val="nil"/>
              <w:bottom w:val="single" w:sz="4" w:space="0" w:color="auto"/>
              <w:right w:val="single" w:sz="4" w:space="0" w:color="auto"/>
            </w:tcBorders>
            <w:shd w:val="clear" w:color="000000" w:fill="B6DDE8"/>
            <w:noWrap/>
            <w:vAlign w:val="center"/>
            <w:hideMark/>
          </w:tcPr>
          <w:p w14:paraId="57383A1B" w14:textId="77777777" w:rsidR="0059300A" w:rsidRPr="00C00CBB" w:rsidRDefault="0059300A" w:rsidP="0059300A">
            <w:pPr>
              <w:suppressAutoHyphens w:val="0"/>
              <w:ind w:left="425" w:hanging="425"/>
              <w:jc w:val="center"/>
              <w:rPr>
                <w:sz w:val="20"/>
                <w:lang w:eastAsia="pl-PL"/>
              </w:rPr>
            </w:pPr>
            <w:r w:rsidRPr="00C00CBB">
              <w:rPr>
                <w:sz w:val="20"/>
                <w:lang w:eastAsia="pl-PL"/>
              </w:rPr>
              <w:t>2 razy w tyg.</w:t>
            </w:r>
          </w:p>
        </w:tc>
      </w:tr>
      <w:tr w:rsidR="0059300A" w:rsidRPr="00C00CBB" w14:paraId="5516552A" w14:textId="77777777" w:rsidTr="001B3AD5">
        <w:trPr>
          <w:trHeight w:hRule="exact" w:val="340"/>
          <w:jc w:val="center"/>
        </w:trPr>
        <w:tc>
          <w:tcPr>
            <w:tcW w:w="1271" w:type="dxa"/>
            <w:tcBorders>
              <w:top w:val="nil"/>
              <w:left w:val="single" w:sz="4" w:space="0" w:color="auto"/>
              <w:bottom w:val="single" w:sz="4" w:space="0" w:color="auto"/>
              <w:right w:val="single" w:sz="4" w:space="0" w:color="auto"/>
            </w:tcBorders>
            <w:shd w:val="clear" w:color="000000" w:fill="CCC0DA"/>
            <w:vAlign w:val="center"/>
            <w:hideMark/>
          </w:tcPr>
          <w:p w14:paraId="3580B583" w14:textId="77777777" w:rsidR="0059300A" w:rsidRPr="00C00CBB" w:rsidRDefault="0059300A" w:rsidP="0059300A">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CCC0DA"/>
            <w:vAlign w:val="center"/>
            <w:hideMark/>
          </w:tcPr>
          <w:p w14:paraId="25C03F6E" w14:textId="77777777" w:rsidR="0059300A" w:rsidRPr="00C00CBB" w:rsidRDefault="0059300A" w:rsidP="0059300A">
            <w:pPr>
              <w:suppressAutoHyphens w:val="0"/>
              <w:ind w:left="425" w:hanging="425"/>
              <w:jc w:val="center"/>
              <w:rPr>
                <w:sz w:val="20"/>
                <w:lang w:eastAsia="pl-PL"/>
              </w:rPr>
            </w:pPr>
            <w:r w:rsidRPr="00C00CBB">
              <w:rPr>
                <w:sz w:val="20"/>
                <w:lang w:eastAsia="pl-PL"/>
              </w:rPr>
              <w:t>0.30</w:t>
            </w:r>
          </w:p>
        </w:tc>
        <w:tc>
          <w:tcPr>
            <w:tcW w:w="1417" w:type="dxa"/>
            <w:tcBorders>
              <w:top w:val="nil"/>
              <w:left w:val="nil"/>
              <w:bottom w:val="single" w:sz="4" w:space="0" w:color="auto"/>
              <w:right w:val="single" w:sz="4" w:space="0" w:color="auto"/>
            </w:tcBorders>
            <w:shd w:val="clear" w:color="000000" w:fill="CCC0DA"/>
            <w:vAlign w:val="center"/>
            <w:hideMark/>
          </w:tcPr>
          <w:p w14:paraId="5B4E1475" w14:textId="77777777" w:rsidR="0059300A" w:rsidRPr="00C00CBB" w:rsidRDefault="0059300A" w:rsidP="0059300A">
            <w:pPr>
              <w:suppressAutoHyphens w:val="0"/>
              <w:jc w:val="center"/>
              <w:rPr>
                <w:sz w:val="20"/>
                <w:lang w:eastAsia="pl-PL"/>
              </w:rPr>
            </w:pPr>
            <w:r w:rsidRPr="00C00CBB">
              <w:rPr>
                <w:sz w:val="20"/>
                <w:lang w:eastAsia="pl-PL"/>
              </w:rPr>
              <w:t>pokój socjalny</w:t>
            </w:r>
          </w:p>
        </w:tc>
        <w:tc>
          <w:tcPr>
            <w:tcW w:w="1276" w:type="dxa"/>
            <w:tcBorders>
              <w:top w:val="nil"/>
              <w:left w:val="nil"/>
              <w:bottom w:val="single" w:sz="4" w:space="0" w:color="auto"/>
              <w:right w:val="single" w:sz="4" w:space="0" w:color="auto"/>
            </w:tcBorders>
            <w:shd w:val="clear" w:color="000000" w:fill="CCC0DA"/>
            <w:vAlign w:val="center"/>
            <w:hideMark/>
          </w:tcPr>
          <w:p w14:paraId="5D73C0DE" w14:textId="77777777" w:rsidR="0059300A" w:rsidRPr="00C00CBB" w:rsidRDefault="0059300A" w:rsidP="0059300A">
            <w:pPr>
              <w:suppressAutoHyphens w:val="0"/>
              <w:ind w:left="425" w:hanging="425"/>
              <w:jc w:val="center"/>
              <w:rPr>
                <w:sz w:val="20"/>
                <w:lang w:eastAsia="pl-PL"/>
              </w:rPr>
            </w:pPr>
            <w:r w:rsidRPr="00C00CBB">
              <w:rPr>
                <w:sz w:val="20"/>
                <w:lang w:eastAsia="pl-PL"/>
              </w:rPr>
              <w:t>9,58</w:t>
            </w:r>
          </w:p>
        </w:tc>
        <w:tc>
          <w:tcPr>
            <w:tcW w:w="1417" w:type="dxa"/>
            <w:tcBorders>
              <w:top w:val="nil"/>
              <w:left w:val="nil"/>
              <w:bottom w:val="single" w:sz="4" w:space="0" w:color="auto"/>
              <w:right w:val="single" w:sz="4" w:space="0" w:color="auto"/>
            </w:tcBorders>
            <w:shd w:val="clear" w:color="000000" w:fill="CCC0DA"/>
            <w:vAlign w:val="center"/>
            <w:hideMark/>
          </w:tcPr>
          <w:p w14:paraId="3CBAE1DC" w14:textId="77777777" w:rsidR="0059300A" w:rsidRPr="00C00CBB" w:rsidRDefault="0059300A" w:rsidP="0059300A">
            <w:pPr>
              <w:suppressAutoHyphens w:val="0"/>
              <w:jc w:val="center"/>
              <w:rPr>
                <w:sz w:val="20"/>
                <w:lang w:eastAsia="pl-PL"/>
              </w:rPr>
            </w:pPr>
            <w:r w:rsidRPr="00C00CBB">
              <w:rPr>
                <w:sz w:val="20"/>
                <w:lang w:eastAsia="pl-PL"/>
              </w:rPr>
              <w:t>płytki gresowe</w:t>
            </w:r>
          </w:p>
        </w:tc>
        <w:tc>
          <w:tcPr>
            <w:tcW w:w="1701" w:type="dxa"/>
            <w:tcBorders>
              <w:top w:val="nil"/>
              <w:left w:val="nil"/>
              <w:bottom w:val="single" w:sz="4" w:space="0" w:color="auto"/>
              <w:right w:val="single" w:sz="4" w:space="0" w:color="auto"/>
            </w:tcBorders>
            <w:shd w:val="clear" w:color="000000" w:fill="CCC0DA"/>
            <w:vAlign w:val="center"/>
            <w:hideMark/>
          </w:tcPr>
          <w:p w14:paraId="68778D43" w14:textId="77777777" w:rsidR="0059300A" w:rsidRPr="00C00CBB" w:rsidRDefault="0059300A" w:rsidP="0059300A">
            <w:pPr>
              <w:suppressAutoHyphens w:val="0"/>
              <w:ind w:left="425" w:hanging="425"/>
              <w:jc w:val="center"/>
              <w:rPr>
                <w:sz w:val="20"/>
                <w:lang w:eastAsia="pl-PL"/>
              </w:rPr>
            </w:pPr>
            <w:r w:rsidRPr="00C00CBB">
              <w:rPr>
                <w:sz w:val="20"/>
                <w:lang w:eastAsia="pl-PL"/>
              </w:rPr>
              <w:t>z kontrolą dostępu</w:t>
            </w:r>
          </w:p>
        </w:tc>
        <w:tc>
          <w:tcPr>
            <w:tcW w:w="2268" w:type="dxa"/>
            <w:tcBorders>
              <w:top w:val="nil"/>
              <w:left w:val="nil"/>
              <w:bottom w:val="single" w:sz="4" w:space="0" w:color="auto"/>
              <w:right w:val="single" w:sz="4" w:space="0" w:color="auto"/>
            </w:tcBorders>
            <w:shd w:val="clear" w:color="000000" w:fill="CCC0DA"/>
            <w:noWrap/>
            <w:vAlign w:val="center"/>
            <w:hideMark/>
          </w:tcPr>
          <w:p w14:paraId="4D732319" w14:textId="77777777" w:rsidR="0059300A" w:rsidRPr="00C00CBB" w:rsidRDefault="0059300A" w:rsidP="0059300A">
            <w:pPr>
              <w:suppressAutoHyphens w:val="0"/>
              <w:ind w:left="425" w:hanging="425"/>
              <w:jc w:val="center"/>
              <w:rPr>
                <w:sz w:val="20"/>
                <w:lang w:eastAsia="pl-PL"/>
              </w:rPr>
            </w:pPr>
            <w:r w:rsidRPr="00C00CBB">
              <w:rPr>
                <w:sz w:val="20"/>
                <w:lang w:eastAsia="pl-PL"/>
              </w:rPr>
              <w:t>2 razy w tyg.</w:t>
            </w:r>
          </w:p>
        </w:tc>
      </w:tr>
      <w:tr w:rsidR="0059300A" w:rsidRPr="00C00CBB" w14:paraId="2DBF95D6" w14:textId="77777777" w:rsidTr="001B3AD5">
        <w:trPr>
          <w:trHeight w:hRule="exact" w:val="476"/>
          <w:jc w:val="center"/>
        </w:trPr>
        <w:tc>
          <w:tcPr>
            <w:tcW w:w="1271" w:type="dxa"/>
            <w:tcBorders>
              <w:top w:val="nil"/>
              <w:left w:val="single" w:sz="4" w:space="0" w:color="auto"/>
              <w:bottom w:val="single" w:sz="4" w:space="0" w:color="auto"/>
              <w:right w:val="single" w:sz="4" w:space="0" w:color="auto"/>
            </w:tcBorders>
            <w:shd w:val="clear" w:color="000000" w:fill="B6DDE8"/>
            <w:vAlign w:val="center"/>
            <w:hideMark/>
          </w:tcPr>
          <w:p w14:paraId="54CE195A" w14:textId="77777777" w:rsidR="0059300A" w:rsidRPr="00C00CBB" w:rsidRDefault="0059300A" w:rsidP="0059300A">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B6DDE8"/>
            <w:vAlign w:val="center"/>
            <w:hideMark/>
          </w:tcPr>
          <w:p w14:paraId="01AF7D85" w14:textId="77777777" w:rsidR="0059300A" w:rsidRPr="00C00CBB" w:rsidRDefault="0059300A" w:rsidP="0059300A">
            <w:pPr>
              <w:suppressAutoHyphens w:val="0"/>
              <w:ind w:left="425" w:hanging="425"/>
              <w:jc w:val="center"/>
              <w:rPr>
                <w:sz w:val="20"/>
                <w:lang w:eastAsia="pl-PL"/>
              </w:rPr>
            </w:pPr>
            <w:r w:rsidRPr="00C00CBB">
              <w:rPr>
                <w:sz w:val="20"/>
                <w:lang w:eastAsia="pl-PL"/>
              </w:rPr>
              <w:t>0.37</w:t>
            </w:r>
          </w:p>
        </w:tc>
        <w:tc>
          <w:tcPr>
            <w:tcW w:w="1417" w:type="dxa"/>
            <w:tcBorders>
              <w:top w:val="nil"/>
              <w:left w:val="nil"/>
              <w:bottom w:val="single" w:sz="4" w:space="0" w:color="auto"/>
              <w:right w:val="single" w:sz="4" w:space="0" w:color="auto"/>
            </w:tcBorders>
            <w:shd w:val="clear" w:color="000000" w:fill="B6DDE8"/>
            <w:vAlign w:val="center"/>
            <w:hideMark/>
          </w:tcPr>
          <w:p w14:paraId="446F1967" w14:textId="77777777" w:rsidR="0059300A" w:rsidRPr="00C00CBB" w:rsidRDefault="0059300A" w:rsidP="0059300A">
            <w:pPr>
              <w:suppressAutoHyphens w:val="0"/>
              <w:jc w:val="center"/>
              <w:rPr>
                <w:sz w:val="20"/>
                <w:lang w:eastAsia="pl-PL"/>
              </w:rPr>
            </w:pPr>
            <w:r w:rsidRPr="00C00CBB">
              <w:rPr>
                <w:sz w:val="20"/>
                <w:lang w:eastAsia="pl-PL"/>
              </w:rPr>
              <w:t>szatnia pracownicza</w:t>
            </w:r>
          </w:p>
        </w:tc>
        <w:tc>
          <w:tcPr>
            <w:tcW w:w="1276" w:type="dxa"/>
            <w:tcBorders>
              <w:top w:val="nil"/>
              <w:left w:val="nil"/>
              <w:bottom w:val="single" w:sz="4" w:space="0" w:color="auto"/>
              <w:right w:val="single" w:sz="4" w:space="0" w:color="auto"/>
            </w:tcBorders>
            <w:shd w:val="clear" w:color="000000" w:fill="B6DDE8"/>
            <w:vAlign w:val="center"/>
            <w:hideMark/>
          </w:tcPr>
          <w:p w14:paraId="752E6633" w14:textId="77777777" w:rsidR="0059300A" w:rsidRPr="00C00CBB" w:rsidRDefault="0059300A" w:rsidP="0059300A">
            <w:pPr>
              <w:suppressAutoHyphens w:val="0"/>
              <w:ind w:left="425" w:hanging="425"/>
              <w:jc w:val="center"/>
              <w:rPr>
                <w:sz w:val="20"/>
                <w:lang w:eastAsia="pl-PL"/>
              </w:rPr>
            </w:pPr>
            <w:r w:rsidRPr="00C00CBB">
              <w:rPr>
                <w:sz w:val="20"/>
                <w:lang w:eastAsia="pl-PL"/>
              </w:rPr>
              <w:t>5,46</w:t>
            </w:r>
          </w:p>
        </w:tc>
        <w:tc>
          <w:tcPr>
            <w:tcW w:w="1417" w:type="dxa"/>
            <w:tcBorders>
              <w:top w:val="nil"/>
              <w:left w:val="nil"/>
              <w:bottom w:val="single" w:sz="4" w:space="0" w:color="auto"/>
              <w:right w:val="single" w:sz="4" w:space="0" w:color="auto"/>
            </w:tcBorders>
            <w:shd w:val="clear" w:color="000000" w:fill="B6DDE8"/>
            <w:vAlign w:val="center"/>
            <w:hideMark/>
          </w:tcPr>
          <w:p w14:paraId="1013A4F2" w14:textId="77777777" w:rsidR="0059300A" w:rsidRPr="00C00CBB" w:rsidRDefault="0059300A" w:rsidP="0059300A">
            <w:pPr>
              <w:suppressAutoHyphens w:val="0"/>
              <w:jc w:val="center"/>
              <w:rPr>
                <w:sz w:val="20"/>
                <w:lang w:eastAsia="pl-PL"/>
              </w:rPr>
            </w:pPr>
            <w:r w:rsidRPr="00C00CBB">
              <w:rPr>
                <w:sz w:val="20"/>
                <w:lang w:eastAsia="pl-PL"/>
              </w:rPr>
              <w:t>lastryko</w:t>
            </w:r>
          </w:p>
        </w:tc>
        <w:tc>
          <w:tcPr>
            <w:tcW w:w="1701" w:type="dxa"/>
            <w:tcBorders>
              <w:top w:val="nil"/>
              <w:left w:val="nil"/>
              <w:bottom w:val="single" w:sz="4" w:space="0" w:color="auto"/>
              <w:right w:val="single" w:sz="4" w:space="0" w:color="auto"/>
            </w:tcBorders>
            <w:shd w:val="clear" w:color="000000" w:fill="B6DDE8"/>
            <w:vAlign w:val="center"/>
            <w:hideMark/>
          </w:tcPr>
          <w:p w14:paraId="5CAB997A" w14:textId="77777777" w:rsidR="0059300A" w:rsidRPr="00C00CBB" w:rsidRDefault="0059300A" w:rsidP="0059300A">
            <w:pPr>
              <w:suppressAutoHyphens w:val="0"/>
              <w:ind w:left="425" w:hanging="425"/>
              <w:jc w:val="center"/>
              <w:rPr>
                <w:sz w:val="20"/>
                <w:lang w:eastAsia="pl-PL"/>
              </w:rPr>
            </w:pPr>
            <w:r w:rsidRPr="00C00CBB">
              <w:rPr>
                <w:sz w:val="20"/>
                <w:lang w:eastAsia="pl-PL"/>
              </w:rPr>
              <w:t>z kontrolą dostępu</w:t>
            </w:r>
          </w:p>
        </w:tc>
        <w:tc>
          <w:tcPr>
            <w:tcW w:w="2268" w:type="dxa"/>
            <w:tcBorders>
              <w:top w:val="nil"/>
              <w:left w:val="nil"/>
              <w:bottom w:val="single" w:sz="4" w:space="0" w:color="auto"/>
              <w:right w:val="single" w:sz="4" w:space="0" w:color="auto"/>
            </w:tcBorders>
            <w:shd w:val="clear" w:color="000000" w:fill="B6DDE8"/>
            <w:noWrap/>
            <w:vAlign w:val="center"/>
            <w:hideMark/>
          </w:tcPr>
          <w:p w14:paraId="3E2BB4B0" w14:textId="77777777" w:rsidR="0059300A" w:rsidRPr="00C00CBB" w:rsidRDefault="0059300A" w:rsidP="0059300A">
            <w:pPr>
              <w:suppressAutoHyphens w:val="0"/>
              <w:ind w:left="425" w:hanging="425"/>
              <w:jc w:val="center"/>
              <w:rPr>
                <w:sz w:val="20"/>
                <w:lang w:eastAsia="pl-PL"/>
              </w:rPr>
            </w:pPr>
            <w:r w:rsidRPr="00C00CBB">
              <w:rPr>
                <w:sz w:val="20"/>
                <w:lang w:eastAsia="pl-PL"/>
              </w:rPr>
              <w:t>2 razy w tyg.</w:t>
            </w:r>
          </w:p>
        </w:tc>
      </w:tr>
      <w:tr w:rsidR="0059300A" w:rsidRPr="00C00CBB" w14:paraId="40B11036" w14:textId="77777777" w:rsidTr="001B3AD5">
        <w:trPr>
          <w:trHeight w:hRule="exact" w:val="340"/>
          <w:jc w:val="center"/>
        </w:trPr>
        <w:tc>
          <w:tcPr>
            <w:tcW w:w="1271" w:type="dxa"/>
            <w:tcBorders>
              <w:top w:val="nil"/>
              <w:left w:val="single" w:sz="4" w:space="0" w:color="auto"/>
              <w:bottom w:val="single" w:sz="4" w:space="0" w:color="auto"/>
              <w:right w:val="single" w:sz="4" w:space="0" w:color="auto"/>
            </w:tcBorders>
            <w:shd w:val="clear" w:color="000000" w:fill="B6DDE8"/>
            <w:vAlign w:val="center"/>
            <w:hideMark/>
          </w:tcPr>
          <w:p w14:paraId="29E3FAAD" w14:textId="77777777" w:rsidR="0059300A" w:rsidRPr="00C00CBB" w:rsidRDefault="0059300A" w:rsidP="0059300A">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B6DDE8"/>
            <w:vAlign w:val="center"/>
            <w:hideMark/>
          </w:tcPr>
          <w:p w14:paraId="2A1480B6" w14:textId="77777777" w:rsidR="0059300A" w:rsidRPr="00C00CBB" w:rsidRDefault="0059300A" w:rsidP="0059300A">
            <w:pPr>
              <w:suppressAutoHyphens w:val="0"/>
              <w:ind w:left="425" w:hanging="425"/>
              <w:jc w:val="center"/>
              <w:rPr>
                <w:sz w:val="20"/>
                <w:lang w:eastAsia="pl-PL"/>
              </w:rPr>
            </w:pPr>
            <w:r w:rsidRPr="00C00CBB">
              <w:rPr>
                <w:sz w:val="20"/>
                <w:lang w:eastAsia="pl-PL"/>
              </w:rPr>
              <w:t>0.38</w:t>
            </w:r>
          </w:p>
        </w:tc>
        <w:tc>
          <w:tcPr>
            <w:tcW w:w="1417" w:type="dxa"/>
            <w:tcBorders>
              <w:top w:val="nil"/>
              <w:left w:val="nil"/>
              <w:bottom w:val="single" w:sz="4" w:space="0" w:color="auto"/>
              <w:right w:val="single" w:sz="4" w:space="0" w:color="auto"/>
            </w:tcBorders>
            <w:shd w:val="clear" w:color="000000" w:fill="B6DDE8"/>
            <w:vAlign w:val="center"/>
            <w:hideMark/>
          </w:tcPr>
          <w:p w14:paraId="6F9A92FE" w14:textId="77777777" w:rsidR="0059300A" w:rsidRPr="00C00CBB" w:rsidRDefault="0059300A" w:rsidP="0059300A">
            <w:pPr>
              <w:suppressAutoHyphens w:val="0"/>
              <w:ind w:left="425" w:hanging="425"/>
              <w:jc w:val="center"/>
              <w:rPr>
                <w:sz w:val="20"/>
                <w:lang w:eastAsia="pl-PL"/>
              </w:rPr>
            </w:pPr>
            <w:r w:rsidRPr="00C00CBB">
              <w:rPr>
                <w:sz w:val="20"/>
                <w:lang w:eastAsia="pl-PL"/>
              </w:rPr>
              <w:t>korytarz</w:t>
            </w:r>
          </w:p>
        </w:tc>
        <w:tc>
          <w:tcPr>
            <w:tcW w:w="1276" w:type="dxa"/>
            <w:tcBorders>
              <w:top w:val="nil"/>
              <w:left w:val="nil"/>
              <w:bottom w:val="single" w:sz="4" w:space="0" w:color="auto"/>
              <w:right w:val="single" w:sz="4" w:space="0" w:color="auto"/>
            </w:tcBorders>
            <w:shd w:val="clear" w:color="000000" w:fill="B6DDE8"/>
            <w:vAlign w:val="center"/>
            <w:hideMark/>
          </w:tcPr>
          <w:p w14:paraId="1806020D" w14:textId="77777777" w:rsidR="0059300A" w:rsidRPr="00C00CBB" w:rsidRDefault="0059300A" w:rsidP="0059300A">
            <w:pPr>
              <w:suppressAutoHyphens w:val="0"/>
              <w:ind w:left="425" w:hanging="425"/>
              <w:jc w:val="center"/>
              <w:rPr>
                <w:sz w:val="20"/>
                <w:lang w:eastAsia="pl-PL"/>
              </w:rPr>
            </w:pPr>
            <w:r w:rsidRPr="00C00CBB">
              <w:rPr>
                <w:sz w:val="20"/>
                <w:lang w:eastAsia="pl-PL"/>
              </w:rPr>
              <w:t>22,35</w:t>
            </w:r>
          </w:p>
        </w:tc>
        <w:tc>
          <w:tcPr>
            <w:tcW w:w="1417" w:type="dxa"/>
            <w:tcBorders>
              <w:top w:val="nil"/>
              <w:left w:val="nil"/>
              <w:bottom w:val="single" w:sz="4" w:space="0" w:color="auto"/>
              <w:right w:val="single" w:sz="4" w:space="0" w:color="auto"/>
            </w:tcBorders>
            <w:shd w:val="clear" w:color="000000" w:fill="B6DDE8"/>
            <w:vAlign w:val="center"/>
            <w:hideMark/>
          </w:tcPr>
          <w:p w14:paraId="3989763A" w14:textId="77777777" w:rsidR="0059300A" w:rsidRPr="00C00CBB" w:rsidRDefault="0059300A" w:rsidP="0059300A">
            <w:pPr>
              <w:suppressAutoHyphens w:val="0"/>
              <w:ind w:left="425" w:hanging="425"/>
              <w:jc w:val="center"/>
              <w:rPr>
                <w:sz w:val="20"/>
                <w:lang w:eastAsia="pl-PL"/>
              </w:rPr>
            </w:pPr>
            <w:r w:rsidRPr="00C00CBB">
              <w:rPr>
                <w:sz w:val="20"/>
                <w:lang w:eastAsia="pl-PL"/>
              </w:rPr>
              <w:t>lastryko</w:t>
            </w:r>
          </w:p>
        </w:tc>
        <w:tc>
          <w:tcPr>
            <w:tcW w:w="1701" w:type="dxa"/>
            <w:tcBorders>
              <w:top w:val="nil"/>
              <w:left w:val="nil"/>
              <w:bottom w:val="single" w:sz="4" w:space="0" w:color="auto"/>
              <w:right w:val="single" w:sz="4" w:space="0" w:color="auto"/>
            </w:tcBorders>
            <w:shd w:val="clear" w:color="000000" w:fill="B6DDE8"/>
            <w:vAlign w:val="center"/>
            <w:hideMark/>
          </w:tcPr>
          <w:p w14:paraId="6989702D" w14:textId="77777777" w:rsidR="0059300A" w:rsidRPr="00C00CBB" w:rsidRDefault="0059300A" w:rsidP="0059300A">
            <w:pPr>
              <w:suppressAutoHyphens w:val="0"/>
              <w:ind w:left="425" w:hanging="425"/>
              <w:jc w:val="center"/>
              <w:rPr>
                <w:sz w:val="20"/>
                <w:lang w:eastAsia="pl-PL"/>
              </w:rPr>
            </w:pPr>
            <w:r w:rsidRPr="00C00CBB">
              <w:rPr>
                <w:sz w:val="20"/>
                <w:lang w:eastAsia="pl-PL"/>
              </w:rPr>
              <w:t>z kontrolą dostępu</w:t>
            </w:r>
          </w:p>
        </w:tc>
        <w:tc>
          <w:tcPr>
            <w:tcW w:w="2268" w:type="dxa"/>
            <w:tcBorders>
              <w:top w:val="nil"/>
              <w:left w:val="nil"/>
              <w:bottom w:val="single" w:sz="4" w:space="0" w:color="auto"/>
              <w:right w:val="single" w:sz="4" w:space="0" w:color="auto"/>
            </w:tcBorders>
            <w:shd w:val="clear" w:color="000000" w:fill="B6DDE8"/>
            <w:noWrap/>
            <w:vAlign w:val="center"/>
            <w:hideMark/>
          </w:tcPr>
          <w:p w14:paraId="58A157C5" w14:textId="77777777" w:rsidR="0059300A" w:rsidRPr="00C00CBB" w:rsidRDefault="0059300A" w:rsidP="0059300A">
            <w:pPr>
              <w:suppressAutoHyphens w:val="0"/>
              <w:ind w:left="425" w:hanging="425"/>
              <w:jc w:val="center"/>
              <w:rPr>
                <w:sz w:val="20"/>
                <w:lang w:eastAsia="pl-PL"/>
              </w:rPr>
            </w:pPr>
            <w:r w:rsidRPr="00C00CBB">
              <w:rPr>
                <w:sz w:val="20"/>
                <w:lang w:eastAsia="pl-PL"/>
              </w:rPr>
              <w:t>2 razy w tyg.</w:t>
            </w:r>
          </w:p>
        </w:tc>
      </w:tr>
      <w:tr w:rsidR="0059300A" w:rsidRPr="00C00CBB" w14:paraId="2B8EE227" w14:textId="77777777" w:rsidTr="001B3AD5">
        <w:trPr>
          <w:trHeight w:hRule="exact" w:val="510"/>
          <w:jc w:val="center"/>
        </w:trPr>
        <w:tc>
          <w:tcPr>
            <w:tcW w:w="1271" w:type="dxa"/>
            <w:tcBorders>
              <w:top w:val="nil"/>
              <w:left w:val="single" w:sz="4" w:space="0" w:color="auto"/>
              <w:bottom w:val="single" w:sz="4" w:space="0" w:color="auto"/>
              <w:right w:val="single" w:sz="4" w:space="0" w:color="auto"/>
            </w:tcBorders>
            <w:shd w:val="clear" w:color="000000" w:fill="B6DDE8"/>
            <w:vAlign w:val="center"/>
            <w:hideMark/>
          </w:tcPr>
          <w:p w14:paraId="63C7B3D1" w14:textId="77777777" w:rsidR="0059300A" w:rsidRPr="00C00CBB" w:rsidRDefault="0059300A" w:rsidP="0059300A">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B6DDE8"/>
            <w:vAlign w:val="center"/>
            <w:hideMark/>
          </w:tcPr>
          <w:p w14:paraId="7F4A4EB6" w14:textId="77777777" w:rsidR="0059300A" w:rsidRPr="00C00CBB" w:rsidRDefault="0059300A" w:rsidP="0059300A">
            <w:pPr>
              <w:suppressAutoHyphens w:val="0"/>
              <w:ind w:left="425" w:hanging="425"/>
              <w:jc w:val="center"/>
              <w:rPr>
                <w:sz w:val="20"/>
                <w:lang w:eastAsia="pl-PL"/>
              </w:rPr>
            </w:pPr>
            <w:r w:rsidRPr="00C00CBB">
              <w:rPr>
                <w:sz w:val="20"/>
                <w:lang w:eastAsia="pl-PL"/>
              </w:rPr>
              <w:t>0.39</w:t>
            </w:r>
          </w:p>
        </w:tc>
        <w:tc>
          <w:tcPr>
            <w:tcW w:w="1417" w:type="dxa"/>
            <w:tcBorders>
              <w:top w:val="nil"/>
              <w:left w:val="nil"/>
              <w:bottom w:val="single" w:sz="4" w:space="0" w:color="auto"/>
              <w:right w:val="single" w:sz="4" w:space="0" w:color="auto"/>
            </w:tcBorders>
            <w:shd w:val="clear" w:color="000000" w:fill="B6DDE8"/>
            <w:vAlign w:val="center"/>
            <w:hideMark/>
          </w:tcPr>
          <w:p w14:paraId="60BA8AA2" w14:textId="77777777" w:rsidR="0059300A" w:rsidRPr="00C00CBB" w:rsidRDefault="0059300A" w:rsidP="0059300A">
            <w:pPr>
              <w:suppressAutoHyphens w:val="0"/>
              <w:jc w:val="center"/>
              <w:rPr>
                <w:sz w:val="20"/>
                <w:lang w:eastAsia="pl-PL"/>
              </w:rPr>
            </w:pPr>
            <w:r w:rsidRPr="00C00CBB">
              <w:rPr>
                <w:sz w:val="20"/>
                <w:lang w:eastAsia="pl-PL"/>
              </w:rPr>
              <w:t>strefa rozliczenia kierowców</w:t>
            </w:r>
          </w:p>
        </w:tc>
        <w:tc>
          <w:tcPr>
            <w:tcW w:w="1276" w:type="dxa"/>
            <w:tcBorders>
              <w:top w:val="nil"/>
              <w:left w:val="nil"/>
              <w:bottom w:val="single" w:sz="4" w:space="0" w:color="auto"/>
              <w:right w:val="single" w:sz="4" w:space="0" w:color="auto"/>
            </w:tcBorders>
            <w:shd w:val="clear" w:color="000000" w:fill="B6DDE8"/>
            <w:vAlign w:val="center"/>
            <w:hideMark/>
          </w:tcPr>
          <w:p w14:paraId="6F65660E" w14:textId="77777777" w:rsidR="0059300A" w:rsidRPr="00C00CBB" w:rsidRDefault="0059300A" w:rsidP="0059300A">
            <w:pPr>
              <w:suppressAutoHyphens w:val="0"/>
              <w:jc w:val="center"/>
              <w:rPr>
                <w:sz w:val="20"/>
                <w:lang w:eastAsia="pl-PL"/>
              </w:rPr>
            </w:pPr>
            <w:r w:rsidRPr="00C00CBB">
              <w:rPr>
                <w:sz w:val="20"/>
                <w:lang w:eastAsia="pl-PL"/>
              </w:rPr>
              <w:t>11,06</w:t>
            </w:r>
          </w:p>
        </w:tc>
        <w:tc>
          <w:tcPr>
            <w:tcW w:w="1417" w:type="dxa"/>
            <w:tcBorders>
              <w:top w:val="nil"/>
              <w:left w:val="nil"/>
              <w:bottom w:val="single" w:sz="4" w:space="0" w:color="auto"/>
              <w:right w:val="single" w:sz="4" w:space="0" w:color="auto"/>
            </w:tcBorders>
            <w:shd w:val="clear" w:color="000000" w:fill="B6DDE8"/>
            <w:vAlign w:val="center"/>
            <w:hideMark/>
          </w:tcPr>
          <w:p w14:paraId="200914EF" w14:textId="77777777" w:rsidR="0059300A" w:rsidRPr="00C00CBB" w:rsidRDefault="0059300A" w:rsidP="0059300A">
            <w:pPr>
              <w:suppressAutoHyphens w:val="0"/>
              <w:jc w:val="center"/>
              <w:rPr>
                <w:sz w:val="20"/>
                <w:lang w:eastAsia="pl-PL"/>
              </w:rPr>
            </w:pPr>
            <w:r w:rsidRPr="00C00CBB">
              <w:rPr>
                <w:sz w:val="20"/>
                <w:lang w:eastAsia="pl-PL"/>
              </w:rPr>
              <w:t>lastryko</w:t>
            </w:r>
          </w:p>
        </w:tc>
        <w:tc>
          <w:tcPr>
            <w:tcW w:w="1701" w:type="dxa"/>
            <w:tcBorders>
              <w:top w:val="nil"/>
              <w:left w:val="nil"/>
              <w:bottom w:val="single" w:sz="4" w:space="0" w:color="auto"/>
              <w:right w:val="single" w:sz="4" w:space="0" w:color="auto"/>
            </w:tcBorders>
            <w:shd w:val="clear" w:color="000000" w:fill="B6DDE8"/>
            <w:vAlign w:val="center"/>
            <w:hideMark/>
          </w:tcPr>
          <w:p w14:paraId="1774D364" w14:textId="77777777" w:rsidR="0059300A" w:rsidRPr="00C00CBB" w:rsidRDefault="0059300A" w:rsidP="0059300A">
            <w:pPr>
              <w:suppressAutoHyphens w:val="0"/>
              <w:ind w:left="425" w:hanging="425"/>
              <w:jc w:val="center"/>
              <w:rPr>
                <w:sz w:val="20"/>
                <w:lang w:eastAsia="pl-PL"/>
              </w:rPr>
            </w:pPr>
            <w:r w:rsidRPr="00C00CBB">
              <w:rPr>
                <w:sz w:val="20"/>
                <w:lang w:eastAsia="pl-PL"/>
              </w:rPr>
              <w:t>z kontrolą dostępu</w:t>
            </w:r>
          </w:p>
        </w:tc>
        <w:tc>
          <w:tcPr>
            <w:tcW w:w="2268" w:type="dxa"/>
            <w:tcBorders>
              <w:top w:val="nil"/>
              <w:left w:val="nil"/>
              <w:bottom w:val="single" w:sz="4" w:space="0" w:color="auto"/>
              <w:right w:val="single" w:sz="4" w:space="0" w:color="auto"/>
            </w:tcBorders>
            <w:shd w:val="clear" w:color="000000" w:fill="B6DDE8"/>
            <w:noWrap/>
            <w:vAlign w:val="center"/>
            <w:hideMark/>
          </w:tcPr>
          <w:p w14:paraId="77DE7080" w14:textId="77777777" w:rsidR="0059300A" w:rsidRPr="00C00CBB" w:rsidRDefault="0059300A" w:rsidP="0059300A">
            <w:pPr>
              <w:suppressAutoHyphens w:val="0"/>
              <w:ind w:left="425" w:hanging="425"/>
              <w:jc w:val="center"/>
              <w:rPr>
                <w:sz w:val="20"/>
                <w:lang w:eastAsia="pl-PL"/>
              </w:rPr>
            </w:pPr>
            <w:r w:rsidRPr="00C00CBB">
              <w:rPr>
                <w:sz w:val="20"/>
                <w:lang w:eastAsia="pl-PL"/>
              </w:rPr>
              <w:t>2 razy w tyg.</w:t>
            </w:r>
          </w:p>
        </w:tc>
      </w:tr>
      <w:tr w:rsidR="0059300A" w:rsidRPr="00C00CBB" w14:paraId="2AA43C13" w14:textId="77777777" w:rsidTr="001B3AD5">
        <w:trPr>
          <w:trHeight w:hRule="exact" w:val="340"/>
          <w:jc w:val="center"/>
        </w:trPr>
        <w:tc>
          <w:tcPr>
            <w:tcW w:w="1271"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2386AB31" w14:textId="77777777" w:rsidR="0059300A" w:rsidRPr="00C00CBB" w:rsidRDefault="0059300A" w:rsidP="0059300A">
            <w:pPr>
              <w:suppressAutoHyphens w:val="0"/>
              <w:ind w:left="425" w:hanging="425"/>
              <w:jc w:val="center"/>
              <w:rPr>
                <w:sz w:val="20"/>
                <w:lang w:eastAsia="pl-PL"/>
              </w:rPr>
            </w:pPr>
            <w:r w:rsidRPr="00C00CBB">
              <w:rPr>
                <w:sz w:val="20"/>
                <w:lang w:eastAsia="pl-PL"/>
              </w:rPr>
              <w:t>Przyziemie</w:t>
            </w:r>
          </w:p>
        </w:tc>
        <w:tc>
          <w:tcPr>
            <w:tcW w:w="1418"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0062330C" w14:textId="77777777" w:rsidR="0059300A" w:rsidRPr="00C00CBB" w:rsidRDefault="0059300A" w:rsidP="0059300A">
            <w:pPr>
              <w:suppressAutoHyphens w:val="0"/>
              <w:ind w:left="425" w:hanging="425"/>
              <w:jc w:val="center"/>
              <w:rPr>
                <w:sz w:val="20"/>
                <w:lang w:eastAsia="pl-PL"/>
              </w:rPr>
            </w:pPr>
            <w:r w:rsidRPr="00C00CBB">
              <w:rPr>
                <w:sz w:val="20"/>
                <w:lang w:eastAsia="pl-PL"/>
              </w:rPr>
              <w:t>0.40</w:t>
            </w:r>
          </w:p>
        </w:tc>
        <w:tc>
          <w:tcPr>
            <w:tcW w:w="1417"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524D0855" w14:textId="77777777" w:rsidR="0059300A" w:rsidRPr="00C00CBB" w:rsidRDefault="0059300A" w:rsidP="0059300A">
            <w:pPr>
              <w:suppressAutoHyphens w:val="0"/>
              <w:jc w:val="center"/>
              <w:rPr>
                <w:sz w:val="20"/>
                <w:lang w:eastAsia="pl-PL"/>
              </w:rPr>
            </w:pPr>
            <w:r w:rsidRPr="00C00CBB">
              <w:rPr>
                <w:sz w:val="20"/>
                <w:lang w:eastAsia="pl-PL"/>
              </w:rPr>
              <w:t>korytarz</w:t>
            </w:r>
          </w:p>
        </w:tc>
        <w:tc>
          <w:tcPr>
            <w:tcW w:w="1276"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70458ED4" w14:textId="77777777" w:rsidR="0059300A" w:rsidRPr="00C00CBB" w:rsidRDefault="0059300A" w:rsidP="0059300A">
            <w:pPr>
              <w:suppressAutoHyphens w:val="0"/>
              <w:jc w:val="center"/>
              <w:rPr>
                <w:sz w:val="20"/>
                <w:lang w:eastAsia="pl-PL"/>
              </w:rPr>
            </w:pPr>
            <w:r w:rsidRPr="00C00CBB">
              <w:rPr>
                <w:sz w:val="20"/>
                <w:lang w:eastAsia="pl-PL"/>
              </w:rPr>
              <w:t>4,51</w:t>
            </w:r>
          </w:p>
        </w:tc>
        <w:tc>
          <w:tcPr>
            <w:tcW w:w="1417"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7853D19" w14:textId="77777777" w:rsidR="0059300A" w:rsidRPr="00C00CBB" w:rsidRDefault="0059300A" w:rsidP="0059300A">
            <w:pPr>
              <w:suppressAutoHyphens w:val="0"/>
              <w:jc w:val="center"/>
              <w:rPr>
                <w:sz w:val="20"/>
                <w:lang w:eastAsia="pl-PL"/>
              </w:rPr>
            </w:pPr>
            <w:r w:rsidRPr="00C00CBB">
              <w:rPr>
                <w:sz w:val="20"/>
                <w:lang w:eastAsia="pl-PL"/>
              </w:rPr>
              <w:t>lastryko</w:t>
            </w:r>
          </w:p>
        </w:tc>
        <w:tc>
          <w:tcPr>
            <w:tcW w:w="1701"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0D85B915" w14:textId="77777777" w:rsidR="0059300A" w:rsidRPr="00C00CBB" w:rsidRDefault="0059300A" w:rsidP="0059300A">
            <w:pPr>
              <w:suppressAutoHyphens w:val="0"/>
              <w:ind w:left="425" w:hanging="425"/>
              <w:jc w:val="center"/>
              <w:rPr>
                <w:sz w:val="20"/>
                <w:lang w:eastAsia="pl-PL"/>
              </w:rPr>
            </w:pPr>
            <w:r w:rsidRPr="00C00CBB">
              <w:rPr>
                <w:sz w:val="20"/>
                <w:lang w:eastAsia="pl-PL"/>
              </w:rPr>
              <w:t>z kontrolą dostępu</w:t>
            </w:r>
          </w:p>
        </w:tc>
        <w:tc>
          <w:tcPr>
            <w:tcW w:w="2268" w:type="dxa"/>
            <w:tcBorders>
              <w:top w:val="single" w:sz="4" w:space="0" w:color="auto"/>
              <w:left w:val="single" w:sz="4" w:space="0" w:color="auto"/>
              <w:bottom w:val="single" w:sz="4" w:space="0" w:color="auto"/>
              <w:right w:val="single" w:sz="4" w:space="0" w:color="auto"/>
            </w:tcBorders>
            <w:shd w:val="clear" w:color="000000" w:fill="B6DDE8"/>
            <w:noWrap/>
            <w:vAlign w:val="center"/>
            <w:hideMark/>
          </w:tcPr>
          <w:p w14:paraId="5E1A1BAA" w14:textId="77777777" w:rsidR="0059300A" w:rsidRPr="00C00CBB" w:rsidRDefault="0059300A" w:rsidP="0059300A">
            <w:pPr>
              <w:suppressAutoHyphens w:val="0"/>
              <w:ind w:left="425" w:hanging="425"/>
              <w:jc w:val="center"/>
              <w:rPr>
                <w:sz w:val="20"/>
                <w:lang w:eastAsia="pl-PL"/>
              </w:rPr>
            </w:pPr>
            <w:r w:rsidRPr="00C00CBB">
              <w:rPr>
                <w:sz w:val="20"/>
                <w:lang w:eastAsia="pl-PL"/>
              </w:rPr>
              <w:t>2 razy w tyg.</w:t>
            </w:r>
          </w:p>
        </w:tc>
      </w:tr>
      <w:tr w:rsidR="0059300A" w:rsidRPr="00C00CBB" w14:paraId="6E6E14D0" w14:textId="77777777" w:rsidTr="001B3AD5">
        <w:trPr>
          <w:trHeight w:hRule="exact" w:val="746"/>
          <w:jc w:val="center"/>
        </w:trPr>
        <w:tc>
          <w:tcPr>
            <w:tcW w:w="1271"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79A16D48" w14:textId="77777777" w:rsidR="0059300A" w:rsidRPr="00C00CBB" w:rsidRDefault="0059300A" w:rsidP="0059300A">
            <w:pPr>
              <w:suppressAutoHyphens w:val="0"/>
              <w:ind w:left="425" w:hanging="425"/>
              <w:jc w:val="center"/>
              <w:rPr>
                <w:sz w:val="20"/>
                <w:lang w:eastAsia="pl-PL"/>
              </w:rPr>
            </w:pPr>
            <w:r w:rsidRPr="00C00CBB">
              <w:rPr>
                <w:sz w:val="20"/>
                <w:lang w:eastAsia="pl-PL"/>
              </w:rPr>
              <w:t>Przyziemie</w:t>
            </w:r>
          </w:p>
        </w:tc>
        <w:tc>
          <w:tcPr>
            <w:tcW w:w="1418" w:type="dxa"/>
            <w:tcBorders>
              <w:top w:val="single" w:sz="4" w:space="0" w:color="auto"/>
              <w:left w:val="nil"/>
              <w:bottom w:val="single" w:sz="4" w:space="0" w:color="auto"/>
              <w:right w:val="single" w:sz="4" w:space="0" w:color="auto"/>
            </w:tcBorders>
            <w:shd w:val="clear" w:color="000000" w:fill="B6DDE8"/>
            <w:vAlign w:val="center"/>
            <w:hideMark/>
          </w:tcPr>
          <w:p w14:paraId="40EA4ED4" w14:textId="77777777" w:rsidR="0059300A" w:rsidRPr="00C00CBB" w:rsidRDefault="0059300A" w:rsidP="0059300A">
            <w:pPr>
              <w:suppressAutoHyphens w:val="0"/>
              <w:ind w:left="425" w:hanging="425"/>
              <w:jc w:val="center"/>
              <w:rPr>
                <w:sz w:val="20"/>
                <w:lang w:eastAsia="pl-PL"/>
              </w:rPr>
            </w:pPr>
            <w:r w:rsidRPr="00C00CBB">
              <w:rPr>
                <w:sz w:val="20"/>
                <w:lang w:eastAsia="pl-PL"/>
              </w:rPr>
              <w:t>0.41</w:t>
            </w:r>
          </w:p>
        </w:tc>
        <w:tc>
          <w:tcPr>
            <w:tcW w:w="1417" w:type="dxa"/>
            <w:tcBorders>
              <w:top w:val="single" w:sz="4" w:space="0" w:color="auto"/>
              <w:left w:val="nil"/>
              <w:bottom w:val="single" w:sz="4" w:space="0" w:color="auto"/>
              <w:right w:val="single" w:sz="4" w:space="0" w:color="auto"/>
            </w:tcBorders>
            <w:shd w:val="clear" w:color="000000" w:fill="B6DDE8"/>
            <w:vAlign w:val="center"/>
            <w:hideMark/>
          </w:tcPr>
          <w:p w14:paraId="77DEF59A" w14:textId="77777777" w:rsidR="0059300A" w:rsidRPr="00C00CBB" w:rsidRDefault="0059300A" w:rsidP="0059300A">
            <w:pPr>
              <w:suppressAutoHyphens w:val="0"/>
              <w:jc w:val="center"/>
              <w:rPr>
                <w:sz w:val="20"/>
                <w:lang w:eastAsia="pl-PL"/>
              </w:rPr>
            </w:pPr>
            <w:r w:rsidRPr="00C00CBB">
              <w:rPr>
                <w:sz w:val="20"/>
                <w:lang w:eastAsia="pl-PL"/>
              </w:rPr>
              <w:t>szatnia konserwatora</w:t>
            </w:r>
          </w:p>
        </w:tc>
        <w:tc>
          <w:tcPr>
            <w:tcW w:w="1276" w:type="dxa"/>
            <w:tcBorders>
              <w:top w:val="single" w:sz="4" w:space="0" w:color="auto"/>
              <w:left w:val="nil"/>
              <w:bottom w:val="single" w:sz="4" w:space="0" w:color="auto"/>
              <w:right w:val="single" w:sz="4" w:space="0" w:color="auto"/>
            </w:tcBorders>
            <w:shd w:val="clear" w:color="000000" w:fill="B6DDE8"/>
            <w:vAlign w:val="center"/>
            <w:hideMark/>
          </w:tcPr>
          <w:p w14:paraId="3F8105F0" w14:textId="77777777" w:rsidR="0059300A" w:rsidRPr="00C00CBB" w:rsidRDefault="0059300A" w:rsidP="0059300A">
            <w:pPr>
              <w:suppressAutoHyphens w:val="0"/>
              <w:jc w:val="center"/>
              <w:rPr>
                <w:sz w:val="20"/>
                <w:lang w:eastAsia="pl-PL"/>
              </w:rPr>
            </w:pPr>
            <w:r w:rsidRPr="00C00CBB">
              <w:rPr>
                <w:sz w:val="20"/>
                <w:lang w:eastAsia="pl-PL"/>
              </w:rPr>
              <w:t>5,73</w:t>
            </w:r>
          </w:p>
        </w:tc>
        <w:tc>
          <w:tcPr>
            <w:tcW w:w="1417" w:type="dxa"/>
            <w:tcBorders>
              <w:top w:val="single" w:sz="4" w:space="0" w:color="auto"/>
              <w:left w:val="nil"/>
              <w:bottom w:val="single" w:sz="4" w:space="0" w:color="auto"/>
              <w:right w:val="single" w:sz="4" w:space="0" w:color="auto"/>
            </w:tcBorders>
            <w:shd w:val="clear" w:color="000000" w:fill="B6DDE8"/>
            <w:vAlign w:val="center"/>
            <w:hideMark/>
          </w:tcPr>
          <w:p w14:paraId="53CD9EBB" w14:textId="77777777" w:rsidR="0059300A" w:rsidRPr="00C00CBB" w:rsidRDefault="0059300A" w:rsidP="0059300A">
            <w:pPr>
              <w:suppressAutoHyphens w:val="0"/>
              <w:jc w:val="center"/>
              <w:rPr>
                <w:sz w:val="20"/>
                <w:lang w:eastAsia="pl-PL"/>
              </w:rPr>
            </w:pPr>
            <w:r w:rsidRPr="00C00CBB">
              <w:rPr>
                <w:sz w:val="20"/>
                <w:lang w:eastAsia="pl-PL"/>
              </w:rPr>
              <w:t>płytki gresowe</w:t>
            </w:r>
          </w:p>
        </w:tc>
        <w:tc>
          <w:tcPr>
            <w:tcW w:w="1701" w:type="dxa"/>
            <w:tcBorders>
              <w:top w:val="single" w:sz="4" w:space="0" w:color="auto"/>
              <w:left w:val="nil"/>
              <w:bottom w:val="single" w:sz="4" w:space="0" w:color="auto"/>
              <w:right w:val="single" w:sz="4" w:space="0" w:color="auto"/>
            </w:tcBorders>
            <w:shd w:val="clear" w:color="000000" w:fill="B6DDE8"/>
            <w:vAlign w:val="center"/>
            <w:hideMark/>
          </w:tcPr>
          <w:p w14:paraId="124F3DE9" w14:textId="77777777" w:rsidR="0059300A" w:rsidRPr="00C00CBB" w:rsidRDefault="0059300A" w:rsidP="0059300A">
            <w:pPr>
              <w:suppressAutoHyphens w:val="0"/>
              <w:ind w:left="425" w:hanging="425"/>
              <w:jc w:val="center"/>
              <w:rPr>
                <w:sz w:val="20"/>
                <w:lang w:eastAsia="pl-PL"/>
              </w:rPr>
            </w:pPr>
            <w:r w:rsidRPr="00C00CBB">
              <w:rPr>
                <w:sz w:val="20"/>
                <w:lang w:eastAsia="pl-PL"/>
              </w:rPr>
              <w:t>z kontrolą dostępu</w:t>
            </w:r>
          </w:p>
        </w:tc>
        <w:tc>
          <w:tcPr>
            <w:tcW w:w="2268" w:type="dxa"/>
            <w:tcBorders>
              <w:top w:val="single" w:sz="4" w:space="0" w:color="auto"/>
              <w:left w:val="nil"/>
              <w:bottom w:val="single" w:sz="4" w:space="0" w:color="auto"/>
              <w:right w:val="single" w:sz="4" w:space="0" w:color="auto"/>
            </w:tcBorders>
            <w:shd w:val="clear" w:color="000000" w:fill="B6DDE8"/>
            <w:noWrap/>
            <w:vAlign w:val="center"/>
            <w:hideMark/>
          </w:tcPr>
          <w:p w14:paraId="0506BC2F" w14:textId="77777777" w:rsidR="0059300A" w:rsidRPr="00C00CBB" w:rsidRDefault="0059300A" w:rsidP="0059300A">
            <w:pPr>
              <w:suppressAutoHyphens w:val="0"/>
              <w:ind w:left="425" w:hanging="425"/>
              <w:jc w:val="center"/>
              <w:rPr>
                <w:sz w:val="20"/>
                <w:lang w:eastAsia="pl-PL"/>
              </w:rPr>
            </w:pPr>
            <w:r w:rsidRPr="00C00CBB">
              <w:rPr>
                <w:sz w:val="20"/>
                <w:lang w:eastAsia="pl-PL"/>
              </w:rPr>
              <w:t>2 razy w tyg.</w:t>
            </w:r>
          </w:p>
        </w:tc>
      </w:tr>
      <w:tr w:rsidR="0059300A" w:rsidRPr="00C00CBB" w14:paraId="0A38C84C" w14:textId="77777777" w:rsidTr="001B3AD5">
        <w:trPr>
          <w:trHeight w:hRule="exact" w:val="701"/>
          <w:jc w:val="center"/>
        </w:trPr>
        <w:tc>
          <w:tcPr>
            <w:tcW w:w="1271" w:type="dxa"/>
            <w:tcBorders>
              <w:top w:val="nil"/>
              <w:left w:val="single" w:sz="4" w:space="0" w:color="auto"/>
              <w:bottom w:val="single" w:sz="4" w:space="0" w:color="auto"/>
              <w:right w:val="single" w:sz="4" w:space="0" w:color="auto"/>
            </w:tcBorders>
            <w:shd w:val="clear" w:color="000000" w:fill="B6DDE8"/>
            <w:vAlign w:val="center"/>
            <w:hideMark/>
          </w:tcPr>
          <w:p w14:paraId="1021632E" w14:textId="77777777" w:rsidR="0059300A" w:rsidRPr="00C00CBB" w:rsidRDefault="0059300A" w:rsidP="0059300A">
            <w:pPr>
              <w:suppressAutoHyphens w:val="0"/>
              <w:ind w:left="425" w:hanging="425"/>
              <w:jc w:val="center"/>
              <w:rPr>
                <w:sz w:val="20"/>
                <w:lang w:eastAsia="pl-PL"/>
              </w:rPr>
            </w:pPr>
            <w:r w:rsidRPr="00C00CBB">
              <w:rPr>
                <w:sz w:val="20"/>
                <w:lang w:eastAsia="pl-PL"/>
              </w:rPr>
              <w:t>Przyziemie</w:t>
            </w:r>
          </w:p>
        </w:tc>
        <w:tc>
          <w:tcPr>
            <w:tcW w:w="1418" w:type="dxa"/>
            <w:tcBorders>
              <w:top w:val="nil"/>
              <w:left w:val="nil"/>
              <w:bottom w:val="single" w:sz="4" w:space="0" w:color="auto"/>
              <w:right w:val="single" w:sz="4" w:space="0" w:color="auto"/>
            </w:tcBorders>
            <w:shd w:val="clear" w:color="000000" w:fill="B6DDE8"/>
            <w:vAlign w:val="center"/>
            <w:hideMark/>
          </w:tcPr>
          <w:p w14:paraId="6BE699AD" w14:textId="77777777" w:rsidR="0059300A" w:rsidRPr="00C00CBB" w:rsidRDefault="0059300A" w:rsidP="0059300A">
            <w:pPr>
              <w:suppressAutoHyphens w:val="0"/>
              <w:ind w:left="425" w:hanging="425"/>
              <w:jc w:val="center"/>
              <w:rPr>
                <w:sz w:val="20"/>
                <w:lang w:eastAsia="pl-PL"/>
              </w:rPr>
            </w:pPr>
            <w:r w:rsidRPr="00C00CBB">
              <w:rPr>
                <w:sz w:val="20"/>
                <w:lang w:eastAsia="pl-PL"/>
              </w:rPr>
              <w:t>0.42</w:t>
            </w:r>
          </w:p>
        </w:tc>
        <w:tc>
          <w:tcPr>
            <w:tcW w:w="1417" w:type="dxa"/>
            <w:tcBorders>
              <w:top w:val="nil"/>
              <w:left w:val="nil"/>
              <w:bottom w:val="single" w:sz="4" w:space="0" w:color="auto"/>
              <w:right w:val="single" w:sz="4" w:space="0" w:color="auto"/>
            </w:tcBorders>
            <w:shd w:val="clear" w:color="000000" w:fill="B6DDE8"/>
            <w:vAlign w:val="center"/>
            <w:hideMark/>
          </w:tcPr>
          <w:p w14:paraId="08A26402" w14:textId="77777777" w:rsidR="0059300A" w:rsidRPr="00C00CBB" w:rsidRDefault="0059300A" w:rsidP="0059300A">
            <w:pPr>
              <w:suppressAutoHyphens w:val="0"/>
              <w:jc w:val="center"/>
              <w:rPr>
                <w:sz w:val="20"/>
                <w:lang w:eastAsia="pl-PL"/>
              </w:rPr>
            </w:pPr>
            <w:r w:rsidRPr="00C00CBB">
              <w:rPr>
                <w:sz w:val="20"/>
                <w:lang w:eastAsia="pl-PL"/>
              </w:rPr>
              <w:t>pokój konserwatora</w:t>
            </w:r>
          </w:p>
        </w:tc>
        <w:tc>
          <w:tcPr>
            <w:tcW w:w="1276" w:type="dxa"/>
            <w:tcBorders>
              <w:top w:val="nil"/>
              <w:left w:val="nil"/>
              <w:bottom w:val="single" w:sz="4" w:space="0" w:color="auto"/>
              <w:right w:val="single" w:sz="4" w:space="0" w:color="auto"/>
            </w:tcBorders>
            <w:shd w:val="clear" w:color="000000" w:fill="B6DDE8"/>
            <w:vAlign w:val="center"/>
            <w:hideMark/>
          </w:tcPr>
          <w:p w14:paraId="58E35267" w14:textId="77777777" w:rsidR="0059300A" w:rsidRPr="00C00CBB" w:rsidRDefault="0059300A" w:rsidP="0059300A">
            <w:pPr>
              <w:suppressAutoHyphens w:val="0"/>
              <w:jc w:val="center"/>
              <w:rPr>
                <w:sz w:val="20"/>
                <w:lang w:eastAsia="pl-PL"/>
              </w:rPr>
            </w:pPr>
            <w:r w:rsidRPr="00C00CBB">
              <w:rPr>
                <w:sz w:val="20"/>
                <w:lang w:eastAsia="pl-PL"/>
              </w:rPr>
              <w:t>19,11</w:t>
            </w:r>
          </w:p>
        </w:tc>
        <w:tc>
          <w:tcPr>
            <w:tcW w:w="1417" w:type="dxa"/>
            <w:tcBorders>
              <w:top w:val="nil"/>
              <w:left w:val="nil"/>
              <w:bottom w:val="single" w:sz="4" w:space="0" w:color="auto"/>
              <w:right w:val="single" w:sz="4" w:space="0" w:color="auto"/>
            </w:tcBorders>
            <w:shd w:val="clear" w:color="000000" w:fill="B6DDE8"/>
            <w:vAlign w:val="center"/>
            <w:hideMark/>
          </w:tcPr>
          <w:p w14:paraId="23DD23AB" w14:textId="77777777" w:rsidR="0059300A" w:rsidRPr="00C00CBB" w:rsidRDefault="0059300A" w:rsidP="0059300A">
            <w:pPr>
              <w:suppressAutoHyphens w:val="0"/>
              <w:jc w:val="center"/>
              <w:rPr>
                <w:sz w:val="20"/>
                <w:lang w:eastAsia="pl-PL"/>
              </w:rPr>
            </w:pPr>
            <w:r w:rsidRPr="00C00CBB">
              <w:rPr>
                <w:sz w:val="20"/>
                <w:lang w:eastAsia="pl-PL"/>
              </w:rPr>
              <w:t>płytki gresowe</w:t>
            </w:r>
          </w:p>
        </w:tc>
        <w:tc>
          <w:tcPr>
            <w:tcW w:w="1701" w:type="dxa"/>
            <w:tcBorders>
              <w:top w:val="nil"/>
              <w:left w:val="nil"/>
              <w:bottom w:val="single" w:sz="4" w:space="0" w:color="auto"/>
              <w:right w:val="single" w:sz="4" w:space="0" w:color="auto"/>
            </w:tcBorders>
            <w:shd w:val="clear" w:color="000000" w:fill="B6DDE8"/>
            <w:vAlign w:val="center"/>
            <w:hideMark/>
          </w:tcPr>
          <w:p w14:paraId="75AE2053" w14:textId="77777777" w:rsidR="0059300A" w:rsidRPr="00C00CBB" w:rsidRDefault="0059300A" w:rsidP="0059300A">
            <w:pPr>
              <w:suppressAutoHyphens w:val="0"/>
              <w:ind w:left="425" w:hanging="425"/>
              <w:jc w:val="center"/>
              <w:rPr>
                <w:sz w:val="20"/>
                <w:lang w:eastAsia="pl-PL"/>
              </w:rPr>
            </w:pPr>
            <w:r w:rsidRPr="00C00CBB">
              <w:rPr>
                <w:sz w:val="20"/>
                <w:lang w:eastAsia="pl-PL"/>
              </w:rPr>
              <w:t>z kontrolą dostępu</w:t>
            </w:r>
          </w:p>
        </w:tc>
        <w:tc>
          <w:tcPr>
            <w:tcW w:w="2268" w:type="dxa"/>
            <w:tcBorders>
              <w:top w:val="nil"/>
              <w:left w:val="nil"/>
              <w:bottom w:val="single" w:sz="4" w:space="0" w:color="auto"/>
              <w:right w:val="single" w:sz="4" w:space="0" w:color="auto"/>
            </w:tcBorders>
            <w:shd w:val="clear" w:color="000000" w:fill="B6DDE8"/>
            <w:noWrap/>
            <w:vAlign w:val="center"/>
            <w:hideMark/>
          </w:tcPr>
          <w:p w14:paraId="341AFBC0" w14:textId="77777777" w:rsidR="0059300A" w:rsidRPr="00C00CBB" w:rsidRDefault="0059300A" w:rsidP="0059300A">
            <w:pPr>
              <w:suppressAutoHyphens w:val="0"/>
              <w:ind w:left="425" w:hanging="425"/>
              <w:jc w:val="center"/>
              <w:rPr>
                <w:sz w:val="20"/>
                <w:lang w:eastAsia="pl-PL"/>
              </w:rPr>
            </w:pPr>
            <w:r w:rsidRPr="00C00CBB">
              <w:rPr>
                <w:sz w:val="20"/>
                <w:lang w:eastAsia="pl-PL"/>
              </w:rPr>
              <w:t>2 razy w tyg.</w:t>
            </w:r>
          </w:p>
        </w:tc>
      </w:tr>
      <w:tr w:rsidR="0059300A" w:rsidRPr="00C00CBB" w14:paraId="43A48627" w14:textId="77777777" w:rsidTr="001B3AD5">
        <w:trPr>
          <w:trHeight w:hRule="exact" w:val="790"/>
          <w:jc w:val="center"/>
        </w:trPr>
        <w:tc>
          <w:tcPr>
            <w:tcW w:w="1271"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F68D364" w14:textId="77777777" w:rsidR="0059300A" w:rsidRPr="00C00CBB" w:rsidRDefault="0059300A" w:rsidP="0059300A">
            <w:pPr>
              <w:suppressAutoHyphens w:val="0"/>
              <w:ind w:left="425" w:hanging="425"/>
              <w:jc w:val="center"/>
              <w:rPr>
                <w:sz w:val="20"/>
                <w:lang w:eastAsia="pl-PL"/>
              </w:rPr>
            </w:pPr>
            <w:r w:rsidRPr="00C00CBB">
              <w:rPr>
                <w:sz w:val="20"/>
                <w:lang w:eastAsia="pl-PL"/>
              </w:rPr>
              <w:t>Przyziemie</w:t>
            </w:r>
          </w:p>
        </w:tc>
        <w:tc>
          <w:tcPr>
            <w:tcW w:w="1418"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3827D9E" w14:textId="77777777" w:rsidR="0059300A" w:rsidRPr="00C00CBB" w:rsidRDefault="0059300A" w:rsidP="0059300A">
            <w:pPr>
              <w:suppressAutoHyphens w:val="0"/>
              <w:ind w:left="425" w:hanging="425"/>
              <w:jc w:val="center"/>
              <w:rPr>
                <w:sz w:val="20"/>
                <w:lang w:eastAsia="pl-PL"/>
              </w:rPr>
            </w:pPr>
            <w:r w:rsidRPr="00C00CBB">
              <w:rPr>
                <w:sz w:val="20"/>
                <w:lang w:eastAsia="pl-PL"/>
              </w:rPr>
              <w:t>0.43</w:t>
            </w:r>
          </w:p>
        </w:tc>
        <w:tc>
          <w:tcPr>
            <w:tcW w:w="1417"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019EB85" w14:textId="77777777" w:rsidR="0059300A" w:rsidRPr="00C00CBB" w:rsidRDefault="0059300A" w:rsidP="0059300A">
            <w:pPr>
              <w:suppressAutoHyphens w:val="0"/>
              <w:jc w:val="center"/>
              <w:rPr>
                <w:sz w:val="20"/>
                <w:lang w:eastAsia="pl-PL"/>
              </w:rPr>
            </w:pPr>
            <w:r w:rsidRPr="00C00CBB">
              <w:rPr>
                <w:sz w:val="20"/>
                <w:lang w:eastAsia="pl-PL"/>
              </w:rPr>
              <w:t>łazienka konserwatora</w:t>
            </w:r>
          </w:p>
        </w:tc>
        <w:tc>
          <w:tcPr>
            <w:tcW w:w="1276"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6D6D0DFA" w14:textId="77777777" w:rsidR="0059300A" w:rsidRPr="00C00CBB" w:rsidRDefault="0059300A" w:rsidP="0059300A">
            <w:pPr>
              <w:suppressAutoHyphens w:val="0"/>
              <w:ind w:left="425" w:hanging="425"/>
              <w:jc w:val="center"/>
              <w:rPr>
                <w:sz w:val="20"/>
                <w:lang w:eastAsia="pl-PL"/>
              </w:rPr>
            </w:pPr>
            <w:r w:rsidRPr="00C00CBB">
              <w:rPr>
                <w:sz w:val="20"/>
                <w:lang w:eastAsia="pl-PL"/>
              </w:rPr>
              <w:t>7,59</w:t>
            </w:r>
          </w:p>
        </w:tc>
        <w:tc>
          <w:tcPr>
            <w:tcW w:w="1417"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0BBE26A9" w14:textId="77777777" w:rsidR="0059300A" w:rsidRPr="00C00CBB" w:rsidRDefault="0059300A" w:rsidP="0059300A">
            <w:pPr>
              <w:suppressAutoHyphens w:val="0"/>
              <w:jc w:val="center"/>
              <w:rPr>
                <w:sz w:val="20"/>
                <w:lang w:eastAsia="pl-PL"/>
              </w:rPr>
            </w:pPr>
            <w:r w:rsidRPr="00C00CBB">
              <w:rPr>
                <w:sz w:val="20"/>
                <w:lang w:eastAsia="pl-PL"/>
              </w:rPr>
              <w:t>płytki gresowe</w:t>
            </w:r>
          </w:p>
        </w:tc>
        <w:tc>
          <w:tcPr>
            <w:tcW w:w="1701"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18DDD82B" w14:textId="77777777" w:rsidR="0059300A" w:rsidRPr="00C00CBB" w:rsidRDefault="0059300A" w:rsidP="0059300A">
            <w:pPr>
              <w:suppressAutoHyphens w:val="0"/>
              <w:ind w:left="425" w:hanging="425"/>
              <w:jc w:val="center"/>
              <w:rPr>
                <w:sz w:val="20"/>
                <w:lang w:eastAsia="pl-PL"/>
              </w:rPr>
            </w:pPr>
            <w:r w:rsidRPr="00C00CBB">
              <w:rPr>
                <w:sz w:val="20"/>
                <w:lang w:eastAsia="pl-PL"/>
              </w:rPr>
              <w:t>z kontrolą dostępu</w:t>
            </w:r>
          </w:p>
        </w:tc>
        <w:tc>
          <w:tcPr>
            <w:tcW w:w="2268" w:type="dxa"/>
            <w:tcBorders>
              <w:top w:val="single" w:sz="4" w:space="0" w:color="auto"/>
              <w:left w:val="single" w:sz="4" w:space="0" w:color="auto"/>
              <w:bottom w:val="single" w:sz="4" w:space="0" w:color="auto"/>
              <w:right w:val="single" w:sz="4" w:space="0" w:color="auto"/>
            </w:tcBorders>
            <w:shd w:val="clear" w:color="000000" w:fill="B6DDE8"/>
            <w:noWrap/>
            <w:vAlign w:val="center"/>
            <w:hideMark/>
          </w:tcPr>
          <w:p w14:paraId="11BABAFF" w14:textId="77777777" w:rsidR="0059300A" w:rsidRPr="00C00CBB" w:rsidRDefault="0059300A" w:rsidP="0059300A">
            <w:pPr>
              <w:suppressAutoHyphens w:val="0"/>
              <w:ind w:left="425" w:hanging="425"/>
              <w:jc w:val="center"/>
              <w:rPr>
                <w:sz w:val="20"/>
                <w:lang w:eastAsia="pl-PL"/>
              </w:rPr>
            </w:pPr>
            <w:r w:rsidRPr="00C00CBB">
              <w:rPr>
                <w:sz w:val="20"/>
                <w:lang w:eastAsia="pl-PL"/>
              </w:rPr>
              <w:t>2 razy w tyg.</w:t>
            </w:r>
          </w:p>
        </w:tc>
      </w:tr>
      <w:tr w:rsidR="0059300A" w:rsidRPr="00C00CBB" w14:paraId="2AEA93B9" w14:textId="77777777" w:rsidTr="001B3AD5">
        <w:trPr>
          <w:trHeight w:hRule="exact" w:val="510"/>
          <w:jc w:val="center"/>
        </w:trPr>
        <w:tc>
          <w:tcPr>
            <w:tcW w:w="1271"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19BB64E1" w14:textId="77777777" w:rsidR="0059300A" w:rsidRPr="00C00CBB" w:rsidRDefault="0059300A" w:rsidP="0059300A">
            <w:pPr>
              <w:suppressAutoHyphens w:val="0"/>
              <w:jc w:val="center"/>
              <w:rPr>
                <w:sz w:val="20"/>
                <w:lang w:eastAsia="pl-PL"/>
              </w:rPr>
            </w:pPr>
            <w:r w:rsidRPr="00C00CBB">
              <w:rPr>
                <w:sz w:val="20"/>
                <w:lang w:eastAsia="pl-PL"/>
              </w:rPr>
              <w:t>Poziom peronów</w:t>
            </w:r>
          </w:p>
        </w:tc>
        <w:tc>
          <w:tcPr>
            <w:tcW w:w="1418" w:type="dxa"/>
            <w:tcBorders>
              <w:top w:val="single" w:sz="4" w:space="0" w:color="auto"/>
              <w:left w:val="nil"/>
              <w:bottom w:val="single" w:sz="4" w:space="0" w:color="auto"/>
              <w:right w:val="single" w:sz="4" w:space="0" w:color="auto"/>
            </w:tcBorders>
            <w:shd w:val="clear" w:color="000000" w:fill="FCD5B4"/>
            <w:vAlign w:val="center"/>
            <w:hideMark/>
          </w:tcPr>
          <w:p w14:paraId="4519D5FE" w14:textId="77777777" w:rsidR="0059300A" w:rsidRPr="00C00CBB" w:rsidRDefault="0059300A" w:rsidP="0059300A">
            <w:pPr>
              <w:suppressAutoHyphens w:val="0"/>
              <w:ind w:left="425" w:hanging="425"/>
              <w:jc w:val="center"/>
              <w:rPr>
                <w:sz w:val="20"/>
                <w:lang w:eastAsia="pl-PL"/>
              </w:rPr>
            </w:pPr>
            <w:r w:rsidRPr="00C00CBB">
              <w:rPr>
                <w:sz w:val="20"/>
                <w:lang w:eastAsia="pl-PL"/>
              </w:rPr>
              <w:t>1.01</w:t>
            </w:r>
          </w:p>
        </w:tc>
        <w:tc>
          <w:tcPr>
            <w:tcW w:w="1417" w:type="dxa"/>
            <w:tcBorders>
              <w:top w:val="single" w:sz="4" w:space="0" w:color="auto"/>
              <w:left w:val="nil"/>
              <w:bottom w:val="single" w:sz="4" w:space="0" w:color="auto"/>
              <w:right w:val="single" w:sz="4" w:space="0" w:color="auto"/>
            </w:tcBorders>
            <w:shd w:val="clear" w:color="000000" w:fill="FCD5B4"/>
            <w:vAlign w:val="center"/>
            <w:hideMark/>
          </w:tcPr>
          <w:p w14:paraId="0B334B57" w14:textId="77777777" w:rsidR="0059300A" w:rsidRPr="00C00CBB" w:rsidRDefault="0059300A" w:rsidP="0059300A">
            <w:pPr>
              <w:suppressAutoHyphens w:val="0"/>
              <w:ind w:left="425" w:hanging="425"/>
              <w:jc w:val="center"/>
              <w:rPr>
                <w:sz w:val="20"/>
                <w:lang w:eastAsia="pl-PL"/>
              </w:rPr>
            </w:pPr>
            <w:r w:rsidRPr="00C00CBB">
              <w:rPr>
                <w:sz w:val="20"/>
                <w:lang w:eastAsia="pl-PL"/>
              </w:rPr>
              <w:t>poczekalnia</w:t>
            </w:r>
          </w:p>
        </w:tc>
        <w:tc>
          <w:tcPr>
            <w:tcW w:w="1276" w:type="dxa"/>
            <w:tcBorders>
              <w:top w:val="single" w:sz="4" w:space="0" w:color="auto"/>
              <w:left w:val="nil"/>
              <w:bottom w:val="single" w:sz="4" w:space="0" w:color="auto"/>
              <w:right w:val="single" w:sz="4" w:space="0" w:color="auto"/>
            </w:tcBorders>
            <w:shd w:val="clear" w:color="000000" w:fill="FCD5B4"/>
            <w:vAlign w:val="center"/>
            <w:hideMark/>
          </w:tcPr>
          <w:p w14:paraId="49DE08D2" w14:textId="77777777" w:rsidR="0059300A" w:rsidRPr="00C00CBB" w:rsidRDefault="0059300A" w:rsidP="0059300A">
            <w:pPr>
              <w:suppressAutoHyphens w:val="0"/>
              <w:ind w:left="425" w:hanging="425"/>
              <w:jc w:val="center"/>
              <w:rPr>
                <w:sz w:val="20"/>
                <w:lang w:eastAsia="pl-PL"/>
              </w:rPr>
            </w:pPr>
            <w:r w:rsidRPr="00C00CBB">
              <w:rPr>
                <w:sz w:val="20"/>
                <w:lang w:eastAsia="pl-PL"/>
              </w:rPr>
              <w:t>897,80</w:t>
            </w:r>
          </w:p>
        </w:tc>
        <w:tc>
          <w:tcPr>
            <w:tcW w:w="1417" w:type="dxa"/>
            <w:tcBorders>
              <w:top w:val="single" w:sz="4" w:space="0" w:color="auto"/>
              <w:left w:val="nil"/>
              <w:bottom w:val="single" w:sz="4" w:space="0" w:color="auto"/>
              <w:right w:val="single" w:sz="4" w:space="0" w:color="auto"/>
            </w:tcBorders>
            <w:shd w:val="clear" w:color="000000" w:fill="FCD5B4"/>
            <w:vAlign w:val="center"/>
            <w:hideMark/>
          </w:tcPr>
          <w:p w14:paraId="66052D50" w14:textId="77777777" w:rsidR="0059300A" w:rsidRPr="00C00CBB" w:rsidRDefault="0059300A" w:rsidP="0059300A">
            <w:pPr>
              <w:suppressAutoHyphens w:val="0"/>
              <w:ind w:left="425" w:hanging="425"/>
              <w:jc w:val="center"/>
              <w:rPr>
                <w:sz w:val="20"/>
                <w:lang w:eastAsia="pl-PL"/>
              </w:rPr>
            </w:pPr>
            <w:r w:rsidRPr="00C00CBB">
              <w:rPr>
                <w:sz w:val="20"/>
                <w:lang w:eastAsia="pl-PL"/>
              </w:rPr>
              <w:t>lastryko</w:t>
            </w:r>
          </w:p>
        </w:tc>
        <w:tc>
          <w:tcPr>
            <w:tcW w:w="1701" w:type="dxa"/>
            <w:tcBorders>
              <w:top w:val="single" w:sz="4" w:space="0" w:color="auto"/>
              <w:left w:val="nil"/>
              <w:bottom w:val="single" w:sz="4" w:space="0" w:color="auto"/>
              <w:right w:val="single" w:sz="4" w:space="0" w:color="auto"/>
            </w:tcBorders>
            <w:shd w:val="clear" w:color="000000" w:fill="FCD5B4"/>
            <w:vAlign w:val="center"/>
            <w:hideMark/>
          </w:tcPr>
          <w:p w14:paraId="6FA84BC6" w14:textId="77777777" w:rsidR="0059300A" w:rsidRPr="00C00CBB" w:rsidRDefault="0059300A" w:rsidP="0059300A">
            <w:pPr>
              <w:suppressAutoHyphens w:val="0"/>
              <w:ind w:left="425" w:hanging="425"/>
              <w:jc w:val="center"/>
              <w:rPr>
                <w:sz w:val="20"/>
                <w:lang w:eastAsia="pl-PL"/>
              </w:rPr>
            </w:pPr>
            <w:r w:rsidRPr="00C00CBB">
              <w:rPr>
                <w:sz w:val="20"/>
                <w:lang w:eastAsia="pl-PL"/>
              </w:rPr>
              <w:t>ogólnodostępne</w:t>
            </w:r>
          </w:p>
        </w:tc>
        <w:tc>
          <w:tcPr>
            <w:tcW w:w="2268" w:type="dxa"/>
            <w:tcBorders>
              <w:top w:val="single" w:sz="4" w:space="0" w:color="auto"/>
              <w:left w:val="nil"/>
              <w:bottom w:val="single" w:sz="4" w:space="0" w:color="auto"/>
              <w:right w:val="single" w:sz="4" w:space="0" w:color="auto"/>
            </w:tcBorders>
            <w:shd w:val="clear" w:color="000000" w:fill="FCD5B4"/>
            <w:noWrap/>
            <w:vAlign w:val="center"/>
            <w:hideMark/>
          </w:tcPr>
          <w:p w14:paraId="266FD27C" w14:textId="77777777" w:rsidR="0059300A" w:rsidRPr="00C00CBB" w:rsidRDefault="0059300A" w:rsidP="0059300A">
            <w:pPr>
              <w:suppressAutoHyphens w:val="0"/>
              <w:ind w:left="425" w:hanging="425"/>
              <w:jc w:val="center"/>
              <w:rPr>
                <w:sz w:val="20"/>
                <w:lang w:eastAsia="pl-PL"/>
              </w:rPr>
            </w:pPr>
            <w:r w:rsidRPr="00C00CBB">
              <w:rPr>
                <w:sz w:val="20"/>
                <w:lang w:eastAsia="pl-PL"/>
              </w:rPr>
              <w:t>bieżące</w:t>
            </w:r>
          </w:p>
        </w:tc>
      </w:tr>
      <w:tr w:rsidR="0059300A" w:rsidRPr="00C00CBB" w14:paraId="07993756" w14:textId="77777777" w:rsidTr="001B3AD5">
        <w:trPr>
          <w:trHeight w:hRule="exact" w:val="510"/>
          <w:jc w:val="center"/>
        </w:trPr>
        <w:tc>
          <w:tcPr>
            <w:tcW w:w="1271" w:type="dxa"/>
            <w:tcBorders>
              <w:top w:val="nil"/>
              <w:left w:val="single" w:sz="4" w:space="0" w:color="auto"/>
              <w:bottom w:val="single" w:sz="4" w:space="0" w:color="auto"/>
              <w:right w:val="single" w:sz="4" w:space="0" w:color="auto"/>
            </w:tcBorders>
            <w:shd w:val="clear" w:color="000000" w:fill="D7E4BC"/>
            <w:vAlign w:val="center"/>
            <w:hideMark/>
          </w:tcPr>
          <w:p w14:paraId="0431EE49" w14:textId="77777777" w:rsidR="0059300A" w:rsidRPr="00C00CBB" w:rsidRDefault="0059300A" w:rsidP="0059300A">
            <w:pPr>
              <w:suppressAutoHyphens w:val="0"/>
              <w:jc w:val="center"/>
              <w:rPr>
                <w:sz w:val="20"/>
                <w:lang w:eastAsia="pl-PL"/>
              </w:rPr>
            </w:pPr>
            <w:r w:rsidRPr="00C00CBB">
              <w:rPr>
                <w:sz w:val="20"/>
                <w:lang w:eastAsia="pl-PL"/>
              </w:rPr>
              <w:t>Poziom peronów</w:t>
            </w:r>
          </w:p>
        </w:tc>
        <w:tc>
          <w:tcPr>
            <w:tcW w:w="1418" w:type="dxa"/>
            <w:tcBorders>
              <w:top w:val="nil"/>
              <w:left w:val="nil"/>
              <w:bottom w:val="single" w:sz="4" w:space="0" w:color="auto"/>
              <w:right w:val="single" w:sz="4" w:space="0" w:color="auto"/>
            </w:tcBorders>
            <w:shd w:val="clear" w:color="000000" w:fill="D7E4BC"/>
            <w:noWrap/>
            <w:vAlign w:val="center"/>
            <w:hideMark/>
          </w:tcPr>
          <w:p w14:paraId="0A8F2457" w14:textId="77777777" w:rsidR="0059300A" w:rsidRPr="00C00CBB" w:rsidRDefault="0059300A" w:rsidP="0059300A">
            <w:pPr>
              <w:suppressAutoHyphens w:val="0"/>
              <w:ind w:left="425" w:hanging="425"/>
              <w:jc w:val="center"/>
              <w:rPr>
                <w:sz w:val="20"/>
                <w:lang w:eastAsia="pl-PL"/>
              </w:rPr>
            </w:pPr>
            <w:r w:rsidRPr="00C00CBB">
              <w:rPr>
                <w:sz w:val="20"/>
                <w:lang w:eastAsia="pl-PL"/>
              </w:rPr>
              <w:t>1.02</w:t>
            </w:r>
          </w:p>
        </w:tc>
        <w:tc>
          <w:tcPr>
            <w:tcW w:w="1417" w:type="dxa"/>
            <w:tcBorders>
              <w:top w:val="nil"/>
              <w:left w:val="nil"/>
              <w:bottom w:val="single" w:sz="4" w:space="0" w:color="auto"/>
              <w:right w:val="single" w:sz="4" w:space="0" w:color="auto"/>
            </w:tcBorders>
            <w:shd w:val="clear" w:color="000000" w:fill="D7E4BC"/>
            <w:vAlign w:val="center"/>
            <w:hideMark/>
          </w:tcPr>
          <w:p w14:paraId="3071CB76" w14:textId="77777777" w:rsidR="0059300A" w:rsidRPr="00C00CBB" w:rsidRDefault="0059300A" w:rsidP="0059300A">
            <w:pPr>
              <w:suppressAutoHyphens w:val="0"/>
              <w:ind w:left="425" w:hanging="425"/>
              <w:jc w:val="center"/>
              <w:rPr>
                <w:sz w:val="20"/>
                <w:lang w:eastAsia="pl-PL"/>
              </w:rPr>
            </w:pPr>
            <w:r w:rsidRPr="00C00CBB">
              <w:rPr>
                <w:sz w:val="20"/>
                <w:lang w:eastAsia="pl-PL"/>
              </w:rPr>
              <w:t>toaleta</w:t>
            </w:r>
          </w:p>
        </w:tc>
        <w:tc>
          <w:tcPr>
            <w:tcW w:w="1276" w:type="dxa"/>
            <w:tcBorders>
              <w:top w:val="nil"/>
              <w:left w:val="nil"/>
              <w:bottom w:val="single" w:sz="4" w:space="0" w:color="auto"/>
              <w:right w:val="single" w:sz="4" w:space="0" w:color="auto"/>
            </w:tcBorders>
            <w:shd w:val="clear" w:color="000000" w:fill="D7E4BC"/>
            <w:vAlign w:val="center"/>
            <w:hideMark/>
          </w:tcPr>
          <w:p w14:paraId="18974E01" w14:textId="77777777" w:rsidR="0059300A" w:rsidRPr="00C00CBB" w:rsidRDefault="0059300A" w:rsidP="0059300A">
            <w:pPr>
              <w:suppressAutoHyphens w:val="0"/>
              <w:ind w:left="425" w:hanging="425"/>
              <w:jc w:val="center"/>
              <w:rPr>
                <w:sz w:val="20"/>
                <w:lang w:eastAsia="pl-PL"/>
              </w:rPr>
            </w:pPr>
            <w:r w:rsidRPr="00C00CBB">
              <w:rPr>
                <w:sz w:val="20"/>
                <w:lang w:eastAsia="pl-PL"/>
              </w:rPr>
              <w:t>6,01</w:t>
            </w:r>
          </w:p>
        </w:tc>
        <w:tc>
          <w:tcPr>
            <w:tcW w:w="1417" w:type="dxa"/>
            <w:tcBorders>
              <w:top w:val="nil"/>
              <w:left w:val="nil"/>
              <w:bottom w:val="single" w:sz="4" w:space="0" w:color="auto"/>
              <w:right w:val="single" w:sz="4" w:space="0" w:color="auto"/>
            </w:tcBorders>
            <w:shd w:val="clear" w:color="000000" w:fill="D7E4BC"/>
            <w:vAlign w:val="center"/>
            <w:hideMark/>
          </w:tcPr>
          <w:p w14:paraId="7F98318F" w14:textId="77777777" w:rsidR="0059300A" w:rsidRPr="00C00CBB" w:rsidRDefault="0059300A" w:rsidP="0059300A">
            <w:pPr>
              <w:suppressAutoHyphens w:val="0"/>
              <w:ind w:left="425" w:hanging="425"/>
              <w:jc w:val="center"/>
              <w:rPr>
                <w:sz w:val="20"/>
                <w:lang w:eastAsia="pl-PL"/>
              </w:rPr>
            </w:pPr>
            <w:r w:rsidRPr="00C00CBB">
              <w:rPr>
                <w:sz w:val="20"/>
                <w:lang w:eastAsia="pl-PL"/>
              </w:rPr>
              <w:t>lastryko</w:t>
            </w:r>
          </w:p>
        </w:tc>
        <w:tc>
          <w:tcPr>
            <w:tcW w:w="1701" w:type="dxa"/>
            <w:tcBorders>
              <w:top w:val="nil"/>
              <w:left w:val="nil"/>
              <w:bottom w:val="single" w:sz="4" w:space="0" w:color="auto"/>
              <w:right w:val="single" w:sz="4" w:space="0" w:color="auto"/>
            </w:tcBorders>
            <w:shd w:val="clear" w:color="000000" w:fill="D7E4BC"/>
            <w:vAlign w:val="center"/>
            <w:hideMark/>
          </w:tcPr>
          <w:p w14:paraId="0CB239CE" w14:textId="77777777" w:rsidR="0059300A" w:rsidRPr="00C00CBB" w:rsidRDefault="0059300A" w:rsidP="0059300A">
            <w:pPr>
              <w:suppressAutoHyphens w:val="0"/>
              <w:ind w:left="425" w:hanging="425"/>
              <w:jc w:val="center"/>
              <w:rPr>
                <w:sz w:val="20"/>
                <w:lang w:eastAsia="pl-PL"/>
              </w:rPr>
            </w:pPr>
            <w:r w:rsidRPr="00C00CBB">
              <w:rPr>
                <w:sz w:val="20"/>
                <w:lang w:eastAsia="pl-PL"/>
              </w:rPr>
              <w:t>ogólnodostępne</w:t>
            </w:r>
          </w:p>
        </w:tc>
        <w:tc>
          <w:tcPr>
            <w:tcW w:w="2268" w:type="dxa"/>
            <w:tcBorders>
              <w:top w:val="nil"/>
              <w:left w:val="nil"/>
              <w:bottom w:val="single" w:sz="4" w:space="0" w:color="auto"/>
              <w:right w:val="single" w:sz="4" w:space="0" w:color="auto"/>
            </w:tcBorders>
            <w:shd w:val="clear" w:color="000000" w:fill="D7E4BC"/>
            <w:vAlign w:val="center"/>
            <w:hideMark/>
          </w:tcPr>
          <w:p w14:paraId="2C605B3E" w14:textId="77777777" w:rsidR="0059300A" w:rsidRPr="00C00CBB" w:rsidRDefault="0059300A" w:rsidP="0059300A">
            <w:pPr>
              <w:suppressAutoHyphens w:val="0"/>
              <w:ind w:left="425" w:hanging="425"/>
              <w:jc w:val="center"/>
              <w:rPr>
                <w:sz w:val="20"/>
                <w:lang w:eastAsia="pl-PL"/>
              </w:rPr>
            </w:pPr>
            <w:r w:rsidRPr="00C00CBB">
              <w:rPr>
                <w:kern w:val="16"/>
                <w:sz w:val="20"/>
                <w:lang w:eastAsia="pl-PL"/>
              </w:rPr>
              <w:t>nie rzadziej niż raz na godzinę</w:t>
            </w:r>
          </w:p>
        </w:tc>
      </w:tr>
      <w:tr w:rsidR="0059300A" w:rsidRPr="00C00CBB" w14:paraId="2250DCF1" w14:textId="77777777" w:rsidTr="001B3AD5">
        <w:trPr>
          <w:trHeight w:hRule="exact" w:val="651"/>
          <w:jc w:val="center"/>
        </w:trPr>
        <w:tc>
          <w:tcPr>
            <w:tcW w:w="1271" w:type="dxa"/>
            <w:tcBorders>
              <w:top w:val="nil"/>
              <w:left w:val="single" w:sz="4" w:space="0" w:color="auto"/>
              <w:bottom w:val="single" w:sz="4" w:space="0" w:color="auto"/>
              <w:right w:val="single" w:sz="4" w:space="0" w:color="auto"/>
            </w:tcBorders>
            <w:shd w:val="clear" w:color="000000" w:fill="CCC0DA"/>
            <w:vAlign w:val="center"/>
            <w:hideMark/>
          </w:tcPr>
          <w:p w14:paraId="1BECA19B" w14:textId="77777777" w:rsidR="0059300A" w:rsidRPr="00C00CBB" w:rsidRDefault="0059300A" w:rsidP="0059300A">
            <w:pPr>
              <w:suppressAutoHyphens w:val="0"/>
              <w:ind w:left="425" w:hanging="425"/>
              <w:jc w:val="center"/>
              <w:rPr>
                <w:sz w:val="20"/>
                <w:lang w:eastAsia="pl-PL"/>
              </w:rPr>
            </w:pPr>
            <w:r w:rsidRPr="00C00CBB">
              <w:rPr>
                <w:sz w:val="20"/>
                <w:lang w:eastAsia="pl-PL"/>
              </w:rPr>
              <w:t>Antresola</w:t>
            </w:r>
          </w:p>
        </w:tc>
        <w:tc>
          <w:tcPr>
            <w:tcW w:w="1418" w:type="dxa"/>
            <w:tcBorders>
              <w:top w:val="nil"/>
              <w:left w:val="nil"/>
              <w:bottom w:val="single" w:sz="4" w:space="0" w:color="auto"/>
              <w:right w:val="single" w:sz="4" w:space="0" w:color="auto"/>
            </w:tcBorders>
            <w:shd w:val="clear" w:color="000000" w:fill="CCC0DA"/>
            <w:noWrap/>
            <w:vAlign w:val="center"/>
            <w:hideMark/>
          </w:tcPr>
          <w:p w14:paraId="60007619" w14:textId="77777777" w:rsidR="0059300A" w:rsidRPr="00C00CBB" w:rsidRDefault="0059300A" w:rsidP="0059300A">
            <w:pPr>
              <w:suppressAutoHyphens w:val="0"/>
              <w:ind w:left="425" w:hanging="425"/>
              <w:jc w:val="center"/>
              <w:rPr>
                <w:sz w:val="20"/>
                <w:lang w:eastAsia="pl-PL"/>
              </w:rPr>
            </w:pPr>
            <w:r w:rsidRPr="00C00CBB">
              <w:rPr>
                <w:sz w:val="20"/>
                <w:lang w:eastAsia="pl-PL"/>
              </w:rPr>
              <w:t>2.01/1</w:t>
            </w:r>
          </w:p>
        </w:tc>
        <w:tc>
          <w:tcPr>
            <w:tcW w:w="1417" w:type="dxa"/>
            <w:tcBorders>
              <w:top w:val="nil"/>
              <w:left w:val="nil"/>
              <w:bottom w:val="single" w:sz="4" w:space="0" w:color="auto"/>
              <w:right w:val="single" w:sz="4" w:space="0" w:color="auto"/>
            </w:tcBorders>
            <w:shd w:val="clear" w:color="000000" w:fill="CCC0DA"/>
            <w:vAlign w:val="center"/>
            <w:hideMark/>
          </w:tcPr>
          <w:p w14:paraId="0CBF7F2B" w14:textId="77777777" w:rsidR="0059300A" w:rsidRPr="00C00CBB" w:rsidRDefault="0059300A" w:rsidP="0059300A">
            <w:pPr>
              <w:suppressAutoHyphens w:val="0"/>
              <w:ind w:left="425" w:hanging="425"/>
              <w:jc w:val="center"/>
              <w:rPr>
                <w:sz w:val="20"/>
                <w:lang w:eastAsia="pl-PL"/>
              </w:rPr>
            </w:pPr>
            <w:r w:rsidRPr="00C00CBB">
              <w:rPr>
                <w:sz w:val="20"/>
                <w:lang w:eastAsia="pl-PL"/>
              </w:rPr>
              <w:t>mediateka</w:t>
            </w:r>
          </w:p>
        </w:tc>
        <w:tc>
          <w:tcPr>
            <w:tcW w:w="1276" w:type="dxa"/>
            <w:tcBorders>
              <w:top w:val="nil"/>
              <w:left w:val="nil"/>
              <w:bottom w:val="single" w:sz="4" w:space="0" w:color="auto"/>
              <w:right w:val="single" w:sz="4" w:space="0" w:color="auto"/>
            </w:tcBorders>
            <w:shd w:val="clear" w:color="000000" w:fill="CCC0DA"/>
            <w:vAlign w:val="center"/>
            <w:hideMark/>
          </w:tcPr>
          <w:p w14:paraId="297E3F2F" w14:textId="77777777" w:rsidR="0059300A" w:rsidRPr="00C00CBB" w:rsidRDefault="0059300A" w:rsidP="0059300A">
            <w:pPr>
              <w:suppressAutoHyphens w:val="0"/>
              <w:ind w:left="425" w:hanging="425"/>
              <w:jc w:val="center"/>
              <w:rPr>
                <w:sz w:val="20"/>
                <w:lang w:eastAsia="pl-PL"/>
              </w:rPr>
            </w:pPr>
            <w:r w:rsidRPr="00C00CBB">
              <w:rPr>
                <w:sz w:val="20"/>
                <w:lang w:eastAsia="pl-PL"/>
              </w:rPr>
              <w:t>165,64</w:t>
            </w:r>
          </w:p>
        </w:tc>
        <w:tc>
          <w:tcPr>
            <w:tcW w:w="1417" w:type="dxa"/>
            <w:tcBorders>
              <w:top w:val="nil"/>
              <w:left w:val="nil"/>
              <w:bottom w:val="single" w:sz="4" w:space="0" w:color="auto"/>
              <w:right w:val="single" w:sz="4" w:space="0" w:color="auto"/>
            </w:tcBorders>
            <w:shd w:val="clear" w:color="000000" w:fill="CCC0DA"/>
            <w:vAlign w:val="center"/>
            <w:hideMark/>
          </w:tcPr>
          <w:p w14:paraId="6B4AA824" w14:textId="77777777" w:rsidR="0059300A" w:rsidRPr="00C00CBB" w:rsidRDefault="0059300A" w:rsidP="0059300A">
            <w:pPr>
              <w:suppressAutoHyphens w:val="0"/>
              <w:jc w:val="center"/>
              <w:rPr>
                <w:sz w:val="20"/>
                <w:lang w:eastAsia="pl-PL"/>
              </w:rPr>
            </w:pPr>
            <w:r w:rsidRPr="00C00CBB">
              <w:rPr>
                <w:sz w:val="20"/>
                <w:lang w:eastAsia="pl-PL"/>
              </w:rPr>
              <w:t>wykładzina PVC</w:t>
            </w:r>
          </w:p>
        </w:tc>
        <w:tc>
          <w:tcPr>
            <w:tcW w:w="1701" w:type="dxa"/>
            <w:tcBorders>
              <w:top w:val="nil"/>
              <w:left w:val="nil"/>
              <w:bottom w:val="single" w:sz="4" w:space="0" w:color="auto"/>
              <w:right w:val="single" w:sz="4" w:space="0" w:color="auto"/>
            </w:tcBorders>
            <w:shd w:val="clear" w:color="000000" w:fill="CCC0DA"/>
            <w:vAlign w:val="center"/>
            <w:hideMark/>
          </w:tcPr>
          <w:p w14:paraId="2A216484" w14:textId="77777777" w:rsidR="0059300A" w:rsidRPr="00C00CBB" w:rsidRDefault="0059300A" w:rsidP="0059300A">
            <w:pPr>
              <w:suppressAutoHyphens w:val="0"/>
              <w:ind w:left="425" w:hanging="425"/>
              <w:jc w:val="center"/>
              <w:rPr>
                <w:sz w:val="20"/>
                <w:lang w:eastAsia="pl-PL"/>
              </w:rPr>
            </w:pPr>
            <w:r w:rsidRPr="00C00CBB">
              <w:rPr>
                <w:sz w:val="20"/>
                <w:lang w:eastAsia="pl-PL"/>
              </w:rPr>
              <w:t>ogólnodostępne</w:t>
            </w:r>
          </w:p>
        </w:tc>
        <w:tc>
          <w:tcPr>
            <w:tcW w:w="2268" w:type="dxa"/>
            <w:tcBorders>
              <w:top w:val="nil"/>
              <w:left w:val="nil"/>
              <w:bottom w:val="single" w:sz="4" w:space="0" w:color="auto"/>
              <w:right w:val="single" w:sz="4" w:space="0" w:color="auto"/>
            </w:tcBorders>
            <w:shd w:val="clear" w:color="000000" w:fill="CCC0DA"/>
            <w:noWrap/>
            <w:vAlign w:val="center"/>
            <w:hideMark/>
          </w:tcPr>
          <w:p w14:paraId="5E19E41C" w14:textId="5E9D11E4" w:rsidR="0059300A" w:rsidRPr="00C00CBB" w:rsidRDefault="0059300A" w:rsidP="0059300A">
            <w:pPr>
              <w:suppressAutoHyphens w:val="0"/>
              <w:ind w:left="425" w:hanging="425"/>
              <w:jc w:val="center"/>
              <w:rPr>
                <w:sz w:val="20"/>
                <w:lang w:eastAsia="pl-PL"/>
              </w:rPr>
            </w:pPr>
            <w:r>
              <w:rPr>
                <w:sz w:val="20"/>
                <w:lang w:eastAsia="pl-PL"/>
              </w:rPr>
              <w:t>2</w:t>
            </w:r>
            <w:r w:rsidRPr="00C00CBB">
              <w:rPr>
                <w:sz w:val="20"/>
                <w:lang w:eastAsia="pl-PL"/>
              </w:rPr>
              <w:t xml:space="preserve"> razy w tyg. I niedzielę</w:t>
            </w:r>
          </w:p>
        </w:tc>
      </w:tr>
      <w:tr w:rsidR="0059300A" w:rsidRPr="00C00CBB" w14:paraId="1DB2C0C0" w14:textId="77777777" w:rsidTr="001B3AD5">
        <w:trPr>
          <w:trHeight w:hRule="exact" w:val="598"/>
          <w:jc w:val="center"/>
        </w:trPr>
        <w:tc>
          <w:tcPr>
            <w:tcW w:w="1271" w:type="dxa"/>
            <w:tcBorders>
              <w:top w:val="nil"/>
              <w:left w:val="single" w:sz="4" w:space="0" w:color="auto"/>
              <w:bottom w:val="single" w:sz="4" w:space="0" w:color="auto"/>
              <w:right w:val="single" w:sz="4" w:space="0" w:color="auto"/>
            </w:tcBorders>
            <w:shd w:val="clear" w:color="000000" w:fill="CCC0DA"/>
            <w:vAlign w:val="center"/>
            <w:hideMark/>
          </w:tcPr>
          <w:p w14:paraId="1338CA11" w14:textId="77777777" w:rsidR="0059300A" w:rsidRPr="00C00CBB" w:rsidRDefault="0059300A" w:rsidP="0059300A">
            <w:pPr>
              <w:suppressAutoHyphens w:val="0"/>
              <w:ind w:left="425" w:hanging="425"/>
              <w:jc w:val="center"/>
              <w:rPr>
                <w:sz w:val="20"/>
                <w:lang w:eastAsia="pl-PL"/>
              </w:rPr>
            </w:pPr>
            <w:r w:rsidRPr="00C00CBB">
              <w:rPr>
                <w:sz w:val="20"/>
                <w:lang w:eastAsia="pl-PL"/>
              </w:rPr>
              <w:t>Antresola</w:t>
            </w:r>
          </w:p>
        </w:tc>
        <w:tc>
          <w:tcPr>
            <w:tcW w:w="1418" w:type="dxa"/>
            <w:tcBorders>
              <w:top w:val="nil"/>
              <w:left w:val="nil"/>
              <w:bottom w:val="single" w:sz="4" w:space="0" w:color="auto"/>
              <w:right w:val="single" w:sz="4" w:space="0" w:color="auto"/>
            </w:tcBorders>
            <w:shd w:val="clear" w:color="000000" w:fill="CCC0DA"/>
            <w:noWrap/>
            <w:vAlign w:val="center"/>
            <w:hideMark/>
          </w:tcPr>
          <w:p w14:paraId="04ACB0B7" w14:textId="77777777" w:rsidR="0059300A" w:rsidRPr="00C00CBB" w:rsidRDefault="0059300A" w:rsidP="0059300A">
            <w:pPr>
              <w:suppressAutoHyphens w:val="0"/>
              <w:ind w:left="425" w:hanging="425"/>
              <w:jc w:val="center"/>
              <w:rPr>
                <w:sz w:val="20"/>
                <w:lang w:eastAsia="pl-PL"/>
              </w:rPr>
            </w:pPr>
            <w:r w:rsidRPr="00C00CBB">
              <w:rPr>
                <w:sz w:val="20"/>
                <w:lang w:eastAsia="pl-PL"/>
              </w:rPr>
              <w:t>2.01/2</w:t>
            </w:r>
          </w:p>
        </w:tc>
        <w:tc>
          <w:tcPr>
            <w:tcW w:w="1417" w:type="dxa"/>
            <w:tcBorders>
              <w:top w:val="nil"/>
              <w:left w:val="nil"/>
              <w:bottom w:val="single" w:sz="4" w:space="0" w:color="auto"/>
              <w:right w:val="single" w:sz="4" w:space="0" w:color="auto"/>
            </w:tcBorders>
            <w:shd w:val="clear" w:color="000000" w:fill="CCC0DA"/>
            <w:vAlign w:val="center"/>
            <w:hideMark/>
          </w:tcPr>
          <w:p w14:paraId="70041B58" w14:textId="77777777" w:rsidR="0059300A" w:rsidRPr="00C00CBB" w:rsidRDefault="0059300A" w:rsidP="0059300A">
            <w:pPr>
              <w:suppressAutoHyphens w:val="0"/>
              <w:jc w:val="center"/>
              <w:rPr>
                <w:sz w:val="20"/>
                <w:lang w:eastAsia="pl-PL"/>
              </w:rPr>
            </w:pPr>
            <w:r w:rsidRPr="00C00CBB">
              <w:rPr>
                <w:sz w:val="20"/>
                <w:lang w:eastAsia="pl-PL"/>
              </w:rPr>
              <w:t>kawiarenka mediateki</w:t>
            </w:r>
          </w:p>
        </w:tc>
        <w:tc>
          <w:tcPr>
            <w:tcW w:w="1276" w:type="dxa"/>
            <w:tcBorders>
              <w:top w:val="nil"/>
              <w:left w:val="nil"/>
              <w:bottom w:val="single" w:sz="4" w:space="0" w:color="auto"/>
              <w:right w:val="single" w:sz="4" w:space="0" w:color="auto"/>
            </w:tcBorders>
            <w:shd w:val="clear" w:color="000000" w:fill="CCC0DA"/>
            <w:vAlign w:val="center"/>
            <w:hideMark/>
          </w:tcPr>
          <w:p w14:paraId="6899E804" w14:textId="77777777" w:rsidR="0059300A" w:rsidRPr="00C00CBB" w:rsidRDefault="0059300A" w:rsidP="0059300A">
            <w:pPr>
              <w:suppressAutoHyphens w:val="0"/>
              <w:ind w:left="425" w:hanging="425"/>
              <w:jc w:val="center"/>
              <w:rPr>
                <w:sz w:val="20"/>
                <w:lang w:eastAsia="pl-PL"/>
              </w:rPr>
            </w:pPr>
            <w:r w:rsidRPr="00C00CBB">
              <w:rPr>
                <w:sz w:val="20"/>
                <w:lang w:eastAsia="pl-PL"/>
              </w:rPr>
              <w:t>38,62</w:t>
            </w:r>
          </w:p>
        </w:tc>
        <w:tc>
          <w:tcPr>
            <w:tcW w:w="1417" w:type="dxa"/>
            <w:tcBorders>
              <w:top w:val="nil"/>
              <w:left w:val="nil"/>
              <w:bottom w:val="single" w:sz="4" w:space="0" w:color="auto"/>
              <w:right w:val="single" w:sz="4" w:space="0" w:color="auto"/>
            </w:tcBorders>
            <w:shd w:val="clear" w:color="000000" w:fill="CCC0DA"/>
            <w:vAlign w:val="center"/>
            <w:hideMark/>
          </w:tcPr>
          <w:p w14:paraId="7366D4C4" w14:textId="77777777" w:rsidR="0059300A" w:rsidRPr="00C00CBB" w:rsidRDefault="0059300A" w:rsidP="0059300A">
            <w:pPr>
              <w:suppressAutoHyphens w:val="0"/>
              <w:jc w:val="center"/>
              <w:rPr>
                <w:sz w:val="20"/>
                <w:lang w:eastAsia="pl-PL"/>
              </w:rPr>
            </w:pPr>
            <w:r w:rsidRPr="00C00CBB">
              <w:rPr>
                <w:sz w:val="20"/>
                <w:lang w:eastAsia="pl-PL"/>
              </w:rPr>
              <w:t>wykładzina PVC</w:t>
            </w:r>
          </w:p>
        </w:tc>
        <w:tc>
          <w:tcPr>
            <w:tcW w:w="1701" w:type="dxa"/>
            <w:tcBorders>
              <w:top w:val="nil"/>
              <w:left w:val="nil"/>
              <w:bottom w:val="single" w:sz="4" w:space="0" w:color="auto"/>
              <w:right w:val="single" w:sz="4" w:space="0" w:color="auto"/>
            </w:tcBorders>
            <w:shd w:val="clear" w:color="000000" w:fill="CCC0DA"/>
            <w:vAlign w:val="center"/>
            <w:hideMark/>
          </w:tcPr>
          <w:p w14:paraId="4AFD51F2" w14:textId="77777777" w:rsidR="0059300A" w:rsidRPr="00C00CBB" w:rsidRDefault="0059300A" w:rsidP="0059300A">
            <w:pPr>
              <w:suppressAutoHyphens w:val="0"/>
              <w:ind w:left="425" w:hanging="425"/>
              <w:jc w:val="center"/>
              <w:rPr>
                <w:sz w:val="20"/>
                <w:lang w:eastAsia="pl-PL"/>
              </w:rPr>
            </w:pPr>
            <w:r w:rsidRPr="00C00CBB">
              <w:rPr>
                <w:sz w:val="20"/>
                <w:lang w:eastAsia="pl-PL"/>
              </w:rPr>
              <w:t>ogólnodostępne</w:t>
            </w:r>
          </w:p>
        </w:tc>
        <w:tc>
          <w:tcPr>
            <w:tcW w:w="2268" w:type="dxa"/>
            <w:tcBorders>
              <w:top w:val="nil"/>
              <w:left w:val="nil"/>
              <w:bottom w:val="single" w:sz="4" w:space="0" w:color="auto"/>
              <w:right w:val="single" w:sz="4" w:space="0" w:color="auto"/>
            </w:tcBorders>
            <w:shd w:val="clear" w:color="000000" w:fill="CCC0DA"/>
            <w:noWrap/>
            <w:vAlign w:val="center"/>
            <w:hideMark/>
          </w:tcPr>
          <w:p w14:paraId="733D9CBC" w14:textId="64F9F00C" w:rsidR="0059300A" w:rsidRPr="00C00CBB" w:rsidRDefault="0059300A" w:rsidP="0059300A">
            <w:pPr>
              <w:suppressAutoHyphens w:val="0"/>
              <w:ind w:left="425" w:hanging="425"/>
              <w:jc w:val="center"/>
              <w:rPr>
                <w:sz w:val="20"/>
                <w:lang w:eastAsia="pl-PL"/>
              </w:rPr>
            </w:pPr>
            <w:r>
              <w:rPr>
                <w:sz w:val="20"/>
                <w:lang w:eastAsia="pl-PL"/>
              </w:rPr>
              <w:t>2</w:t>
            </w:r>
            <w:r w:rsidRPr="00C00CBB">
              <w:rPr>
                <w:sz w:val="20"/>
                <w:lang w:eastAsia="pl-PL"/>
              </w:rPr>
              <w:t xml:space="preserve"> razy w tyg. I niedzielę</w:t>
            </w:r>
          </w:p>
        </w:tc>
      </w:tr>
      <w:tr w:rsidR="0059300A" w:rsidRPr="00C00CBB" w14:paraId="30DAA890" w14:textId="77777777" w:rsidTr="001B3AD5">
        <w:trPr>
          <w:trHeight w:hRule="exact" w:val="720"/>
          <w:jc w:val="center"/>
        </w:trPr>
        <w:tc>
          <w:tcPr>
            <w:tcW w:w="1271" w:type="dxa"/>
            <w:tcBorders>
              <w:top w:val="single" w:sz="4" w:space="0" w:color="auto"/>
              <w:left w:val="single" w:sz="4" w:space="0" w:color="auto"/>
              <w:bottom w:val="single" w:sz="4" w:space="0" w:color="auto"/>
              <w:right w:val="single" w:sz="4" w:space="0" w:color="auto"/>
            </w:tcBorders>
            <w:shd w:val="clear" w:color="000000" w:fill="CCC0DA"/>
            <w:vAlign w:val="center"/>
            <w:hideMark/>
          </w:tcPr>
          <w:p w14:paraId="6D994151" w14:textId="77777777" w:rsidR="0059300A" w:rsidRPr="00C00CBB" w:rsidRDefault="0059300A" w:rsidP="0059300A">
            <w:pPr>
              <w:suppressAutoHyphens w:val="0"/>
              <w:ind w:left="425" w:hanging="425"/>
              <w:jc w:val="center"/>
              <w:rPr>
                <w:sz w:val="20"/>
                <w:lang w:eastAsia="pl-PL"/>
              </w:rPr>
            </w:pPr>
            <w:r w:rsidRPr="00C00CBB">
              <w:rPr>
                <w:sz w:val="20"/>
                <w:lang w:eastAsia="pl-PL"/>
              </w:rPr>
              <w:t>Antresola</w:t>
            </w:r>
          </w:p>
        </w:tc>
        <w:tc>
          <w:tcPr>
            <w:tcW w:w="1418" w:type="dxa"/>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2B6BA9C7" w14:textId="77777777" w:rsidR="0059300A" w:rsidRPr="00C00CBB" w:rsidRDefault="0059300A" w:rsidP="0059300A">
            <w:pPr>
              <w:suppressAutoHyphens w:val="0"/>
              <w:ind w:left="425" w:hanging="425"/>
              <w:jc w:val="center"/>
              <w:rPr>
                <w:sz w:val="20"/>
                <w:lang w:eastAsia="pl-PL"/>
              </w:rPr>
            </w:pPr>
            <w:r w:rsidRPr="00C00CBB">
              <w:rPr>
                <w:sz w:val="20"/>
                <w:lang w:eastAsia="pl-PL"/>
              </w:rPr>
              <w:t>2.01/3</w:t>
            </w:r>
          </w:p>
        </w:tc>
        <w:tc>
          <w:tcPr>
            <w:tcW w:w="1417" w:type="dxa"/>
            <w:tcBorders>
              <w:top w:val="single" w:sz="4" w:space="0" w:color="auto"/>
              <w:left w:val="single" w:sz="4" w:space="0" w:color="auto"/>
              <w:bottom w:val="single" w:sz="4" w:space="0" w:color="auto"/>
              <w:right w:val="single" w:sz="4" w:space="0" w:color="auto"/>
            </w:tcBorders>
            <w:shd w:val="clear" w:color="000000" w:fill="CCC0DA"/>
            <w:vAlign w:val="center"/>
            <w:hideMark/>
          </w:tcPr>
          <w:p w14:paraId="5C5CF9C1" w14:textId="77777777" w:rsidR="0059300A" w:rsidRPr="00C00CBB" w:rsidRDefault="0059300A" w:rsidP="0059300A">
            <w:pPr>
              <w:suppressAutoHyphens w:val="0"/>
              <w:jc w:val="center"/>
              <w:rPr>
                <w:sz w:val="20"/>
                <w:lang w:eastAsia="pl-PL"/>
              </w:rPr>
            </w:pPr>
            <w:r w:rsidRPr="00C00CBB">
              <w:rPr>
                <w:sz w:val="20"/>
                <w:lang w:eastAsia="pl-PL"/>
              </w:rPr>
              <w:t>strefa e-sport mediateka</w:t>
            </w:r>
          </w:p>
        </w:tc>
        <w:tc>
          <w:tcPr>
            <w:tcW w:w="1276" w:type="dxa"/>
            <w:tcBorders>
              <w:top w:val="single" w:sz="4" w:space="0" w:color="auto"/>
              <w:left w:val="single" w:sz="4" w:space="0" w:color="auto"/>
              <w:bottom w:val="single" w:sz="4" w:space="0" w:color="auto"/>
              <w:right w:val="single" w:sz="4" w:space="0" w:color="auto"/>
            </w:tcBorders>
            <w:shd w:val="clear" w:color="000000" w:fill="CCC0DA"/>
            <w:vAlign w:val="center"/>
            <w:hideMark/>
          </w:tcPr>
          <w:p w14:paraId="75E63F5F" w14:textId="77777777" w:rsidR="0059300A" w:rsidRPr="00C00CBB" w:rsidRDefault="0059300A" w:rsidP="0059300A">
            <w:pPr>
              <w:suppressAutoHyphens w:val="0"/>
              <w:ind w:left="425" w:hanging="425"/>
              <w:jc w:val="center"/>
              <w:rPr>
                <w:sz w:val="20"/>
                <w:lang w:eastAsia="pl-PL"/>
              </w:rPr>
            </w:pPr>
            <w:r w:rsidRPr="00C00CBB">
              <w:rPr>
                <w:sz w:val="20"/>
                <w:lang w:eastAsia="pl-PL"/>
              </w:rPr>
              <w:t>24,30</w:t>
            </w:r>
          </w:p>
        </w:tc>
        <w:tc>
          <w:tcPr>
            <w:tcW w:w="1417" w:type="dxa"/>
            <w:tcBorders>
              <w:top w:val="single" w:sz="4" w:space="0" w:color="auto"/>
              <w:left w:val="single" w:sz="4" w:space="0" w:color="auto"/>
              <w:bottom w:val="single" w:sz="4" w:space="0" w:color="auto"/>
              <w:right w:val="single" w:sz="4" w:space="0" w:color="auto"/>
            </w:tcBorders>
            <w:shd w:val="clear" w:color="000000" w:fill="CCC0DA"/>
            <w:vAlign w:val="center"/>
            <w:hideMark/>
          </w:tcPr>
          <w:p w14:paraId="1D1A0CAF" w14:textId="77777777" w:rsidR="0059300A" w:rsidRPr="00C00CBB" w:rsidRDefault="0059300A" w:rsidP="0059300A">
            <w:pPr>
              <w:suppressAutoHyphens w:val="0"/>
              <w:jc w:val="center"/>
              <w:rPr>
                <w:sz w:val="20"/>
                <w:lang w:eastAsia="pl-PL"/>
              </w:rPr>
            </w:pPr>
            <w:r w:rsidRPr="00C00CBB">
              <w:rPr>
                <w:sz w:val="20"/>
                <w:lang w:eastAsia="pl-PL"/>
              </w:rPr>
              <w:t>wykładzina PVC</w:t>
            </w:r>
          </w:p>
        </w:tc>
        <w:tc>
          <w:tcPr>
            <w:tcW w:w="1701" w:type="dxa"/>
            <w:tcBorders>
              <w:top w:val="single" w:sz="4" w:space="0" w:color="auto"/>
              <w:left w:val="single" w:sz="4" w:space="0" w:color="auto"/>
              <w:bottom w:val="single" w:sz="4" w:space="0" w:color="auto"/>
              <w:right w:val="single" w:sz="4" w:space="0" w:color="auto"/>
            </w:tcBorders>
            <w:shd w:val="clear" w:color="000000" w:fill="CCC0DA"/>
            <w:vAlign w:val="center"/>
            <w:hideMark/>
          </w:tcPr>
          <w:p w14:paraId="0B656214" w14:textId="77777777" w:rsidR="0059300A" w:rsidRPr="00C00CBB" w:rsidRDefault="0059300A" w:rsidP="0059300A">
            <w:pPr>
              <w:suppressAutoHyphens w:val="0"/>
              <w:ind w:left="425" w:hanging="425"/>
              <w:jc w:val="center"/>
              <w:rPr>
                <w:sz w:val="20"/>
                <w:lang w:eastAsia="pl-PL"/>
              </w:rPr>
            </w:pPr>
            <w:r w:rsidRPr="00C00CBB">
              <w:rPr>
                <w:sz w:val="20"/>
                <w:lang w:eastAsia="pl-PL"/>
              </w:rPr>
              <w:t>ogólnodostępne</w:t>
            </w:r>
          </w:p>
        </w:tc>
        <w:tc>
          <w:tcPr>
            <w:tcW w:w="2268" w:type="dxa"/>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4B705E33" w14:textId="7EBC830D" w:rsidR="0059300A" w:rsidRPr="00C00CBB" w:rsidRDefault="0059300A" w:rsidP="0059300A">
            <w:pPr>
              <w:suppressAutoHyphens w:val="0"/>
              <w:ind w:left="425" w:hanging="425"/>
              <w:jc w:val="center"/>
              <w:rPr>
                <w:sz w:val="20"/>
                <w:lang w:eastAsia="pl-PL"/>
              </w:rPr>
            </w:pPr>
            <w:r>
              <w:rPr>
                <w:sz w:val="20"/>
                <w:lang w:eastAsia="pl-PL"/>
              </w:rPr>
              <w:t>2</w:t>
            </w:r>
            <w:r w:rsidRPr="00C00CBB">
              <w:rPr>
                <w:sz w:val="20"/>
                <w:lang w:eastAsia="pl-PL"/>
              </w:rPr>
              <w:t xml:space="preserve"> razy w tyg. I niedzielę</w:t>
            </w:r>
          </w:p>
        </w:tc>
      </w:tr>
      <w:tr w:rsidR="0059300A" w:rsidRPr="00C00CBB" w14:paraId="59C88C00" w14:textId="77777777" w:rsidTr="001B3AD5">
        <w:trPr>
          <w:trHeight w:hRule="exact" w:val="678"/>
          <w:jc w:val="center"/>
        </w:trPr>
        <w:tc>
          <w:tcPr>
            <w:tcW w:w="1271" w:type="dxa"/>
            <w:tcBorders>
              <w:top w:val="single" w:sz="4" w:space="0" w:color="auto"/>
              <w:left w:val="single" w:sz="4" w:space="0" w:color="auto"/>
              <w:bottom w:val="single" w:sz="4" w:space="0" w:color="auto"/>
              <w:right w:val="single" w:sz="4" w:space="0" w:color="auto"/>
            </w:tcBorders>
            <w:shd w:val="clear" w:color="000000" w:fill="CCC0DA"/>
            <w:vAlign w:val="center"/>
            <w:hideMark/>
          </w:tcPr>
          <w:p w14:paraId="4F817494" w14:textId="77777777" w:rsidR="0059300A" w:rsidRPr="00C00CBB" w:rsidRDefault="0059300A" w:rsidP="0059300A">
            <w:pPr>
              <w:suppressAutoHyphens w:val="0"/>
              <w:ind w:left="425" w:hanging="425"/>
              <w:jc w:val="center"/>
              <w:rPr>
                <w:sz w:val="20"/>
                <w:lang w:eastAsia="pl-PL"/>
              </w:rPr>
            </w:pPr>
            <w:r w:rsidRPr="00C00CBB">
              <w:rPr>
                <w:sz w:val="20"/>
                <w:lang w:eastAsia="pl-PL"/>
              </w:rPr>
              <w:t>Antresola</w:t>
            </w:r>
          </w:p>
        </w:tc>
        <w:tc>
          <w:tcPr>
            <w:tcW w:w="1418" w:type="dxa"/>
            <w:tcBorders>
              <w:top w:val="single" w:sz="4" w:space="0" w:color="auto"/>
              <w:left w:val="nil"/>
              <w:bottom w:val="single" w:sz="4" w:space="0" w:color="auto"/>
              <w:right w:val="single" w:sz="4" w:space="0" w:color="auto"/>
            </w:tcBorders>
            <w:shd w:val="clear" w:color="000000" w:fill="CCC0DA"/>
            <w:noWrap/>
            <w:vAlign w:val="center"/>
            <w:hideMark/>
          </w:tcPr>
          <w:p w14:paraId="34622A8F" w14:textId="77777777" w:rsidR="0059300A" w:rsidRPr="00C00CBB" w:rsidRDefault="0059300A" w:rsidP="0059300A">
            <w:pPr>
              <w:suppressAutoHyphens w:val="0"/>
              <w:ind w:left="425" w:hanging="425"/>
              <w:jc w:val="center"/>
              <w:rPr>
                <w:sz w:val="20"/>
                <w:lang w:eastAsia="pl-PL"/>
              </w:rPr>
            </w:pPr>
            <w:r w:rsidRPr="00C00CBB">
              <w:rPr>
                <w:sz w:val="20"/>
                <w:lang w:eastAsia="pl-PL"/>
              </w:rPr>
              <w:t>2.01/5</w:t>
            </w:r>
          </w:p>
        </w:tc>
        <w:tc>
          <w:tcPr>
            <w:tcW w:w="1417" w:type="dxa"/>
            <w:tcBorders>
              <w:top w:val="single" w:sz="4" w:space="0" w:color="auto"/>
              <w:left w:val="nil"/>
              <w:bottom w:val="single" w:sz="4" w:space="0" w:color="auto"/>
              <w:right w:val="single" w:sz="4" w:space="0" w:color="auto"/>
            </w:tcBorders>
            <w:shd w:val="clear" w:color="000000" w:fill="CCC0DA"/>
            <w:vAlign w:val="center"/>
            <w:hideMark/>
          </w:tcPr>
          <w:p w14:paraId="35076CCB" w14:textId="77777777" w:rsidR="0059300A" w:rsidRPr="00C00CBB" w:rsidRDefault="0059300A" w:rsidP="0059300A">
            <w:pPr>
              <w:suppressAutoHyphens w:val="0"/>
              <w:ind w:left="425" w:hanging="425"/>
              <w:jc w:val="center"/>
              <w:rPr>
                <w:sz w:val="20"/>
                <w:lang w:eastAsia="pl-PL"/>
              </w:rPr>
            </w:pPr>
            <w:r w:rsidRPr="00C00CBB">
              <w:rPr>
                <w:sz w:val="20"/>
                <w:lang w:eastAsia="pl-PL"/>
              </w:rPr>
              <w:t>korytarz</w:t>
            </w:r>
          </w:p>
        </w:tc>
        <w:tc>
          <w:tcPr>
            <w:tcW w:w="1276" w:type="dxa"/>
            <w:tcBorders>
              <w:top w:val="single" w:sz="4" w:space="0" w:color="auto"/>
              <w:left w:val="nil"/>
              <w:bottom w:val="single" w:sz="4" w:space="0" w:color="auto"/>
              <w:right w:val="single" w:sz="4" w:space="0" w:color="auto"/>
            </w:tcBorders>
            <w:shd w:val="clear" w:color="000000" w:fill="CCC0DA"/>
            <w:vAlign w:val="center"/>
            <w:hideMark/>
          </w:tcPr>
          <w:p w14:paraId="78E56E1A" w14:textId="77777777" w:rsidR="0059300A" w:rsidRPr="00C00CBB" w:rsidRDefault="0059300A" w:rsidP="0059300A">
            <w:pPr>
              <w:suppressAutoHyphens w:val="0"/>
              <w:ind w:left="425" w:hanging="425"/>
              <w:jc w:val="center"/>
              <w:rPr>
                <w:sz w:val="20"/>
                <w:lang w:eastAsia="pl-PL"/>
              </w:rPr>
            </w:pPr>
            <w:r w:rsidRPr="00C00CBB">
              <w:rPr>
                <w:sz w:val="20"/>
                <w:lang w:eastAsia="pl-PL"/>
              </w:rPr>
              <w:t>13,97</w:t>
            </w:r>
          </w:p>
        </w:tc>
        <w:tc>
          <w:tcPr>
            <w:tcW w:w="1417" w:type="dxa"/>
            <w:tcBorders>
              <w:top w:val="single" w:sz="4" w:space="0" w:color="auto"/>
              <w:left w:val="nil"/>
              <w:bottom w:val="single" w:sz="4" w:space="0" w:color="auto"/>
              <w:right w:val="single" w:sz="4" w:space="0" w:color="auto"/>
            </w:tcBorders>
            <w:shd w:val="clear" w:color="000000" w:fill="CCC0DA"/>
            <w:vAlign w:val="center"/>
            <w:hideMark/>
          </w:tcPr>
          <w:p w14:paraId="14BDCACB" w14:textId="77777777" w:rsidR="0059300A" w:rsidRPr="00C00CBB" w:rsidRDefault="0059300A" w:rsidP="0059300A">
            <w:pPr>
              <w:suppressAutoHyphens w:val="0"/>
              <w:jc w:val="center"/>
              <w:rPr>
                <w:sz w:val="20"/>
                <w:lang w:eastAsia="pl-PL"/>
              </w:rPr>
            </w:pPr>
            <w:r w:rsidRPr="00C00CBB">
              <w:rPr>
                <w:sz w:val="20"/>
                <w:lang w:eastAsia="pl-PL"/>
              </w:rPr>
              <w:t>wykładzina PVC</w:t>
            </w:r>
          </w:p>
        </w:tc>
        <w:tc>
          <w:tcPr>
            <w:tcW w:w="1701" w:type="dxa"/>
            <w:tcBorders>
              <w:top w:val="single" w:sz="4" w:space="0" w:color="auto"/>
              <w:left w:val="nil"/>
              <w:bottom w:val="single" w:sz="4" w:space="0" w:color="auto"/>
              <w:right w:val="single" w:sz="4" w:space="0" w:color="auto"/>
            </w:tcBorders>
            <w:shd w:val="clear" w:color="000000" w:fill="CCC0DA"/>
            <w:vAlign w:val="center"/>
            <w:hideMark/>
          </w:tcPr>
          <w:p w14:paraId="50197E39" w14:textId="77777777" w:rsidR="0059300A" w:rsidRPr="00C00CBB" w:rsidRDefault="0059300A" w:rsidP="0059300A">
            <w:pPr>
              <w:suppressAutoHyphens w:val="0"/>
              <w:ind w:left="425" w:hanging="425"/>
              <w:jc w:val="center"/>
              <w:rPr>
                <w:sz w:val="20"/>
                <w:lang w:eastAsia="pl-PL"/>
              </w:rPr>
            </w:pPr>
            <w:r w:rsidRPr="00C00CBB">
              <w:rPr>
                <w:sz w:val="20"/>
                <w:lang w:eastAsia="pl-PL"/>
              </w:rPr>
              <w:t>ogólnodostępne</w:t>
            </w:r>
          </w:p>
        </w:tc>
        <w:tc>
          <w:tcPr>
            <w:tcW w:w="2268" w:type="dxa"/>
            <w:tcBorders>
              <w:top w:val="single" w:sz="4" w:space="0" w:color="auto"/>
              <w:left w:val="nil"/>
              <w:bottom w:val="single" w:sz="4" w:space="0" w:color="auto"/>
              <w:right w:val="single" w:sz="4" w:space="0" w:color="auto"/>
            </w:tcBorders>
            <w:shd w:val="clear" w:color="000000" w:fill="CCC0DA"/>
            <w:noWrap/>
            <w:vAlign w:val="center"/>
            <w:hideMark/>
          </w:tcPr>
          <w:p w14:paraId="7D0C3E8C" w14:textId="143B4FBA" w:rsidR="0059300A" w:rsidRPr="00C00CBB" w:rsidRDefault="0059300A" w:rsidP="0059300A">
            <w:pPr>
              <w:suppressAutoHyphens w:val="0"/>
              <w:ind w:left="425" w:hanging="425"/>
              <w:jc w:val="center"/>
              <w:rPr>
                <w:sz w:val="20"/>
                <w:lang w:eastAsia="pl-PL"/>
              </w:rPr>
            </w:pPr>
            <w:r>
              <w:rPr>
                <w:sz w:val="20"/>
                <w:lang w:eastAsia="pl-PL"/>
              </w:rPr>
              <w:t>2</w:t>
            </w:r>
            <w:r w:rsidRPr="00C00CBB">
              <w:rPr>
                <w:sz w:val="20"/>
                <w:lang w:eastAsia="pl-PL"/>
              </w:rPr>
              <w:t xml:space="preserve"> razy w tyg. I niedzielę</w:t>
            </w:r>
          </w:p>
        </w:tc>
      </w:tr>
      <w:tr w:rsidR="0059300A" w:rsidRPr="00C00CBB" w14:paraId="10A42AE5" w14:textId="77777777" w:rsidTr="001B3AD5">
        <w:trPr>
          <w:trHeight w:hRule="exact" w:val="754"/>
          <w:jc w:val="center"/>
        </w:trPr>
        <w:tc>
          <w:tcPr>
            <w:tcW w:w="1271" w:type="dxa"/>
            <w:tcBorders>
              <w:top w:val="nil"/>
              <w:left w:val="single" w:sz="4" w:space="0" w:color="auto"/>
              <w:bottom w:val="single" w:sz="4" w:space="0" w:color="auto"/>
              <w:right w:val="single" w:sz="4" w:space="0" w:color="auto"/>
            </w:tcBorders>
            <w:shd w:val="clear" w:color="000000" w:fill="B6DDE8"/>
            <w:vAlign w:val="center"/>
            <w:hideMark/>
          </w:tcPr>
          <w:p w14:paraId="7DAFC1AD" w14:textId="77777777" w:rsidR="0059300A" w:rsidRPr="00C00CBB" w:rsidRDefault="0059300A" w:rsidP="0059300A">
            <w:pPr>
              <w:suppressAutoHyphens w:val="0"/>
              <w:ind w:left="425" w:hanging="425"/>
              <w:jc w:val="center"/>
              <w:rPr>
                <w:sz w:val="20"/>
                <w:lang w:eastAsia="pl-PL"/>
              </w:rPr>
            </w:pPr>
            <w:r w:rsidRPr="00C00CBB">
              <w:rPr>
                <w:sz w:val="20"/>
                <w:lang w:eastAsia="pl-PL"/>
              </w:rPr>
              <w:t>Antresola</w:t>
            </w:r>
          </w:p>
        </w:tc>
        <w:tc>
          <w:tcPr>
            <w:tcW w:w="1418" w:type="dxa"/>
            <w:tcBorders>
              <w:top w:val="nil"/>
              <w:left w:val="nil"/>
              <w:bottom w:val="single" w:sz="4" w:space="0" w:color="auto"/>
              <w:right w:val="single" w:sz="4" w:space="0" w:color="auto"/>
            </w:tcBorders>
            <w:shd w:val="clear" w:color="000000" w:fill="B6DDE8"/>
            <w:noWrap/>
            <w:vAlign w:val="center"/>
            <w:hideMark/>
          </w:tcPr>
          <w:p w14:paraId="5AA5F658" w14:textId="77777777" w:rsidR="0059300A" w:rsidRPr="00C00CBB" w:rsidRDefault="0059300A" w:rsidP="0059300A">
            <w:pPr>
              <w:suppressAutoHyphens w:val="0"/>
              <w:ind w:left="425" w:hanging="425"/>
              <w:jc w:val="center"/>
              <w:rPr>
                <w:sz w:val="20"/>
                <w:lang w:eastAsia="pl-PL"/>
              </w:rPr>
            </w:pPr>
            <w:r w:rsidRPr="00C00CBB">
              <w:rPr>
                <w:sz w:val="20"/>
                <w:lang w:eastAsia="pl-PL"/>
              </w:rPr>
              <w:t>2.01/6</w:t>
            </w:r>
          </w:p>
        </w:tc>
        <w:tc>
          <w:tcPr>
            <w:tcW w:w="1417" w:type="dxa"/>
            <w:tcBorders>
              <w:top w:val="nil"/>
              <w:left w:val="nil"/>
              <w:bottom w:val="single" w:sz="4" w:space="0" w:color="auto"/>
              <w:right w:val="single" w:sz="4" w:space="0" w:color="auto"/>
            </w:tcBorders>
            <w:shd w:val="clear" w:color="000000" w:fill="B6DDE8"/>
            <w:vAlign w:val="center"/>
            <w:hideMark/>
          </w:tcPr>
          <w:p w14:paraId="2BE86869" w14:textId="77777777" w:rsidR="0059300A" w:rsidRPr="00C00CBB" w:rsidRDefault="0059300A" w:rsidP="0059300A">
            <w:pPr>
              <w:suppressAutoHyphens w:val="0"/>
              <w:jc w:val="center"/>
              <w:rPr>
                <w:sz w:val="20"/>
                <w:lang w:eastAsia="pl-PL"/>
              </w:rPr>
            </w:pPr>
            <w:r w:rsidRPr="00C00CBB">
              <w:rPr>
                <w:sz w:val="20"/>
                <w:lang w:eastAsia="pl-PL"/>
              </w:rPr>
              <w:t>zaplecze mediateki</w:t>
            </w:r>
          </w:p>
        </w:tc>
        <w:tc>
          <w:tcPr>
            <w:tcW w:w="1276" w:type="dxa"/>
            <w:tcBorders>
              <w:top w:val="nil"/>
              <w:left w:val="nil"/>
              <w:bottom w:val="single" w:sz="4" w:space="0" w:color="auto"/>
              <w:right w:val="single" w:sz="4" w:space="0" w:color="auto"/>
            </w:tcBorders>
            <w:shd w:val="clear" w:color="000000" w:fill="B6DDE8"/>
            <w:vAlign w:val="center"/>
            <w:hideMark/>
          </w:tcPr>
          <w:p w14:paraId="0DFA40D7" w14:textId="77777777" w:rsidR="0059300A" w:rsidRPr="00C00CBB" w:rsidRDefault="0059300A" w:rsidP="0059300A">
            <w:pPr>
              <w:suppressAutoHyphens w:val="0"/>
              <w:ind w:left="425" w:hanging="425"/>
              <w:jc w:val="center"/>
              <w:rPr>
                <w:sz w:val="20"/>
                <w:lang w:eastAsia="pl-PL"/>
              </w:rPr>
            </w:pPr>
            <w:r w:rsidRPr="00C00CBB">
              <w:rPr>
                <w:sz w:val="20"/>
                <w:lang w:eastAsia="pl-PL"/>
              </w:rPr>
              <w:t>14,80</w:t>
            </w:r>
          </w:p>
        </w:tc>
        <w:tc>
          <w:tcPr>
            <w:tcW w:w="1417" w:type="dxa"/>
            <w:tcBorders>
              <w:top w:val="nil"/>
              <w:left w:val="nil"/>
              <w:bottom w:val="single" w:sz="4" w:space="0" w:color="auto"/>
              <w:right w:val="single" w:sz="4" w:space="0" w:color="auto"/>
            </w:tcBorders>
            <w:shd w:val="clear" w:color="000000" w:fill="B6DDE8"/>
            <w:vAlign w:val="center"/>
            <w:hideMark/>
          </w:tcPr>
          <w:p w14:paraId="54963087" w14:textId="77777777" w:rsidR="0059300A" w:rsidRPr="00C00CBB" w:rsidRDefault="0059300A" w:rsidP="0059300A">
            <w:pPr>
              <w:suppressAutoHyphens w:val="0"/>
              <w:jc w:val="center"/>
              <w:rPr>
                <w:sz w:val="20"/>
                <w:lang w:eastAsia="pl-PL"/>
              </w:rPr>
            </w:pPr>
            <w:r w:rsidRPr="00C00CBB">
              <w:rPr>
                <w:sz w:val="20"/>
                <w:lang w:eastAsia="pl-PL"/>
              </w:rPr>
              <w:t>wykładzina PVC</w:t>
            </w:r>
          </w:p>
        </w:tc>
        <w:tc>
          <w:tcPr>
            <w:tcW w:w="1701" w:type="dxa"/>
            <w:tcBorders>
              <w:top w:val="nil"/>
              <w:left w:val="nil"/>
              <w:bottom w:val="single" w:sz="4" w:space="0" w:color="auto"/>
              <w:right w:val="single" w:sz="4" w:space="0" w:color="auto"/>
            </w:tcBorders>
            <w:shd w:val="clear" w:color="000000" w:fill="B6DDE8"/>
            <w:noWrap/>
            <w:vAlign w:val="center"/>
            <w:hideMark/>
          </w:tcPr>
          <w:p w14:paraId="20D07C44" w14:textId="77777777" w:rsidR="0059300A" w:rsidRPr="00C00CBB" w:rsidRDefault="0059300A" w:rsidP="0059300A">
            <w:pPr>
              <w:suppressAutoHyphens w:val="0"/>
              <w:ind w:left="425" w:hanging="425"/>
              <w:jc w:val="center"/>
              <w:rPr>
                <w:sz w:val="20"/>
                <w:lang w:eastAsia="pl-PL"/>
              </w:rPr>
            </w:pPr>
            <w:r w:rsidRPr="00C00CBB">
              <w:rPr>
                <w:sz w:val="20"/>
                <w:lang w:eastAsia="pl-PL"/>
              </w:rPr>
              <w:t>strefa pracowników</w:t>
            </w:r>
          </w:p>
        </w:tc>
        <w:tc>
          <w:tcPr>
            <w:tcW w:w="2268" w:type="dxa"/>
            <w:tcBorders>
              <w:top w:val="nil"/>
              <w:left w:val="nil"/>
              <w:bottom w:val="single" w:sz="4" w:space="0" w:color="auto"/>
              <w:right w:val="single" w:sz="4" w:space="0" w:color="auto"/>
            </w:tcBorders>
            <w:shd w:val="clear" w:color="000000" w:fill="B6DDE8"/>
            <w:vAlign w:val="center"/>
            <w:hideMark/>
          </w:tcPr>
          <w:p w14:paraId="793C12A5" w14:textId="77777777" w:rsidR="0059300A" w:rsidRPr="00C00CBB" w:rsidRDefault="0059300A" w:rsidP="0059300A">
            <w:pPr>
              <w:suppressAutoHyphens w:val="0"/>
              <w:ind w:left="425" w:hanging="425"/>
              <w:jc w:val="center"/>
              <w:rPr>
                <w:sz w:val="20"/>
                <w:lang w:eastAsia="pl-PL"/>
              </w:rPr>
            </w:pPr>
            <w:r w:rsidRPr="00C00CBB">
              <w:rPr>
                <w:sz w:val="20"/>
                <w:lang w:eastAsia="pl-PL"/>
              </w:rPr>
              <w:t>2 razy w tyg.</w:t>
            </w:r>
          </w:p>
        </w:tc>
      </w:tr>
      <w:tr w:rsidR="0059300A" w:rsidRPr="00C00CBB" w14:paraId="2E8AAFAC" w14:textId="77777777" w:rsidTr="001B3AD5">
        <w:trPr>
          <w:trHeight w:hRule="exact" w:val="510"/>
          <w:jc w:val="center"/>
        </w:trPr>
        <w:tc>
          <w:tcPr>
            <w:tcW w:w="1271"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050E5CDA" w14:textId="77777777" w:rsidR="0059300A" w:rsidRPr="00C00CBB" w:rsidRDefault="0059300A" w:rsidP="0059300A">
            <w:pPr>
              <w:suppressAutoHyphens w:val="0"/>
              <w:ind w:left="425" w:hanging="425"/>
              <w:jc w:val="center"/>
              <w:rPr>
                <w:sz w:val="20"/>
                <w:lang w:eastAsia="pl-PL"/>
              </w:rPr>
            </w:pPr>
            <w:r w:rsidRPr="00C00CBB">
              <w:rPr>
                <w:sz w:val="20"/>
                <w:lang w:eastAsia="pl-PL"/>
              </w:rPr>
              <w:t>Antresola</w:t>
            </w:r>
          </w:p>
        </w:tc>
        <w:tc>
          <w:tcPr>
            <w:tcW w:w="1418" w:type="dxa"/>
            <w:tcBorders>
              <w:top w:val="single" w:sz="4" w:space="0" w:color="auto"/>
              <w:left w:val="single" w:sz="4" w:space="0" w:color="auto"/>
              <w:bottom w:val="single" w:sz="4" w:space="0" w:color="auto"/>
              <w:right w:val="single" w:sz="4" w:space="0" w:color="auto"/>
            </w:tcBorders>
            <w:shd w:val="clear" w:color="000000" w:fill="D7E4BC"/>
            <w:noWrap/>
            <w:vAlign w:val="center"/>
            <w:hideMark/>
          </w:tcPr>
          <w:p w14:paraId="130CB984" w14:textId="77777777" w:rsidR="0059300A" w:rsidRPr="00C00CBB" w:rsidRDefault="0059300A" w:rsidP="0059300A">
            <w:pPr>
              <w:suppressAutoHyphens w:val="0"/>
              <w:ind w:left="425" w:hanging="425"/>
              <w:jc w:val="center"/>
              <w:rPr>
                <w:sz w:val="20"/>
                <w:lang w:eastAsia="pl-PL"/>
              </w:rPr>
            </w:pPr>
            <w:r w:rsidRPr="00C00CBB">
              <w:rPr>
                <w:sz w:val="20"/>
                <w:lang w:eastAsia="pl-PL"/>
              </w:rPr>
              <w:t>2.02</w:t>
            </w:r>
          </w:p>
        </w:tc>
        <w:tc>
          <w:tcPr>
            <w:tcW w:w="1417"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6A35B7C5" w14:textId="77777777" w:rsidR="0059300A" w:rsidRPr="00C00CBB" w:rsidRDefault="0059300A" w:rsidP="0059300A">
            <w:pPr>
              <w:suppressAutoHyphens w:val="0"/>
              <w:jc w:val="center"/>
              <w:rPr>
                <w:sz w:val="20"/>
                <w:lang w:eastAsia="pl-PL"/>
              </w:rPr>
            </w:pPr>
            <w:r w:rsidRPr="00C00CBB">
              <w:rPr>
                <w:sz w:val="20"/>
                <w:lang w:eastAsia="pl-PL"/>
              </w:rPr>
              <w:t>wc męski mediateka</w:t>
            </w:r>
          </w:p>
        </w:tc>
        <w:tc>
          <w:tcPr>
            <w:tcW w:w="1276"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29D7F0F6" w14:textId="77777777" w:rsidR="0059300A" w:rsidRPr="00C00CBB" w:rsidRDefault="0059300A" w:rsidP="0059300A">
            <w:pPr>
              <w:suppressAutoHyphens w:val="0"/>
              <w:ind w:left="425" w:hanging="425"/>
              <w:jc w:val="center"/>
              <w:rPr>
                <w:sz w:val="20"/>
                <w:lang w:eastAsia="pl-PL"/>
              </w:rPr>
            </w:pPr>
            <w:r w:rsidRPr="00C00CBB">
              <w:rPr>
                <w:sz w:val="20"/>
                <w:lang w:eastAsia="pl-PL"/>
              </w:rPr>
              <w:t>7,83</w:t>
            </w:r>
          </w:p>
        </w:tc>
        <w:tc>
          <w:tcPr>
            <w:tcW w:w="1417"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5C43D286" w14:textId="77777777" w:rsidR="0059300A" w:rsidRPr="00C00CBB" w:rsidRDefault="0059300A" w:rsidP="0059300A">
            <w:pPr>
              <w:suppressAutoHyphens w:val="0"/>
              <w:ind w:left="425" w:hanging="425"/>
              <w:jc w:val="center"/>
              <w:rPr>
                <w:sz w:val="20"/>
                <w:lang w:eastAsia="pl-PL"/>
              </w:rPr>
            </w:pPr>
            <w:r w:rsidRPr="00C00CBB">
              <w:rPr>
                <w:sz w:val="20"/>
                <w:lang w:eastAsia="pl-PL"/>
              </w:rPr>
              <w:t>lastryko</w:t>
            </w:r>
          </w:p>
        </w:tc>
        <w:tc>
          <w:tcPr>
            <w:tcW w:w="1701"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30F0519F" w14:textId="77777777" w:rsidR="0059300A" w:rsidRPr="00C00CBB" w:rsidRDefault="0059300A" w:rsidP="0059300A">
            <w:pPr>
              <w:suppressAutoHyphens w:val="0"/>
              <w:ind w:left="425" w:hanging="425"/>
              <w:jc w:val="center"/>
              <w:rPr>
                <w:sz w:val="20"/>
                <w:lang w:eastAsia="pl-PL"/>
              </w:rPr>
            </w:pPr>
            <w:r w:rsidRPr="00C00CBB">
              <w:rPr>
                <w:sz w:val="20"/>
                <w:lang w:eastAsia="pl-PL"/>
              </w:rPr>
              <w:t>ogólnodostępne</w:t>
            </w:r>
          </w:p>
        </w:tc>
        <w:tc>
          <w:tcPr>
            <w:tcW w:w="2268"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0E780CAB" w14:textId="77777777" w:rsidR="0059300A" w:rsidRPr="00C00CBB" w:rsidRDefault="0059300A" w:rsidP="0059300A">
            <w:pPr>
              <w:suppressAutoHyphens w:val="0"/>
              <w:ind w:left="425" w:hanging="425"/>
              <w:jc w:val="center"/>
              <w:rPr>
                <w:sz w:val="20"/>
                <w:lang w:eastAsia="pl-PL"/>
              </w:rPr>
            </w:pPr>
            <w:r w:rsidRPr="00C00CBB">
              <w:rPr>
                <w:kern w:val="16"/>
                <w:sz w:val="20"/>
                <w:lang w:eastAsia="pl-PL"/>
              </w:rPr>
              <w:t>dwa razy dziennie</w:t>
            </w:r>
          </w:p>
        </w:tc>
      </w:tr>
      <w:tr w:rsidR="0059300A" w:rsidRPr="00C00CBB" w14:paraId="13A14CB2" w14:textId="77777777" w:rsidTr="001B3AD5">
        <w:trPr>
          <w:trHeight w:hRule="exact" w:val="510"/>
          <w:jc w:val="center"/>
        </w:trPr>
        <w:tc>
          <w:tcPr>
            <w:tcW w:w="1271"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19823221" w14:textId="77777777" w:rsidR="0059300A" w:rsidRPr="00C00CBB" w:rsidRDefault="0059300A" w:rsidP="0059300A">
            <w:pPr>
              <w:suppressAutoHyphens w:val="0"/>
              <w:ind w:left="425" w:hanging="425"/>
              <w:jc w:val="center"/>
              <w:rPr>
                <w:sz w:val="20"/>
                <w:lang w:eastAsia="pl-PL"/>
              </w:rPr>
            </w:pPr>
            <w:r w:rsidRPr="00C00CBB">
              <w:rPr>
                <w:sz w:val="20"/>
                <w:lang w:eastAsia="pl-PL"/>
              </w:rPr>
              <w:lastRenderedPageBreak/>
              <w:t>Antresola</w:t>
            </w:r>
          </w:p>
        </w:tc>
        <w:tc>
          <w:tcPr>
            <w:tcW w:w="1418" w:type="dxa"/>
            <w:tcBorders>
              <w:top w:val="single" w:sz="4" w:space="0" w:color="auto"/>
              <w:left w:val="nil"/>
              <w:bottom w:val="single" w:sz="4" w:space="0" w:color="auto"/>
              <w:right w:val="single" w:sz="4" w:space="0" w:color="auto"/>
            </w:tcBorders>
            <w:shd w:val="clear" w:color="000000" w:fill="D7E4BC"/>
            <w:noWrap/>
            <w:vAlign w:val="center"/>
            <w:hideMark/>
          </w:tcPr>
          <w:p w14:paraId="32C9CAE5" w14:textId="77777777" w:rsidR="0059300A" w:rsidRPr="00C00CBB" w:rsidRDefault="0059300A" w:rsidP="0059300A">
            <w:pPr>
              <w:suppressAutoHyphens w:val="0"/>
              <w:ind w:left="425" w:hanging="425"/>
              <w:jc w:val="center"/>
              <w:rPr>
                <w:sz w:val="20"/>
                <w:lang w:eastAsia="pl-PL"/>
              </w:rPr>
            </w:pPr>
            <w:r w:rsidRPr="00C00CBB">
              <w:rPr>
                <w:sz w:val="20"/>
                <w:lang w:eastAsia="pl-PL"/>
              </w:rPr>
              <w:t>2.03</w:t>
            </w:r>
          </w:p>
        </w:tc>
        <w:tc>
          <w:tcPr>
            <w:tcW w:w="1417" w:type="dxa"/>
            <w:tcBorders>
              <w:top w:val="single" w:sz="4" w:space="0" w:color="auto"/>
              <w:left w:val="nil"/>
              <w:bottom w:val="single" w:sz="4" w:space="0" w:color="auto"/>
              <w:right w:val="single" w:sz="4" w:space="0" w:color="auto"/>
            </w:tcBorders>
            <w:shd w:val="clear" w:color="000000" w:fill="D7E4BC"/>
            <w:vAlign w:val="center"/>
            <w:hideMark/>
          </w:tcPr>
          <w:p w14:paraId="027981CC" w14:textId="77777777" w:rsidR="0059300A" w:rsidRPr="00C00CBB" w:rsidRDefault="0059300A" w:rsidP="0059300A">
            <w:pPr>
              <w:suppressAutoHyphens w:val="0"/>
              <w:jc w:val="center"/>
              <w:rPr>
                <w:sz w:val="20"/>
                <w:lang w:eastAsia="pl-PL"/>
              </w:rPr>
            </w:pPr>
            <w:r w:rsidRPr="00C00CBB">
              <w:rPr>
                <w:sz w:val="20"/>
                <w:lang w:eastAsia="pl-PL"/>
              </w:rPr>
              <w:t>wc damskie mediateka</w:t>
            </w:r>
          </w:p>
        </w:tc>
        <w:tc>
          <w:tcPr>
            <w:tcW w:w="1276" w:type="dxa"/>
            <w:tcBorders>
              <w:top w:val="single" w:sz="4" w:space="0" w:color="auto"/>
              <w:left w:val="nil"/>
              <w:bottom w:val="single" w:sz="4" w:space="0" w:color="auto"/>
              <w:right w:val="single" w:sz="4" w:space="0" w:color="auto"/>
            </w:tcBorders>
            <w:shd w:val="clear" w:color="000000" w:fill="D7E4BC"/>
            <w:vAlign w:val="center"/>
            <w:hideMark/>
          </w:tcPr>
          <w:p w14:paraId="0A7510FB" w14:textId="77777777" w:rsidR="0059300A" w:rsidRPr="00C00CBB" w:rsidRDefault="0059300A" w:rsidP="0059300A">
            <w:pPr>
              <w:suppressAutoHyphens w:val="0"/>
              <w:ind w:left="425" w:hanging="425"/>
              <w:jc w:val="center"/>
              <w:rPr>
                <w:sz w:val="20"/>
                <w:lang w:eastAsia="pl-PL"/>
              </w:rPr>
            </w:pPr>
            <w:r w:rsidRPr="00C00CBB">
              <w:rPr>
                <w:sz w:val="20"/>
                <w:lang w:eastAsia="pl-PL"/>
              </w:rPr>
              <w:t>7,59</w:t>
            </w:r>
          </w:p>
        </w:tc>
        <w:tc>
          <w:tcPr>
            <w:tcW w:w="1417" w:type="dxa"/>
            <w:tcBorders>
              <w:top w:val="single" w:sz="4" w:space="0" w:color="auto"/>
              <w:left w:val="nil"/>
              <w:bottom w:val="single" w:sz="4" w:space="0" w:color="auto"/>
              <w:right w:val="single" w:sz="4" w:space="0" w:color="auto"/>
            </w:tcBorders>
            <w:shd w:val="clear" w:color="000000" w:fill="D7E4BC"/>
            <w:vAlign w:val="center"/>
            <w:hideMark/>
          </w:tcPr>
          <w:p w14:paraId="4819248F" w14:textId="77777777" w:rsidR="0059300A" w:rsidRPr="00C00CBB" w:rsidRDefault="0059300A" w:rsidP="0059300A">
            <w:pPr>
              <w:suppressAutoHyphens w:val="0"/>
              <w:ind w:left="425" w:hanging="425"/>
              <w:jc w:val="center"/>
              <w:rPr>
                <w:sz w:val="20"/>
                <w:lang w:eastAsia="pl-PL"/>
              </w:rPr>
            </w:pPr>
            <w:r w:rsidRPr="00C00CBB">
              <w:rPr>
                <w:sz w:val="20"/>
                <w:lang w:eastAsia="pl-PL"/>
              </w:rPr>
              <w:t>lastryko</w:t>
            </w:r>
          </w:p>
        </w:tc>
        <w:tc>
          <w:tcPr>
            <w:tcW w:w="1701" w:type="dxa"/>
            <w:tcBorders>
              <w:top w:val="single" w:sz="4" w:space="0" w:color="auto"/>
              <w:left w:val="nil"/>
              <w:bottom w:val="single" w:sz="4" w:space="0" w:color="auto"/>
              <w:right w:val="single" w:sz="4" w:space="0" w:color="auto"/>
            </w:tcBorders>
            <w:shd w:val="clear" w:color="000000" w:fill="D7E4BC"/>
            <w:vAlign w:val="center"/>
            <w:hideMark/>
          </w:tcPr>
          <w:p w14:paraId="079C5557" w14:textId="77777777" w:rsidR="0059300A" w:rsidRPr="00C00CBB" w:rsidRDefault="0059300A" w:rsidP="0059300A">
            <w:pPr>
              <w:suppressAutoHyphens w:val="0"/>
              <w:ind w:left="425" w:hanging="425"/>
              <w:jc w:val="center"/>
              <w:rPr>
                <w:sz w:val="20"/>
                <w:lang w:eastAsia="pl-PL"/>
              </w:rPr>
            </w:pPr>
            <w:r w:rsidRPr="00C00CBB">
              <w:rPr>
                <w:sz w:val="20"/>
                <w:lang w:eastAsia="pl-PL"/>
              </w:rPr>
              <w:t>ogólnodostępne</w:t>
            </w:r>
          </w:p>
        </w:tc>
        <w:tc>
          <w:tcPr>
            <w:tcW w:w="2268" w:type="dxa"/>
            <w:tcBorders>
              <w:top w:val="single" w:sz="4" w:space="0" w:color="auto"/>
              <w:left w:val="nil"/>
              <w:bottom w:val="single" w:sz="4" w:space="0" w:color="auto"/>
              <w:right w:val="single" w:sz="4" w:space="0" w:color="auto"/>
            </w:tcBorders>
            <w:shd w:val="clear" w:color="000000" w:fill="D7E4BC"/>
            <w:vAlign w:val="center"/>
            <w:hideMark/>
          </w:tcPr>
          <w:p w14:paraId="1382952B" w14:textId="77777777" w:rsidR="0059300A" w:rsidRPr="00C00CBB" w:rsidRDefault="0059300A" w:rsidP="0059300A">
            <w:pPr>
              <w:suppressAutoHyphens w:val="0"/>
              <w:ind w:left="425" w:hanging="425"/>
              <w:jc w:val="center"/>
              <w:rPr>
                <w:sz w:val="20"/>
                <w:lang w:eastAsia="pl-PL"/>
              </w:rPr>
            </w:pPr>
            <w:r w:rsidRPr="00C00CBB">
              <w:rPr>
                <w:kern w:val="16"/>
                <w:sz w:val="20"/>
                <w:lang w:eastAsia="pl-PL"/>
              </w:rPr>
              <w:t>dwa razy dziennie</w:t>
            </w:r>
          </w:p>
        </w:tc>
      </w:tr>
      <w:tr w:rsidR="0059300A" w:rsidRPr="00C00CBB" w14:paraId="02078880" w14:textId="77777777" w:rsidTr="001B3AD5">
        <w:trPr>
          <w:trHeight w:hRule="exact" w:val="770"/>
          <w:jc w:val="center"/>
        </w:trPr>
        <w:tc>
          <w:tcPr>
            <w:tcW w:w="1271" w:type="dxa"/>
            <w:tcBorders>
              <w:top w:val="nil"/>
              <w:left w:val="single" w:sz="4" w:space="0" w:color="auto"/>
              <w:bottom w:val="single" w:sz="4" w:space="0" w:color="auto"/>
              <w:right w:val="single" w:sz="4" w:space="0" w:color="auto"/>
            </w:tcBorders>
            <w:shd w:val="clear" w:color="000000" w:fill="D7E4BC"/>
            <w:vAlign w:val="center"/>
            <w:hideMark/>
          </w:tcPr>
          <w:p w14:paraId="2E07F360" w14:textId="77777777" w:rsidR="0059300A" w:rsidRPr="00C00CBB" w:rsidRDefault="0059300A" w:rsidP="0059300A">
            <w:pPr>
              <w:suppressAutoHyphens w:val="0"/>
              <w:ind w:left="425" w:hanging="425"/>
              <w:jc w:val="center"/>
              <w:rPr>
                <w:sz w:val="20"/>
                <w:lang w:eastAsia="pl-PL"/>
              </w:rPr>
            </w:pPr>
            <w:r w:rsidRPr="00C00CBB">
              <w:rPr>
                <w:sz w:val="20"/>
                <w:lang w:eastAsia="pl-PL"/>
              </w:rPr>
              <w:t>Antresola</w:t>
            </w:r>
          </w:p>
        </w:tc>
        <w:tc>
          <w:tcPr>
            <w:tcW w:w="1418" w:type="dxa"/>
            <w:tcBorders>
              <w:top w:val="nil"/>
              <w:left w:val="nil"/>
              <w:bottom w:val="single" w:sz="4" w:space="0" w:color="auto"/>
              <w:right w:val="single" w:sz="4" w:space="0" w:color="auto"/>
            </w:tcBorders>
            <w:shd w:val="clear" w:color="000000" w:fill="D7E4BC"/>
            <w:vAlign w:val="center"/>
            <w:hideMark/>
          </w:tcPr>
          <w:p w14:paraId="021071E3" w14:textId="77777777" w:rsidR="0059300A" w:rsidRPr="00C00CBB" w:rsidRDefault="0059300A" w:rsidP="0059300A">
            <w:pPr>
              <w:suppressAutoHyphens w:val="0"/>
              <w:ind w:left="425" w:hanging="425"/>
              <w:jc w:val="center"/>
              <w:rPr>
                <w:sz w:val="20"/>
                <w:lang w:eastAsia="pl-PL"/>
              </w:rPr>
            </w:pPr>
            <w:r w:rsidRPr="00C00CBB">
              <w:rPr>
                <w:sz w:val="20"/>
                <w:lang w:eastAsia="pl-PL"/>
              </w:rPr>
              <w:t>2.04</w:t>
            </w:r>
          </w:p>
        </w:tc>
        <w:tc>
          <w:tcPr>
            <w:tcW w:w="1417" w:type="dxa"/>
            <w:tcBorders>
              <w:top w:val="nil"/>
              <w:left w:val="nil"/>
              <w:bottom w:val="single" w:sz="4" w:space="0" w:color="auto"/>
              <w:right w:val="single" w:sz="4" w:space="0" w:color="auto"/>
            </w:tcBorders>
            <w:shd w:val="clear" w:color="000000" w:fill="D7E4BC"/>
            <w:vAlign w:val="center"/>
            <w:hideMark/>
          </w:tcPr>
          <w:p w14:paraId="4BEDB3EE" w14:textId="77777777" w:rsidR="0059300A" w:rsidRPr="00C00CBB" w:rsidRDefault="0059300A" w:rsidP="0059300A">
            <w:pPr>
              <w:suppressAutoHyphens w:val="0"/>
              <w:jc w:val="center"/>
              <w:rPr>
                <w:sz w:val="20"/>
                <w:lang w:eastAsia="pl-PL"/>
              </w:rPr>
            </w:pPr>
            <w:r w:rsidRPr="00C00CBB">
              <w:rPr>
                <w:sz w:val="20"/>
                <w:lang w:eastAsia="pl-PL"/>
              </w:rPr>
              <w:t>wc niepełnosprawnych / mediateki</w:t>
            </w:r>
          </w:p>
        </w:tc>
        <w:tc>
          <w:tcPr>
            <w:tcW w:w="1276" w:type="dxa"/>
            <w:tcBorders>
              <w:top w:val="nil"/>
              <w:left w:val="nil"/>
              <w:bottom w:val="single" w:sz="4" w:space="0" w:color="auto"/>
              <w:right w:val="single" w:sz="4" w:space="0" w:color="auto"/>
            </w:tcBorders>
            <w:shd w:val="clear" w:color="000000" w:fill="D7E4BC"/>
            <w:vAlign w:val="center"/>
            <w:hideMark/>
          </w:tcPr>
          <w:p w14:paraId="791CA094" w14:textId="77777777" w:rsidR="0059300A" w:rsidRPr="00C00CBB" w:rsidRDefault="0059300A" w:rsidP="0059300A">
            <w:pPr>
              <w:suppressAutoHyphens w:val="0"/>
              <w:ind w:left="425" w:hanging="425"/>
              <w:jc w:val="center"/>
              <w:rPr>
                <w:sz w:val="20"/>
                <w:lang w:eastAsia="pl-PL"/>
              </w:rPr>
            </w:pPr>
            <w:r w:rsidRPr="00C00CBB">
              <w:rPr>
                <w:sz w:val="20"/>
                <w:lang w:eastAsia="pl-PL"/>
              </w:rPr>
              <w:t>4,54</w:t>
            </w:r>
          </w:p>
        </w:tc>
        <w:tc>
          <w:tcPr>
            <w:tcW w:w="1417" w:type="dxa"/>
            <w:tcBorders>
              <w:top w:val="nil"/>
              <w:left w:val="nil"/>
              <w:bottom w:val="single" w:sz="4" w:space="0" w:color="auto"/>
              <w:right w:val="single" w:sz="4" w:space="0" w:color="auto"/>
            </w:tcBorders>
            <w:shd w:val="clear" w:color="000000" w:fill="D7E4BC"/>
            <w:vAlign w:val="center"/>
            <w:hideMark/>
          </w:tcPr>
          <w:p w14:paraId="5A494CEB" w14:textId="77777777" w:rsidR="0059300A" w:rsidRPr="00C00CBB" w:rsidRDefault="0059300A" w:rsidP="0059300A">
            <w:pPr>
              <w:suppressAutoHyphens w:val="0"/>
              <w:ind w:left="425" w:hanging="425"/>
              <w:jc w:val="center"/>
              <w:rPr>
                <w:sz w:val="20"/>
                <w:lang w:eastAsia="pl-PL"/>
              </w:rPr>
            </w:pPr>
            <w:r w:rsidRPr="00C00CBB">
              <w:rPr>
                <w:sz w:val="20"/>
                <w:lang w:eastAsia="pl-PL"/>
              </w:rPr>
              <w:t>lastryko</w:t>
            </w:r>
          </w:p>
        </w:tc>
        <w:tc>
          <w:tcPr>
            <w:tcW w:w="1701" w:type="dxa"/>
            <w:tcBorders>
              <w:top w:val="nil"/>
              <w:left w:val="nil"/>
              <w:bottom w:val="single" w:sz="4" w:space="0" w:color="auto"/>
              <w:right w:val="single" w:sz="4" w:space="0" w:color="auto"/>
            </w:tcBorders>
            <w:shd w:val="clear" w:color="000000" w:fill="D7E4BC"/>
            <w:vAlign w:val="center"/>
            <w:hideMark/>
          </w:tcPr>
          <w:p w14:paraId="4918B6A7" w14:textId="77777777" w:rsidR="0059300A" w:rsidRPr="00C00CBB" w:rsidRDefault="0059300A" w:rsidP="0059300A">
            <w:pPr>
              <w:suppressAutoHyphens w:val="0"/>
              <w:ind w:left="425" w:hanging="425"/>
              <w:jc w:val="center"/>
              <w:rPr>
                <w:sz w:val="20"/>
                <w:lang w:eastAsia="pl-PL"/>
              </w:rPr>
            </w:pPr>
            <w:r w:rsidRPr="00C00CBB">
              <w:rPr>
                <w:sz w:val="20"/>
                <w:lang w:eastAsia="pl-PL"/>
              </w:rPr>
              <w:t>ogólnodostępne</w:t>
            </w:r>
          </w:p>
        </w:tc>
        <w:tc>
          <w:tcPr>
            <w:tcW w:w="2268" w:type="dxa"/>
            <w:tcBorders>
              <w:top w:val="nil"/>
              <w:left w:val="nil"/>
              <w:bottom w:val="single" w:sz="4" w:space="0" w:color="auto"/>
              <w:right w:val="single" w:sz="4" w:space="0" w:color="auto"/>
            </w:tcBorders>
            <w:shd w:val="clear" w:color="000000" w:fill="D7E4BC"/>
            <w:vAlign w:val="center"/>
            <w:hideMark/>
          </w:tcPr>
          <w:p w14:paraId="5423F1FE" w14:textId="77777777" w:rsidR="0059300A" w:rsidRPr="00C00CBB" w:rsidRDefault="0059300A" w:rsidP="0059300A">
            <w:pPr>
              <w:suppressAutoHyphens w:val="0"/>
              <w:ind w:left="425" w:hanging="425"/>
              <w:jc w:val="center"/>
              <w:rPr>
                <w:sz w:val="20"/>
                <w:lang w:eastAsia="pl-PL"/>
              </w:rPr>
            </w:pPr>
            <w:r w:rsidRPr="00C00CBB">
              <w:rPr>
                <w:kern w:val="16"/>
                <w:sz w:val="20"/>
                <w:lang w:eastAsia="pl-PL"/>
              </w:rPr>
              <w:t>dwa razy dziennie</w:t>
            </w:r>
          </w:p>
        </w:tc>
      </w:tr>
      <w:tr w:rsidR="0059300A" w:rsidRPr="00C00CBB" w14:paraId="426B0CED" w14:textId="77777777" w:rsidTr="001B3AD5">
        <w:trPr>
          <w:trHeight w:hRule="exact" w:val="510"/>
          <w:jc w:val="center"/>
        </w:trPr>
        <w:tc>
          <w:tcPr>
            <w:tcW w:w="1271" w:type="dxa"/>
            <w:tcBorders>
              <w:top w:val="nil"/>
              <w:left w:val="single" w:sz="4" w:space="0" w:color="auto"/>
              <w:bottom w:val="single" w:sz="4" w:space="0" w:color="auto"/>
              <w:right w:val="single" w:sz="4" w:space="0" w:color="auto"/>
            </w:tcBorders>
            <w:shd w:val="clear" w:color="000000" w:fill="B6DDE8"/>
            <w:vAlign w:val="center"/>
            <w:hideMark/>
          </w:tcPr>
          <w:p w14:paraId="760C4733" w14:textId="77777777" w:rsidR="0059300A" w:rsidRPr="00C00CBB" w:rsidRDefault="0059300A" w:rsidP="0059300A">
            <w:pPr>
              <w:suppressAutoHyphens w:val="0"/>
              <w:ind w:left="425" w:hanging="425"/>
              <w:jc w:val="center"/>
              <w:rPr>
                <w:sz w:val="20"/>
                <w:lang w:eastAsia="pl-PL"/>
              </w:rPr>
            </w:pPr>
            <w:r w:rsidRPr="00C00CBB">
              <w:rPr>
                <w:sz w:val="20"/>
                <w:lang w:eastAsia="pl-PL"/>
              </w:rPr>
              <w:t>Antresola</w:t>
            </w:r>
          </w:p>
        </w:tc>
        <w:tc>
          <w:tcPr>
            <w:tcW w:w="1418" w:type="dxa"/>
            <w:tcBorders>
              <w:top w:val="nil"/>
              <w:left w:val="nil"/>
              <w:bottom w:val="single" w:sz="4" w:space="0" w:color="auto"/>
              <w:right w:val="single" w:sz="4" w:space="0" w:color="auto"/>
            </w:tcBorders>
            <w:shd w:val="clear" w:color="000000" w:fill="B6DDE8"/>
            <w:vAlign w:val="center"/>
            <w:hideMark/>
          </w:tcPr>
          <w:p w14:paraId="50147247" w14:textId="77777777" w:rsidR="0059300A" w:rsidRPr="00C00CBB" w:rsidRDefault="0059300A" w:rsidP="0059300A">
            <w:pPr>
              <w:suppressAutoHyphens w:val="0"/>
              <w:ind w:left="425" w:hanging="425"/>
              <w:jc w:val="center"/>
              <w:rPr>
                <w:sz w:val="20"/>
                <w:lang w:eastAsia="pl-PL"/>
              </w:rPr>
            </w:pPr>
            <w:r w:rsidRPr="00C00CBB">
              <w:rPr>
                <w:sz w:val="20"/>
                <w:lang w:eastAsia="pl-PL"/>
              </w:rPr>
              <w:t>2.05/1</w:t>
            </w:r>
          </w:p>
        </w:tc>
        <w:tc>
          <w:tcPr>
            <w:tcW w:w="1417" w:type="dxa"/>
            <w:tcBorders>
              <w:top w:val="nil"/>
              <w:left w:val="nil"/>
              <w:bottom w:val="single" w:sz="4" w:space="0" w:color="auto"/>
              <w:right w:val="single" w:sz="4" w:space="0" w:color="auto"/>
            </w:tcBorders>
            <w:shd w:val="clear" w:color="000000" w:fill="B6DDE8"/>
            <w:vAlign w:val="center"/>
            <w:hideMark/>
          </w:tcPr>
          <w:p w14:paraId="3B70FD36" w14:textId="77777777" w:rsidR="0059300A" w:rsidRPr="00C00CBB" w:rsidRDefault="0059300A" w:rsidP="0059300A">
            <w:pPr>
              <w:suppressAutoHyphens w:val="0"/>
              <w:jc w:val="center"/>
              <w:rPr>
                <w:sz w:val="20"/>
                <w:lang w:eastAsia="pl-PL"/>
              </w:rPr>
            </w:pPr>
            <w:r w:rsidRPr="00C00CBB">
              <w:rPr>
                <w:sz w:val="20"/>
                <w:lang w:eastAsia="pl-PL"/>
              </w:rPr>
              <w:t>biuro sekretariatu/sala konferencyjna</w:t>
            </w:r>
          </w:p>
        </w:tc>
        <w:tc>
          <w:tcPr>
            <w:tcW w:w="1276" w:type="dxa"/>
            <w:tcBorders>
              <w:top w:val="nil"/>
              <w:left w:val="nil"/>
              <w:bottom w:val="single" w:sz="4" w:space="0" w:color="auto"/>
              <w:right w:val="single" w:sz="4" w:space="0" w:color="auto"/>
            </w:tcBorders>
            <w:shd w:val="clear" w:color="000000" w:fill="B6DDE8"/>
            <w:vAlign w:val="center"/>
            <w:hideMark/>
          </w:tcPr>
          <w:p w14:paraId="78AEDE46" w14:textId="77777777" w:rsidR="0059300A" w:rsidRPr="00C00CBB" w:rsidRDefault="0059300A" w:rsidP="0059300A">
            <w:pPr>
              <w:suppressAutoHyphens w:val="0"/>
              <w:ind w:left="425" w:hanging="425"/>
              <w:jc w:val="center"/>
              <w:rPr>
                <w:sz w:val="20"/>
                <w:lang w:eastAsia="pl-PL"/>
              </w:rPr>
            </w:pPr>
            <w:r w:rsidRPr="00C00CBB">
              <w:rPr>
                <w:sz w:val="20"/>
                <w:lang w:eastAsia="pl-PL"/>
              </w:rPr>
              <w:t>41,69</w:t>
            </w:r>
          </w:p>
        </w:tc>
        <w:tc>
          <w:tcPr>
            <w:tcW w:w="1417" w:type="dxa"/>
            <w:tcBorders>
              <w:top w:val="nil"/>
              <w:left w:val="nil"/>
              <w:bottom w:val="single" w:sz="4" w:space="0" w:color="auto"/>
              <w:right w:val="single" w:sz="4" w:space="0" w:color="auto"/>
            </w:tcBorders>
            <w:shd w:val="clear" w:color="000000" w:fill="B6DDE8"/>
            <w:vAlign w:val="center"/>
            <w:hideMark/>
          </w:tcPr>
          <w:p w14:paraId="67922594" w14:textId="77777777" w:rsidR="0059300A" w:rsidRPr="00C00CBB" w:rsidRDefault="0059300A" w:rsidP="0059300A">
            <w:pPr>
              <w:suppressAutoHyphens w:val="0"/>
              <w:jc w:val="center"/>
              <w:rPr>
                <w:sz w:val="20"/>
                <w:lang w:eastAsia="pl-PL"/>
              </w:rPr>
            </w:pPr>
            <w:r w:rsidRPr="00C00CBB">
              <w:rPr>
                <w:sz w:val="20"/>
                <w:lang w:eastAsia="pl-PL"/>
              </w:rPr>
              <w:t>wykładzina dywanowa</w:t>
            </w:r>
          </w:p>
        </w:tc>
        <w:tc>
          <w:tcPr>
            <w:tcW w:w="1701" w:type="dxa"/>
            <w:tcBorders>
              <w:top w:val="nil"/>
              <w:left w:val="nil"/>
              <w:bottom w:val="single" w:sz="4" w:space="0" w:color="auto"/>
              <w:right w:val="single" w:sz="4" w:space="0" w:color="auto"/>
            </w:tcBorders>
            <w:shd w:val="clear" w:color="000000" w:fill="B6DDE8"/>
            <w:noWrap/>
            <w:vAlign w:val="center"/>
            <w:hideMark/>
          </w:tcPr>
          <w:p w14:paraId="6CB88C3C" w14:textId="77777777" w:rsidR="0059300A" w:rsidRPr="00C00CBB" w:rsidRDefault="0059300A" w:rsidP="0059300A">
            <w:pPr>
              <w:suppressAutoHyphens w:val="0"/>
              <w:ind w:left="425" w:hanging="425"/>
              <w:jc w:val="center"/>
              <w:rPr>
                <w:sz w:val="20"/>
                <w:lang w:eastAsia="pl-PL"/>
              </w:rPr>
            </w:pPr>
            <w:r w:rsidRPr="00C00CBB">
              <w:rPr>
                <w:sz w:val="20"/>
                <w:lang w:eastAsia="pl-PL"/>
              </w:rPr>
              <w:t>z kontrolą dostępu</w:t>
            </w:r>
          </w:p>
        </w:tc>
        <w:tc>
          <w:tcPr>
            <w:tcW w:w="2268" w:type="dxa"/>
            <w:tcBorders>
              <w:top w:val="nil"/>
              <w:left w:val="nil"/>
              <w:bottom w:val="single" w:sz="4" w:space="0" w:color="auto"/>
              <w:right w:val="single" w:sz="4" w:space="0" w:color="auto"/>
            </w:tcBorders>
            <w:shd w:val="clear" w:color="000000" w:fill="B6DDE8"/>
            <w:vAlign w:val="center"/>
            <w:hideMark/>
          </w:tcPr>
          <w:p w14:paraId="7EE8C218" w14:textId="77777777" w:rsidR="0059300A" w:rsidRPr="00C00CBB" w:rsidRDefault="0059300A" w:rsidP="0059300A">
            <w:pPr>
              <w:suppressAutoHyphens w:val="0"/>
              <w:ind w:left="425" w:hanging="425"/>
              <w:jc w:val="center"/>
              <w:rPr>
                <w:sz w:val="20"/>
                <w:lang w:eastAsia="pl-PL"/>
              </w:rPr>
            </w:pPr>
            <w:r w:rsidRPr="00C00CBB">
              <w:rPr>
                <w:sz w:val="20"/>
                <w:lang w:eastAsia="pl-PL"/>
              </w:rPr>
              <w:t>2 razy w tyg.</w:t>
            </w:r>
          </w:p>
        </w:tc>
      </w:tr>
      <w:tr w:rsidR="0059300A" w:rsidRPr="00C00CBB" w14:paraId="616CA7F1" w14:textId="77777777" w:rsidTr="001B3AD5">
        <w:trPr>
          <w:trHeight w:hRule="exact" w:val="510"/>
          <w:jc w:val="center"/>
        </w:trPr>
        <w:tc>
          <w:tcPr>
            <w:tcW w:w="1271" w:type="dxa"/>
            <w:tcBorders>
              <w:top w:val="nil"/>
              <w:left w:val="single" w:sz="4" w:space="0" w:color="auto"/>
              <w:bottom w:val="single" w:sz="4" w:space="0" w:color="auto"/>
              <w:right w:val="single" w:sz="4" w:space="0" w:color="auto"/>
            </w:tcBorders>
            <w:shd w:val="clear" w:color="000000" w:fill="B6DDE8"/>
            <w:vAlign w:val="center"/>
            <w:hideMark/>
          </w:tcPr>
          <w:p w14:paraId="1FDBC3D4" w14:textId="77777777" w:rsidR="0059300A" w:rsidRPr="00C00CBB" w:rsidRDefault="0059300A" w:rsidP="0059300A">
            <w:pPr>
              <w:suppressAutoHyphens w:val="0"/>
              <w:ind w:left="425" w:hanging="425"/>
              <w:jc w:val="center"/>
              <w:rPr>
                <w:sz w:val="20"/>
                <w:lang w:eastAsia="pl-PL"/>
              </w:rPr>
            </w:pPr>
            <w:r w:rsidRPr="00C00CBB">
              <w:rPr>
                <w:sz w:val="20"/>
                <w:lang w:eastAsia="pl-PL"/>
              </w:rPr>
              <w:t>Antresola</w:t>
            </w:r>
          </w:p>
        </w:tc>
        <w:tc>
          <w:tcPr>
            <w:tcW w:w="1418" w:type="dxa"/>
            <w:tcBorders>
              <w:top w:val="nil"/>
              <w:left w:val="nil"/>
              <w:bottom w:val="single" w:sz="4" w:space="0" w:color="auto"/>
              <w:right w:val="single" w:sz="4" w:space="0" w:color="auto"/>
            </w:tcBorders>
            <w:shd w:val="clear" w:color="000000" w:fill="B6DDE8"/>
            <w:vAlign w:val="center"/>
            <w:hideMark/>
          </w:tcPr>
          <w:p w14:paraId="4CF46CCA" w14:textId="77777777" w:rsidR="0059300A" w:rsidRPr="00C00CBB" w:rsidRDefault="0059300A" w:rsidP="0059300A">
            <w:pPr>
              <w:suppressAutoHyphens w:val="0"/>
              <w:ind w:left="425" w:hanging="425"/>
              <w:jc w:val="center"/>
              <w:rPr>
                <w:sz w:val="20"/>
                <w:lang w:eastAsia="pl-PL"/>
              </w:rPr>
            </w:pPr>
            <w:r w:rsidRPr="00C00CBB">
              <w:rPr>
                <w:sz w:val="20"/>
                <w:lang w:eastAsia="pl-PL"/>
              </w:rPr>
              <w:t>2.05/2</w:t>
            </w:r>
          </w:p>
        </w:tc>
        <w:tc>
          <w:tcPr>
            <w:tcW w:w="1417" w:type="dxa"/>
            <w:tcBorders>
              <w:top w:val="nil"/>
              <w:left w:val="nil"/>
              <w:bottom w:val="single" w:sz="4" w:space="0" w:color="auto"/>
              <w:right w:val="single" w:sz="4" w:space="0" w:color="auto"/>
            </w:tcBorders>
            <w:shd w:val="clear" w:color="000000" w:fill="B6DDE8"/>
            <w:vAlign w:val="center"/>
            <w:hideMark/>
          </w:tcPr>
          <w:p w14:paraId="57FE53E1" w14:textId="77777777" w:rsidR="0059300A" w:rsidRPr="00C00CBB" w:rsidRDefault="0059300A" w:rsidP="0059300A">
            <w:pPr>
              <w:suppressAutoHyphens w:val="0"/>
              <w:jc w:val="center"/>
              <w:rPr>
                <w:sz w:val="20"/>
                <w:lang w:eastAsia="pl-PL"/>
              </w:rPr>
            </w:pPr>
            <w:r w:rsidRPr="00C00CBB">
              <w:rPr>
                <w:sz w:val="20"/>
                <w:lang w:eastAsia="pl-PL"/>
              </w:rPr>
              <w:t>pokój dyrektora</w:t>
            </w:r>
          </w:p>
        </w:tc>
        <w:tc>
          <w:tcPr>
            <w:tcW w:w="1276" w:type="dxa"/>
            <w:tcBorders>
              <w:top w:val="nil"/>
              <w:left w:val="nil"/>
              <w:bottom w:val="single" w:sz="4" w:space="0" w:color="auto"/>
              <w:right w:val="single" w:sz="4" w:space="0" w:color="auto"/>
            </w:tcBorders>
            <w:shd w:val="clear" w:color="000000" w:fill="B6DDE8"/>
            <w:vAlign w:val="center"/>
            <w:hideMark/>
          </w:tcPr>
          <w:p w14:paraId="52E4B80D" w14:textId="77777777" w:rsidR="0059300A" w:rsidRPr="00C00CBB" w:rsidRDefault="0059300A" w:rsidP="0059300A">
            <w:pPr>
              <w:suppressAutoHyphens w:val="0"/>
              <w:ind w:left="425" w:hanging="425"/>
              <w:jc w:val="center"/>
              <w:rPr>
                <w:sz w:val="20"/>
                <w:lang w:eastAsia="pl-PL"/>
              </w:rPr>
            </w:pPr>
            <w:r w:rsidRPr="00C00CBB">
              <w:rPr>
                <w:sz w:val="20"/>
                <w:lang w:eastAsia="pl-PL"/>
              </w:rPr>
              <w:t>15,16</w:t>
            </w:r>
          </w:p>
        </w:tc>
        <w:tc>
          <w:tcPr>
            <w:tcW w:w="1417" w:type="dxa"/>
            <w:tcBorders>
              <w:top w:val="nil"/>
              <w:left w:val="nil"/>
              <w:bottom w:val="single" w:sz="4" w:space="0" w:color="auto"/>
              <w:right w:val="single" w:sz="4" w:space="0" w:color="auto"/>
            </w:tcBorders>
            <w:shd w:val="clear" w:color="000000" w:fill="B6DDE8"/>
            <w:vAlign w:val="center"/>
            <w:hideMark/>
          </w:tcPr>
          <w:p w14:paraId="2B75B858" w14:textId="77777777" w:rsidR="0059300A" w:rsidRPr="00C00CBB" w:rsidRDefault="0059300A" w:rsidP="0059300A">
            <w:pPr>
              <w:suppressAutoHyphens w:val="0"/>
              <w:jc w:val="center"/>
              <w:rPr>
                <w:sz w:val="20"/>
                <w:lang w:eastAsia="pl-PL"/>
              </w:rPr>
            </w:pPr>
            <w:r w:rsidRPr="00C00CBB">
              <w:rPr>
                <w:sz w:val="20"/>
                <w:lang w:eastAsia="pl-PL"/>
              </w:rPr>
              <w:t>wykładzina dywanowa</w:t>
            </w:r>
          </w:p>
        </w:tc>
        <w:tc>
          <w:tcPr>
            <w:tcW w:w="1701" w:type="dxa"/>
            <w:tcBorders>
              <w:top w:val="nil"/>
              <w:left w:val="nil"/>
              <w:bottom w:val="single" w:sz="4" w:space="0" w:color="auto"/>
              <w:right w:val="single" w:sz="4" w:space="0" w:color="auto"/>
            </w:tcBorders>
            <w:shd w:val="clear" w:color="000000" w:fill="B6DDE8"/>
            <w:noWrap/>
            <w:vAlign w:val="center"/>
            <w:hideMark/>
          </w:tcPr>
          <w:p w14:paraId="5E2DD7D7" w14:textId="77777777" w:rsidR="0059300A" w:rsidRPr="00C00CBB" w:rsidRDefault="0059300A" w:rsidP="0059300A">
            <w:pPr>
              <w:suppressAutoHyphens w:val="0"/>
              <w:ind w:left="425" w:hanging="425"/>
              <w:jc w:val="center"/>
              <w:rPr>
                <w:sz w:val="20"/>
                <w:lang w:eastAsia="pl-PL"/>
              </w:rPr>
            </w:pPr>
            <w:r w:rsidRPr="00C00CBB">
              <w:rPr>
                <w:sz w:val="20"/>
                <w:lang w:eastAsia="pl-PL"/>
              </w:rPr>
              <w:t>z kontrolą dostępu</w:t>
            </w:r>
          </w:p>
        </w:tc>
        <w:tc>
          <w:tcPr>
            <w:tcW w:w="2268" w:type="dxa"/>
            <w:tcBorders>
              <w:top w:val="nil"/>
              <w:left w:val="nil"/>
              <w:bottom w:val="single" w:sz="4" w:space="0" w:color="auto"/>
              <w:right w:val="single" w:sz="4" w:space="0" w:color="auto"/>
            </w:tcBorders>
            <w:shd w:val="clear" w:color="000000" w:fill="B6DDE8"/>
            <w:vAlign w:val="center"/>
            <w:hideMark/>
          </w:tcPr>
          <w:p w14:paraId="1FBE4513" w14:textId="77777777" w:rsidR="0059300A" w:rsidRPr="00C00CBB" w:rsidRDefault="0059300A" w:rsidP="0059300A">
            <w:pPr>
              <w:suppressAutoHyphens w:val="0"/>
              <w:ind w:left="425" w:hanging="425"/>
              <w:jc w:val="center"/>
              <w:rPr>
                <w:sz w:val="20"/>
                <w:lang w:eastAsia="pl-PL"/>
              </w:rPr>
            </w:pPr>
            <w:r w:rsidRPr="00C00CBB">
              <w:rPr>
                <w:sz w:val="20"/>
                <w:lang w:eastAsia="pl-PL"/>
              </w:rPr>
              <w:t>2 razy w tyg.</w:t>
            </w:r>
          </w:p>
        </w:tc>
      </w:tr>
      <w:tr w:rsidR="0059300A" w:rsidRPr="00C00CBB" w14:paraId="274D91D1" w14:textId="77777777" w:rsidTr="001B3AD5">
        <w:trPr>
          <w:trHeight w:hRule="exact" w:val="510"/>
          <w:jc w:val="center"/>
        </w:trPr>
        <w:tc>
          <w:tcPr>
            <w:tcW w:w="1271" w:type="dxa"/>
            <w:tcBorders>
              <w:top w:val="nil"/>
              <w:left w:val="single" w:sz="4" w:space="0" w:color="auto"/>
              <w:bottom w:val="single" w:sz="4" w:space="0" w:color="auto"/>
              <w:right w:val="single" w:sz="4" w:space="0" w:color="auto"/>
            </w:tcBorders>
            <w:shd w:val="clear" w:color="000000" w:fill="B6DDE8"/>
            <w:vAlign w:val="center"/>
            <w:hideMark/>
          </w:tcPr>
          <w:p w14:paraId="2073B1AD" w14:textId="77777777" w:rsidR="0059300A" w:rsidRPr="00C00CBB" w:rsidRDefault="0059300A" w:rsidP="0059300A">
            <w:pPr>
              <w:suppressAutoHyphens w:val="0"/>
              <w:ind w:left="425" w:hanging="425"/>
              <w:jc w:val="center"/>
              <w:rPr>
                <w:sz w:val="20"/>
                <w:lang w:eastAsia="pl-PL"/>
              </w:rPr>
            </w:pPr>
            <w:r w:rsidRPr="00C00CBB">
              <w:rPr>
                <w:sz w:val="20"/>
                <w:lang w:eastAsia="pl-PL"/>
              </w:rPr>
              <w:t>Antresola</w:t>
            </w:r>
          </w:p>
        </w:tc>
        <w:tc>
          <w:tcPr>
            <w:tcW w:w="1418" w:type="dxa"/>
            <w:tcBorders>
              <w:top w:val="nil"/>
              <w:left w:val="nil"/>
              <w:bottom w:val="single" w:sz="4" w:space="0" w:color="auto"/>
              <w:right w:val="single" w:sz="4" w:space="0" w:color="auto"/>
            </w:tcBorders>
            <w:shd w:val="clear" w:color="000000" w:fill="B6DDE8"/>
            <w:vAlign w:val="center"/>
            <w:hideMark/>
          </w:tcPr>
          <w:p w14:paraId="11740D9F" w14:textId="77777777" w:rsidR="0059300A" w:rsidRPr="00C00CBB" w:rsidRDefault="0059300A" w:rsidP="0059300A">
            <w:pPr>
              <w:suppressAutoHyphens w:val="0"/>
              <w:ind w:left="425" w:hanging="425"/>
              <w:jc w:val="center"/>
              <w:rPr>
                <w:sz w:val="20"/>
                <w:lang w:eastAsia="pl-PL"/>
              </w:rPr>
            </w:pPr>
            <w:r w:rsidRPr="00C00CBB">
              <w:rPr>
                <w:sz w:val="20"/>
                <w:lang w:eastAsia="pl-PL"/>
              </w:rPr>
              <w:t>2.05/3</w:t>
            </w:r>
          </w:p>
        </w:tc>
        <w:tc>
          <w:tcPr>
            <w:tcW w:w="1417" w:type="dxa"/>
            <w:tcBorders>
              <w:top w:val="nil"/>
              <w:left w:val="nil"/>
              <w:bottom w:val="single" w:sz="4" w:space="0" w:color="auto"/>
              <w:right w:val="single" w:sz="4" w:space="0" w:color="auto"/>
            </w:tcBorders>
            <w:shd w:val="clear" w:color="000000" w:fill="B6DDE8"/>
            <w:vAlign w:val="center"/>
            <w:hideMark/>
          </w:tcPr>
          <w:p w14:paraId="2C3B4316" w14:textId="77777777" w:rsidR="0059300A" w:rsidRPr="00C00CBB" w:rsidRDefault="0059300A" w:rsidP="0059300A">
            <w:pPr>
              <w:suppressAutoHyphens w:val="0"/>
              <w:ind w:left="425" w:hanging="425"/>
              <w:jc w:val="both"/>
              <w:rPr>
                <w:sz w:val="20"/>
                <w:lang w:eastAsia="pl-PL"/>
              </w:rPr>
            </w:pPr>
            <w:r w:rsidRPr="00C00CBB">
              <w:rPr>
                <w:sz w:val="20"/>
                <w:lang w:eastAsia="pl-PL"/>
              </w:rPr>
              <w:t>pokój biurowy</w:t>
            </w:r>
          </w:p>
        </w:tc>
        <w:tc>
          <w:tcPr>
            <w:tcW w:w="1276" w:type="dxa"/>
            <w:tcBorders>
              <w:top w:val="nil"/>
              <w:left w:val="nil"/>
              <w:bottom w:val="single" w:sz="4" w:space="0" w:color="auto"/>
              <w:right w:val="single" w:sz="4" w:space="0" w:color="auto"/>
            </w:tcBorders>
            <w:shd w:val="clear" w:color="000000" w:fill="B6DDE8"/>
            <w:vAlign w:val="center"/>
            <w:hideMark/>
          </w:tcPr>
          <w:p w14:paraId="788970EA" w14:textId="77777777" w:rsidR="0059300A" w:rsidRPr="00C00CBB" w:rsidRDefault="0059300A" w:rsidP="0059300A">
            <w:pPr>
              <w:suppressAutoHyphens w:val="0"/>
              <w:ind w:left="425" w:hanging="425"/>
              <w:jc w:val="center"/>
              <w:rPr>
                <w:sz w:val="20"/>
                <w:lang w:eastAsia="pl-PL"/>
              </w:rPr>
            </w:pPr>
            <w:r w:rsidRPr="00C00CBB">
              <w:rPr>
                <w:sz w:val="20"/>
                <w:lang w:eastAsia="pl-PL"/>
              </w:rPr>
              <w:t>12,04</w:t>
            </w:r>
          </w:p>
        </w:tc>
        <w:tc>
          <w:tcPr>
            <w:tcW w:w="1417" w:type="dxa"/>
            <w:tcBorders>
              <w:top w:val="nil"/>
              <w:left w:val="nil"/>
              <w:bottom w:val="single" w:sz="4" w:space="0" w:color="auto"/>
              <w:right w:val="single" w:sz="4" w:space="0" w:color="auto"/>
            </w:tcBorders>
            <w:shd w:val="clear" w:color="000000" w:fill="B6DDE8"/>
            <w:vAlign w:val="center"/>
            <w:hideMark/>
          </w:tcPr>
          <w:p w14:paraId="4BBDBD9D" w14:textId="77777777" w:rsidR="0059300A" w:rsidRPr="00C00CBB" w:rsidRDefault="0059300A" w:rsidP="0059300A">
            <w:pPr>
              <w:suppressAutoHyphens w:val="0"/>
              <w:jc w:val="center"/>
              <w:rPr>
                <w:sz w:val="20"/>
                <w:lang w:eastAsia="pl-PL"/>
              </w:rPr>
            </w:pPr>
            <w:r w:rsidRPr="00C00CBB">
              <w:rPr>
                <w:sz w:val="20"/>
                <w:lang w:eastAsia="pl-PL"/>
              </w:rPr>
              <w:t>wykładzina dywanowa</w:t>
            </w:r>
          </w:p>
        </w:tc>
        <w:tc>
          <w:tcPr>
            <w:tcW w:w="1701" w:type="dxa"/>
            <w:tcBorders>
              <w:top w:val="nil"/>
              <w:left w:val="nil"/>
              <w:bottom w:val="single" w:sz="4" w:space="0" w:color="auto"/>
              <w:right w:val="single" w:sz="4" w:space="0" w:color="auto"/>
            </w:tcBorders>
            <w:shd w:val="clear" w:color="000000" w:fill="B6DDE8"/>
            <w:noWrap/>
            <w:vAlign w:val="center"/>
            <w:hideMark/>
          </w:tcPr>
          <w:p w14:paraId="49200C92" w14:textId="77777777" w:rsidR="0059300A" w:rsidRPr="00C00CBB" w:rsidRDefault="0059300A" w:rsidP="0059300A">
            <w:pPr>
              <w:suppressAutoHyphens w:val="0"/>
              <w:ind w:left="425" w:hanging="425"/>
              <w:jc w:val="center"/>
              <w:rPr>
                <w:sz w:val="20"/>
                <w:lang w:eastAsia="pl-PL"/>
              </w:rPr>
            </w:pPr>
            <w:r w:rsidRPr="00C00CBB">
              <w:rPr>
                <w:sz w:val="20"/>
                <w:lang w:eastAsia="pl-PL"/>
              </w:rPr>
              <w:t>z kontrolą dostępu</w:t>
            </w:r>
          </w:p>
        </w:tc>
        <w:tc>
          <w:tcPr>
            <w:tcW w:w="2268" w:type="dxa"/>
            <w:tcBorders>
              <w:top w:val="nil"/>
              <w:left w:val="nil"/>
              <w:bottom w:val="single" w:sz="4" w:space="0" w:color="auto"/>
              <w:right w:val="single" w:sz="4" w:space="0" w:color="auto"/>
            </w:tcBorders>
            <w:shd w:val="clear" w:color="000000" w:fill="B6DDE8"/>
            <w:vAlign w:val="center"/>
            <w:hideMark/>
          </w:tcPr>
          <w:p w14:paraId="6D8F2363" w14:textId="77777777" w:rsidR="0059300A" w:rsidRPr="00C00CBB" w:rsidRDefault="0059300A" w:rsidP="0059300A">
            <w:pPr>
              <w:suppressAutoHyphens w:val="0"/>
              <w:ind w:left="425" w:hanging="425"/>
              <w:jc w:val="center"/>
              <w:rPr>
                <w:sz w:val="20"/>
                <w:lang w:eastAsia="pl-PL"/>
              </w:rPr>
            </w:pPr>
            <w:r w:rsidRPr="00C00CBB">
              <w:rPr>
                <w:sz w:val="20"/>
                <w:lang w:eastAsia="pl-PL"/>
              </w:rPr>
              <w:t>2 razy w tyg.</w:t>
            </w:r>
          </w:p>
        </w:tc>
      </w:tr>
      <w:tr w:rsidR="0059300A" w:rsidRPr="00C00CBB" w14:paraId="0F6F28DC" w14:textId="77777777" w:rsidTr="001B3AD5">
        <w:trPr>
          <w:trHeight w:hRule="exact" w:val="510"/>
          <w:jc w:val="center"/>
        </w:trPr>
        <w:tc>
          <w:tcPr>
            <w:tcW w:w="1271" w:type="dxa"/>
            <w:tcBorders>
              <w:top w:val="nil"/>
              <w:left w:val="single" w:sz="4" w:space="0" w:color="auto"/>
              <w:bottom w:val="single" w:sz="4" w:space="0" w:color="auto"/>
              <w:right w:val="single" w:sz="4" w:space="0" w:color="auto"/>
            </w:tcBorders>
            <w:shd w:val="clear" w:color="000000" w:fill="B6DDE8"/>
            <w:vAlign w:val="center"/>
            <w:hideMark/>
          </w:tcPr>
          <w:p w14:paraId="65DFB459" w14:textId="77777777" w:rsidR="0059300A" w:rsidRPr="00C00CBB" w:rsidRDefault="0059300A" w:rsidP="0059300A">
            <w:pPr>
              <w:suppressAutoHyphens w:val="0"/>
              <w:ind w:left="425" w:hanging="425"/>
              <w:jc w:val="center"/>
              <w:rPr>
                <w:sz w:val="20"/>
                <w:lang w:eastAsia="pl-PL"/>
              </w:rPr>
            </w:pPr>
            <w:r w:rsidRPr="00C00CBB">
              <w:rPr>
                <w:sz w:val="20"/>
                <w:lang w:eastAsia="pl-PL"/>
              </w:rPr>
              <w:t>Antresola</w:t>
            </w:r>
          </w:p>
        </w:tc>
        <w:tc>
          <w:tcPr>
            <w:tcW w:w="1418" w:type="dxa"/>
            <w:tcBorders>
              <w:top w:val="nil"/>
              <w:left w:val="nil"/>
              <w:bottom w:val="single" w:sz="4" w:space="0" w:color="auto"/>
              <w:right w:val="single" w:sz="4" w:space="0" w:color="auto"/>
            </w:tcBorders>
            <w:shd w:val="clear" w:color="000000" w:fill="B6DDE8"/>
            <w:vAlign w:val="center"/>
            <w:hideMark/>
          </w:tcPr>
          <w:p w14:paraId="5216A7BA" w14:textId="77777777" w:rsidR="0059300A" w:rsidRPr="00C00CBB" w:rsidRDefault="0059300A" w:rsidP="0059300A">
            <w:pPr>
              <w:suppressAutoHyphens w:val="0"/>
              <w:ind w:left="425" w:hanging="425"/>
              <w:jc w:val="center"/>
              <w:rPr>
                <w:sz w:val="20"/>
                <w:lang w:eastAsia="pl-PL"/>
              </w:rPr>
            </w:pPr>
            <w:r w:rsidRPr="00C00CBB">
              <w:rPr>
                <w:sz w:val="20"/>
                <w:lang w:eastAsia="pl-PL"/>
              </w:rPr>
              <w:t>2.05/4</w:t>
            </w:r>
          </w:p>
        </w:tc>
        <w:tc>
          <w:tcPr>
            <w:tcW w:w="1417" w:type="dxa"/>
            <w:tcBorders>
              <w:top w:val="nil"/>
              <w:left w:val="nil"/>
              <w:bottom w:val="single" w:sz="4" w:space="0" w:color="auto"/>
              <w:right w:val="single" w:sz="4" w:space="0" w:color="auto"/>
            </w:tcBorders>
            <w:shd w:val="clear" w:color="000000" w:fill="B6DDE8"/>
            <w:vAlign w:val="center"/>
            <w:hideMark/>
          </w:tcPr>
          <w:p w14:paraId="4A2D6BE7" w14:textId="77777777" w:rsidR="0059300A" w:rsidRPr="00C00CBB" w:rsidRDefault="0059300A" w:rsidP="0059300A">
            <w:pPr>
              <w:suppressAutoHyphens w:val="0"/>
              <w:ind w:left="425" w:hanging="425"/>
              <w:jc w:val="both"/>
              <w:rPr>
                <w:sz w:val="20"/>
                <w:lang w:eastAsia="pl-PL"/>
              </w:rPr>
            </w:pPr>
            <w:r w:rsidRPr="00C00CBB">
              <w:rPr>
                <w:sz w:val="20"/>
                <w:lang w:eastAsia="pl-PL"/>
              </w:rPr>
              <w:t>zaplecze biura</w:t>
            </w:r>
          </w:p>
        </w:tc>
        <w:tc>
          <w:tcPr>
            <w:tcW w:w="1276" w:type="dxa"/>
            <w:tcBorders>
              <w:top w:val="nil"/>
              <w:left w:val="nil"/>
              <w:bottom w:val="single" w:sz="4" w:space="0" w:color="auto"/>
              <w:right w:val="single" w:sz="4" w:space="0" w:color="auto"/>
            </w:tcBorders>
            <w:shd w:val="clear" w:color="000000" w:fill="B6DDE8"/>
            <w:vAlign w:val="center"/>
            <w:hideMark/>
          </w:tcPr>
          <w:p w14:paraId="4B9154E2" w14:textId="77777777" w:rsidR="0059300A" w:rsidRPr="00C00CBB" w:rsidRDefault="0059300A" w:rsidP="0059300A">
            <w:pPr>
              <w:suppressAutoHyphens w:val="0"/>
              <w:ind w:left="425" w:hanging="425"/>
              <w:jc w:val="center"/>
              <w:rPr>
                <w:sz w:val="20"/>
                <w:lang w:eastAsia="pl-PL"/>
              </w:rPr>
            </w:pPr>
            <w:r w:rsidRPr="00C00CBB">
              <w:rPr>
                <w:sz w:val="20"/>
                <w:lang w:eastAsia="pl-PL"/>
              </w:rPr>
              <w:t>3,65</w:t>
            </w:r>
          </w:p>
        </w:tc>
        <w:tc>
          <w:tcPr>
            <w:tcW w:w="1417" w:type="dxa"/>
            <w:tcBorders>
              <w:top w:val="nil"/>
              <w:left w:val="nil"/>
              <w:bottom w:val="single" w:sz="4" w:space="0" w:color="auto"/>
              <w:right w:val="single" w:sz="4" w:space="0" w:color="auto"/>
            </w:tcBorders>
            <w:shd w:val="clear" w:color="000000" w:fill="B6DDE8"/>
            <w:vAlign w:val="center"/>
            <w:hideMark/>
          </w:tcPr>
          <w:p w14:paraId="21724562" w14:textId="77777777" w:rsidR="0059300A" w:rsidRPr="00C00CBB" w:rsidRDefault="0059300A" w:rsidP="0059300A">
            <w:pPr>
              <w:suppressAutoHyphens w:val="0"/>
              <w:jc w:val="center"/>
              <w:rPr>
                <w:sz w:val="20"/>
                <w:lang w:eastAsia="pl-PL"/>
              </w:rPr>
            </w:pPr>
            <w:r w:rsidRPr="00C00CBB">
              <w:rPr>
                <w:sz w:val="20"/>
                <w:lang w:eastAsia="pl-PL"/>
              </w:rPr>
              <w:t>wykładzina dywanowa</w:t>
            </w:r>
          </w:p>
        </w:tc>
        <w:tc>
          <w:tcPr>
            <w:tcW w:w="1701" w:type="dxa"/>
            <w:tcBorders>
              <w:top w:val="nil"/>
              <w:left w:val="nil"/>
              <w:bottom w:val="single" w:sz="4" w:space="0" w:color="auto"/>
              <w:right w:val="single" w:sz="4" w:space="0" w:color="auto"/>
            </w:tcBorders>
            <w:shd w:val="clear" w:color="000000" w:fill="B6DDE8"/>
            <w:noWrap/>
            <w:vAlign w:val="center"/>
            <w:hideMark/>
          </w:tcPr>
          <w:p w14:paraId="37DC8DEE" w14:textId="77777777" w:rsidR="0059300A" w:rsidRPr="00C00CBB" w:rsidRDefault="0059300A" w:rsidP="0059300A">
            <w:pPr>
              <w:suppressAutoHyphens w:val="0"/>
              <w:ind w:left="425" w:hanging="425"/>
              <w:jc w:val="center"/>
              <w:rPr>
                <w:sz w:val="20"/>
                <w:lang w:eastAsia="pl-PL"/>
              </w:rPr>
            </w:pPr>
            <w:r w:rsidRPr="00C00CBB">
              <w:rPr>
                <w:sz w:val="20"/>
                <w:lang w:eastAsia="pl-PL"/>
              </w:rPr>
              <w:t>z kontrolą dostępu</w:t>
            </w:r>
          </w:p>
        </w:tc>
        <w:tc>
          <w:tcPr>
            <w:tcW w:w="2268" w:type="dxa"/>
            <w:tcBorders>
              <w:top w:val="nil"/>
              <w:left w:val="nil"/>
              <w:bottom w:val="single" w:sz="4" w:space="0" w:color="auto"/>
              <w:right w:val="single" w:sz="4" w:space="0" w:color="auto"/>
            </w:tcBorders>
            <w:shd w:val="clear" w:color="000000" w:fill="B6DDE8"/>
            <w:vAlign w:val="center"/>
            <w:hideMark/>
          </w:tcPr>
          <w:p w14:paraId="233DA852" w14:textId="77777777" w:rsidR="0059300A" w:rsidRPr="00C00CBB" w:rsidRDefault="0059300A" w:rsidP="0059300A">
            <w:pPr>
              <w:suppressAutoHyphens w:val="0"/>
              <w:ind w:left="425" w:hanging="425"/>
              <w:jc w:val="center"/>
              <w:rPr>
                <w:sz w:val="20"/>
                <w:lang w:eastAsia="pl-PL"/>
              </w:rPr>
            </w:pPr>
            <w:r w:rsidRPr="00C00CBB">
              <w:rPr>
                <w:sz w:val="20"/>
                <w:lang w:eastAsia="pl-PL"/>
              </w:rPr>
              <w:t>2 razy w tyg.</w:t>
            </w:r>
          </w:p>
        </w:tc>
      </w:tr>
      <w:tr w:rsidR="0059300A" w:rsidRPr="00C00CBB" w14:paraId="1450D629" w14:textId="77777777" w:rsidTr="001B3AD5">
        <w:trPr>
          <w:trHeight w:hRule="exact" w:val="340"/>
          <w:jc w:val="center"/>
        </w:trPr>
        <w:tc>
          <w:tcPr>
            <w:tcW w:w="1271" w:type="dxa"/>
            <w:tcBorders>
              <w:top w:val="nil"/>
              <w:left w:val="single" w:sz="4" w:space="0" w:color="auto"/>
              <w:bottom w:val="single" w:sz="4" w:space="0" w:color="auto"/>
              <w:right w:val="single" w:sz="4" w:space="0" w:color="auto"/>
            </w:tcBorders>
            <w:shd w:val="clear" w:color="000000" w:fill="B6DDE8"/>
            <w:vAlign w:val="center"/>
            <w:hideMark/>
          </w:tcPr>
          <w:p w14:paraId="367F35F2" w14:textId="77777777" w:rsidR="0059300A" w:rsidRPr="00C00CBB" w:rsidRDefault="0059300A" w:rsidP="0059300A">
            <w:pPr>
              <w:suppressAutoHyphens w:val="0"/>
              <w:ind w:left="425" w:hanging="425"/>
              <w:jc w:val="center"/>
              <w:rPr>
                <w:sz w:val="20"/>
                <w:lang w:eastAsia="pl-PL"/>
              </w:rPr>
            </w:pPr>
            <w:r w:rsidRPr="00C00CBB">
              <w:rPr>
                <w:sz w:val="20"/>
                <w:lang w:eastAsia="pl-PL"/>
              </w:rPr>
              <w:t>Antresola</w:t>
            </w:r>
          </w:p>
        </w:tc>
        <w:tc>
          <w:tcPr>
            <w:tcW w:w="1418" w:type="dxa"/>
            <w:tcBorders>
              <w:top w:val="nil"/>
              <w:left w:val="nil"/>
              <w:bottom w:val="single" w:sz="4" w:space="0" w:color="auto"/>
              <w:right w:val="single" w:sz="4" w:space="0" w:color="auto"/>
            </w:tcBorders>
            <w:shd w:val="clear" w:color="000000" w:fill="B6DDE8"/>
            <w:vAlign w:val="center"/>
            <w:hideMark/>
          </w:tcPr>
          <w:p w14:paraId="49455D54" w14:textId="77777777" w:rsidR="0059300A" w:rsidRPr="00C00CBB" w:rsidRDefault="0059300A" w:rsidP="0059300A">
            <w:pPr>
              <w:suppressAutoHyphens w:val="0"/>
              <w:ind w:left="425" w:hanging="425"/>
              <w:jc w:val="center"/>
              <w:rPr>
                <w:sz w:val="20"/>
                <w:lang w:eastAsia="pl-PL"/>
              </w:rPr>
            </w:pPr>
            <w:r w:rsidRPr="00C00CBB">
              <w:rPr>
                <w:sz w:val="20"/>
                <w:lang w:eastAsia="pl-PL"/>
              </w:rPr>
              <w:t>2.06</w:t>
            </w:r>
          </w:p>
        </w:tc>
        <w:tc>
          <w:tcPr>
            <w:tcW w:w="1417" w:type="dxa"/>
            <w:tcBorders>
              <w:top w:val="nil"/>
              <w:left w:val="nil"/>
              <w:bottom w:val="single" w:sz="4" w:space="0" w:color="auto"/>
              <w:right w:val="single" w:sz="4" w:space="0" w:color="auto"/>
            </w:tcBorders>
            <w:shd w:val="clear" w:color="000000" w:fill="B6DDE8"/>
            <w:vAlign w:val="center"/>
            <w:hideMark/>
          </w:tcPr>
          <w:p w14:paraId="051A463F" w14:textId="32EF57C8" w:rsidR="0059300A" w:rsidRPr="00C00CBB" w:rsidRDefault="0059300A" w:rsidP="0059300A">
            <w:pPr>
              <w:suppressAutoHyphens w:val="0"/>
              <w:ind w:left="425" w:hanging="425"/>
              <w:jc w:val="center"/>
              <w:rPr>
                <w:sz w:val="20"/>
                <w:lang w:eastAsia="pl-PL"/>
              </w:rPr>
            </w:pPr>
            <w:r w:rsidRPr="00C00CBB">
              <w:rPr>
                <w:sz w:val="20"/>
                <w:lang w:eastAsia="pl-PL"/>
              </w:rPr>
              <w:t>wc</w:t>
            </w:r>
          </w:p>
        </w:tc>
        <w:tc>
          <w:tcPr>
            <w:tcW w:w="1276" w:type="dxa"/>
            <w:tcBorders>
              <w:top w:val="nil"/>
              <w:left w:val="nil"/>
              <w:bottom w:val="single" w:sz="4" w:space="0" w:color="auto"/>
              <w:right w:val="single" w:sz="4" w:space="0" w:color="auto"/>
            </w:tcBorders>
            <w:shd w:val="clear" w:color="000000" w:fill="B6DDE8"/>
            <w:vAlign w:val="center"/>
            <w:hideMark/>
          </w:tcPr>
          <w:p w14:paraId="5C05937C" w14:textId="77777777" w:rsidR="0059300A" w:rsidRPr="00C00CBB" w:rsidRDefault="0059300A" w:rsidP="0059300A">
            <w:pPr>
              <w:suppressAutoHyphens w:val="0"/>
              <w:ind w:left="425" w:hanging="425"/>
              <w:jc w:val="center"/>
              <w:rPr>
                <w:sz w:val="20"/>
                <w:lang w:eastAsia="pl-PL"/>
              </w:rPr>
            </w:pPr>
            <w:r w:rsidRPr="00C00CBB">
              <w:rPr>
                <w:sz w:val="20"/>
                <w:lang w:eastAsia="pl-PL"/>
              </w:rPr>
              <w:t>7,93</w:t>
            </w:r>
          </w:p>
        </w:tc>
        <w:tc>
          <w:tcPr>
            <w:tcW w:w="1417" w:type="dxa"/>
            <w:tcBorders>
              <w:top w:val="nil"/>
              <w:left w:val="nil"/>
              <w:bottom w:val="single" w:sz="4" w:space="0" w:color="auto"/>
              <w:right w:val="single" w:sz="4" w:space="0" w:color="auto"/>
            </w:tcBorders>
            <w:shd w:val="clear" w:color="000000" w:fill="B6DDE8"/>
            <w:vAlign w:val="center"/>
            <w:hideMark/>
          </w:tcPr>
          <w:p w14:paraId="5CF7E984" w14:textId="77777777" w:rsidR="0059300A" w:rsidRPr="00C00CBB" w:rsidRDefault="0059300A" w:rsidP="0059300A">
            <w:pPr>
              <w:suppressAutoHyphens w:val="0"/>
              <w:ind w:left="425" w:hanging="425"/>
              <w:jc w:val="center"/>
              <w:rPr>
                <w:sz w:val="20"/>
                <w:lang w:eastAsia="pl-PL"/>
              </w:rPr>
            </w:pPr>
            <w:r w:rsidRPr="00C00CBB">
              <w:rPr>
                <w:sz w:val="20"/>
                <w:lang w:eastAsia="pl-PL"/>
              </w:rPr>
              <w:t>lastryko</w:t>
            </w:r>
          </w:p>
        </w:tc>
        <w:tc>
          <w:tcPr>
            <w:tcW w:w="1701" w:type="dxa"/>
            <w:tcBorders>
              <w:top w:val="nil"/>
              <w:left w:val="nil"/>
              <w:bottom w:val="single" w:sz="4" w:space="0" w:color="auto"/>
              <w:right w:val="single" w:sz="4" w:space="0" w:color="auto"/>
            </w:tcBorders>
            <w:shd w:val="clear" w:color="000000" w:fill="B6DDE8"/>
            <w:noWrap/>
            <w:vAlign w:val="center"/>
            <w:hideMark/>
          </w:tcPr>
          <w:p w14:paraId="2DC65541" w14:textId="77777777" w:rsidR="0059300A" w:rsidRPr="00C00CBB" w:rsidRDefault="0059300A" w:rsidP="0059300A">
            <w:pPr>
              <w:suppressAutoHyphens w:val="0"/>
              <w:ind w:left="425" w:hanging="425"/>
              <w:jc w:val="center"/>
              <w:rPr>
                <w:sz w:val="20"/>
                <w:lang w:eastAsia="pl-PL"/>
              </w:rPr>
            </w:pPr>
            <w:r w:rsidRPr="00C00CBB">
              <w:rPr>
                <w:sz w:val="20"/>
                <w:lang w:eastAsia="pl-PL"/>
              </w:rPr>
              <w:t>ogólnodostępne</w:t>
            </w:r>
          </w:p>
        </w:tc>
        <w:tc>
          <w:tcPr>
            <w:tcW w:w="2268" w:type="dxa"/>
            <w:tcBorders>
              <w:top w:val="nil"/>
              <w:left w:val="nil"/>
              <w:bottom w:val="single" w:sz="4" w:space="0" w:color="auto"/>
              <w:right w:val="single" w:sz="4" w:space="0" w:color="auto"/>
            </w:tcBorders>
            <w:shd w:val="clear" w:color="000000" w:fill="B6DDE8"/>
            <w:vAlign w:val="center"/>
            <w:hideMark/>
          </w:tcPr>
          <w:p w14:paraId="2CC17276" w14:textId="10780095" w:rsidR="0059300A" w:rsidRPr="00C00CBB" w:rsidRDefault="0059300A" w:rsidP="0059300A">
            <w:pPr>
              <w:suppressAutoHyphens w:val="0"/>
              <w:ind w:left="425" w:hanging="425"/>
              <w:jc w:val="center"/>
              <w:rPr>
                <w:sz w:val="20"/>
                <w:lang w:eastAsia="pl-PL"/>
              </w:rPr>
            </w:pPr>
            <w:r w:rsidRPr="00C00CBB">
              <w:rPr>
                <w:kern w:val="16"/>
                <w:sz w:val="20"/>
                <w:lang w:eastAsia="pl-PL"/>
              </w:rPr>
              <w:t>2 razy w tyg.</w:t>
            </w:r>
          </w:p>
        </w:tc>
      </w:tr>
      <w:tr w:rsidR="0059300A" w:rsidRPr="00C00CBB" w14:paraId="0B671F4A" w14:textId="77777777" w:rsidTr="001B3AD5">
        <w:trPr>
          <w:trHeight w:hRule="exact" w:val="515"/>
          <w:jc w:val="center"/>
        </w:trPr>
        <w:tc>
          <w:tcPr>
            <w:tcW w:w="1271" w:type="dxa"/>
            <w:tcBorders>
              <w:top w:val="nil"/>
              <w:left w:val="single" w:sz="4" w:space="0" w:color="auto"/>
              <w:bottom w:val="single" w:sz="4" w:space="0" w:color="auto"/>
              <w:right w:val="single" w:sz="4" w:space="0" w:color="auto"/>
            </w:tcBorders>
            <w:shd w:val="clear" w:color="000000" w:fill="B6DDE8"/>
            <w:vAlign w:val="center"/>
            <w:hideMark/>
          </w:tcPr>
          <w:p w14:paraId="7C34ACB2" w14:textId="77777777" w:rsidR="0059300A" w:rsidRPr="00C00CBB" w:rsidRDefault="0059300A" w:rsidP="0059300A">
            <w:pPr>
              <w:suppressAutoHyphens w:val="0"/>
              <w:ind w:left="425" w:hanging="425"/>
              <w:jc w:val="center"/>
              <w:rPr>
                <w:sz w:val="20"/>
                <w:lang w:eastAsia="pl-PL"/>
              </w:rPr>
            </w:pPr>
            <w:r w:rsidRPr="00C00CBB">
              <w:rPr>
                <w:sz w:val="20"/>
                <w:lang w:eastAsia="pl-PL"/>
              </w:rPr>
              <w:t>Antresola</w:t>
            </w:r>
          </w:p>
        </w:tc>
        <w:tc>
          <w:tcPr>
            <w:tcW w:w="1418" w:type="dxa"/>
            <w:tcBorders>
              <w:top w:val="nil"/>
              <w:left w:val="nil"/>
              <w:bottom w:val="single" w:sz="4" w:space="0" w:color="auto"/>
              <w:right w:val="single" w:sz="4" w:space="0" w:color="auto"/>
            </w:tcBorders>
            <w:shd w:val="clear" w:color="000000" w:fill="B6DDE8"/>
            <w:vAlign w:val="center"/>
            <w:hideMark/>
          </w:tcPr>
          <w:p w14:paraId="0BD225A6" w14:textId="77777777" w:rsidR="0059300A" w:rsidRPr="00C00CBB" w:rsidRDefault="0059300A" w:rsidP="0059300A">
            <w:pPr>
              <w:suppressAutoHyphens w:val="0"/>
              <w:ind w:left="425" w:hanging="425"/>
              <w:jc w:val="center"/>
              <w:rPr>
                <w:sz w:val="20"/>
                <w:lang w:eastAsia="pl-PL"/>
              </w:rPr>
            </w:pPr>
            <w:r w:rsidRPr="00C00CBB">
              <w:rPr>
                <w:sz w:val="20"/>
                <w:lang w:eastAsia="pl-PL"/>
              </w:rPr>
              <w:t>2.07</w:t>
            </w:r>
          </w:p>
        </w:tc>
        <w:tc>
          <w:tcPr>
            <w:tcW w:w="1417" w:type="dxa"/>
            <w:tcBorders>
              <w:top w:val="nil"/>
              <w:left w:val="nil"/>
              <w:bottom w:val="single" w:sz="4" w:space="0" w:color="auto"/>
              <w:right w:val="single" w:sz="4" w:space="0" w:color="auto"/>
            </w:tcBorders>
            <w:shd w:val="clear" w:color="000000" w:fill="B6DDE8"/>
            <w:vAlign w:val="center"/>
            <w:hideMark/>
          </w:tcPr>
          <w:p w14:paraId="17FB03E2" w14:textId="77777777" w:rsidR="0059300A" w:rsidRPr="00C00CBB" w:rsidRDefault="0059300A" w:rsidP="0059300A">
            <w:pPr>
              <w:suppressAutoHyphens w:val="0"/>
              <w:jc w:val="center"/>
              <w:rPr>
                <w:sz w:val="20"/>
                <w:lang w:eastAsia="pl-PL"/>
              </w:rPr>
            </w:pPr>
            <w:r w:rsidRPr="00C00CBB">
              <w:rPr>
                <w:sz w:val="20"/>
                <w:lang w:eastAsia="pl-PL"/>
              </w:rPr>
              <w:t>wc dla personelu</w:t>
            </w:r>
          </w:p>
        </w:tc>
        <w:tc>
          <w:tcPr>
            <w:tcW w:w="1276" w:type="dxa"/>
            <w:tcBorders>
              <w:top w:val="nil"/>
              <w:left w:val="nil"/>
              <w:bottom w:val="single" w:sz="4" w:space="0" w:color="auto"/>
              <w:right w:val="single" w:sz="4" w:space="0" w:color="auto"/>
            </w:tcBorders>
            <w:shd w:val="clear" w:color="000000" w:fill="B6DDE8"/>
            <w:vAlign w:val="center"/>
            <w:hideMark/>
          </w:tcPr>
          <w:p w14:paraId="13D0BFE2" w14:textId="77777777" w:rsidR="0059300A" w:rsidRPr="00C00CBB" w:rsidRDefault="0059300A" w:rsidP="0059300A">
            <w:pPr>
              <w:suppressAutoHyphens w:val="0"/>
              <w:ind w:left="425" w:hanging="425"/>
              <w:jc w:val="center"/>
              <w:rPr>
                <w:sz w:val="20"/>
                <w:lang w:eastAsia="pl-PL"/>
              </w:rPr>
            </w:pPr>
            <w:r w:rsidRPr="00C00CBB">
              <w:rPr>
                <w:sz w:val="20"/>
                <w:lang w:eastAsia="pl-PL"/>
              </w:rPr>
              <w:t>8,17</w:t>
            </w:r>
          </w:p>
        </w:tc>
        <w:tc>
          <w:tcPr>
            <w:tcW w:w="1417" w:type="dxa"/>
            <w:tcBorders>
              <w:top w:val="nil"/>
              <w:left w:val="nil"/>
              <w:bottom w:val="single" w:sz="4" w:space="0" w:color="auto"/>
              <w:right w:val="single" w:sz="4" w:space="0" w:color="auto"/>
            </w:tcBorders>
            <w:shd w:val="clear" w:color="000000" w:fill="B6DDE8"/>
            <w:vAlign w:val="center"/>
            <w:hideMark/>
          </w:tcPr>
          <w:p w14:paraId="4A5DFF38" w14:textId="77777777" w:rsidR="0059300A" w:rsidRPr="00C00CBB" w:rsidRDefault="0059300A" w:rsidP="0059300A">
            <w:pPr>
              <w:suppressAutoHyphens w:val="0"/>
              <w:ind w:left="425" w:hanging="425"/>
              <w:jc w:val="center"/>
              <w:rPr>
                <w:sz w:val="20"/>
                <w:lang w:eastAsia="pl-PL"/>
              </w:rPr>
            </w:pPr>
            <w:r w:rsidRPr="00C00CBB">
              <w:rPr>
                <w:sz w:val="20"/>
                <w:lang w:eastAsia="pl-PL"/>
              </w:rPr>
              <w:t>lastryko</w:t>
            </w:r>
          </w:p>
        </w:tc>
        <w:tc>
          <w:tcPr>
            <w:tcW w:w="1701" w:type="dxa"/>
            <w:tcBorders>
              <w:top w:val="nil"/>
              <w:left w:val="nil"/>
              <w:bottom w:val="single" w:sz="4" w:space="0" w:color="auto"/>
              <w:right w:val="single" w:sz="4" w:space="0" w:color="auto"/>
            </w:tcBorders>
            <w:shd w:val="clear" w:color="000000" w:fill="B6DDE8"/>
            <w:noWrap/>
            <w:vAlign w:val="center"/>
            <w:hideMark/>
          </w:tcPr>
          <w:p w14:paraId="1314D114" w14:textId="77777777" w:rsidR="0059300A" w:rsidRPr="00C00CBB" w:rsidRDefault="0059300A" w:rsidP="0059300A">
            <w:pPr>
              <w:suppressAutoHyphens w:val="0"/>
              <w:ind w:left="425" w:hanging="425"/>
              <w:jc w:val="center"/>
              <w:rPr>
                <w:sz w:val="20"/>
                <w:lang w:eastAsia="pl-PL"/>
              </w:rPr>
            </w:pPr>
            <w:r w:rsidRPr="00C00CBB">
              <w:rPr>
                <w:sz w:val="20"/>
                <w:lang w:eastAsia="pl-PL"/>
              </w:rPr>
              <w:t>z kontrolą dostępu</w:t>
            </w:r>
          </w:p>
        </w:tc>
        <w:tc>
          <w:tcPr>
            <w:tcW w:w="2268" w:type="dxa"/>
            <w:tcBorders>
              <w:top w:val="nil"/>
              <w:left w:val="nil"/>
              <w:bottom w:val="single" w:sz="4" w:space="0" w:color="auto"/>
              <w:right w:val="single" w:sz="4" w:space="0" w:color="auto"/>
            </w:tcBorders>
            <w:shd w:val="clear" w:color="000000" w:fill="B6DDE8"/>
            <w:vAlign w:val="center"/>
            <w:hideMark/>
          </w:tcPr>
          <w:p w14:paraId="20A5958E" w14:textId="77777777" w:rsidR="0059300A" w:rsidRPr="00C00CBB" w:rsidRDefault="0059300A" w:rsidP="0059300A">
            <w:pPr>
              <w:suppressAutoHyphens w:val="0"/>
              <w:ind w:left="425" w:hanging="425"/>
              <w:jc w:val="center"/>
              <w:rPr>
                <w:sz w:val="20"/>
                <w:lang w:eastAsia="pl-PL"/>
              </w:rPr>
            </w:pPr>
            <w:r w:rsidRPr="00C00CBB">
              <w:rPr>
                <w:sz w:val="20"/>
                <w:lang w:eastAsia="pl-PL"/>
              </w:rPr>
              <w:t>2 razy w tyg.</w:t>
            </w:r>
          </w:p>
        </w:tc>
      </w:tr>
      <w:tr w:rsidR="0059300A" w:rsidRPr="00C00CBB" w14:paraId="62BB83CB" w14:textId="77777777" w:rsidTr="001B3AD5">
        <w:trPr>
          <w:trHeight w:hRule="exact" w:val="510"/>
          <w:jc w:val="center"/>
        </w:trPr>
        <w:tc>
          <w:tcPr>
            <w:tcW w:w="1271" w:type="dxa"/>
            <w:tcBorders>
              <w:top w:val="nil"/>
              <w:left w:val="single" w:sz="4" w:space="0" w:color="auto"/>
              <w:bottom w:val="single" w:sz="4" w:space="0" w:color="auto"/>
              <w:right w:val="single" w:sz="4" w:space="0" w:color="auto"/>
            </w:tcBorders>
            <w:shd w:val="clear" w:color="000000" w:fill="B6DDE8"/>
            <w:vAlign w:val="center"/>
            <w:hideMark/>
          </w:tcPr>
          <w:p w14:paraId="0E27FDED" w14:textId="77777777" w:rsidR="0059300A" w:rsidRPr="00C00CBB" w:rsidRDefault="0059300A" w:rsidP="0059300A">
            <w:pPr>
              <w:suppressAutoHyphens w:val="0"/>
              <w:ind w:left="425" w:hanging="425"/>
              <w:jc w:val="center"/>
              <w:rPr>
                <w:sz w:val="20"/>
                <w:lang w:eastAsia="pl-PL"/>
              </w:rPr>
            </w:pPr>
            <w:r w:rsidRPr="00C00CBB">
              <w:rPr>
                <w:sz w:val="20"/>
                <w:lang w:eastAsia="pl-PL"/>
              </w:rPr>
              <w:t>Antresola</w:t>
            </w:r>
          </w:p>
        </w:tc>
        <w:tc>
          <w:tcPr>
            <w:tcW w:w="1418" w:type="dxa"/>
            <w:tcBorders>
              <w:top w:val="nil"/>
              <w:left w:val="nil"/>
              <w:bottom w:val="single" w:sz="4" w:space="0" w:color="auto"/>
              <w:right w:val="single" w:sz="4" w:space="0" w:color="auto"/>
            </w:tcBorders>
            <w:shd w:val="clear" w:color="000000" w:fill="B6DDE8"/>
            <w:vAlign w:val="center"/>
            <w:hideMark/>
          </w:tcPr>
          <w:p w14:paraId="2F452EBC" w14:textId="77777777" w:rsidR="0059300A" w:rsidRPr="00C00CBB" w:rsidRDefault="0059300A" w:rsidP="0059300A">
            <w:pPr>
              <w:suppressAutoHyphens w:val="0"/>
              <w:jc w:val="center"/>
              <w:rPr>
                <w:sz w:val="20"/>
                <w:lang w:eastAsia="pl-PL"/>
              </w:rPr>
            </w:pPr>
            <w:r w:rsidRPr="00C00CBB">
              <w:rPr>
                <w:sz w:val="20"/>
                <w:lang w:eastAsia="pl-PL"/>
              </w:rPr>
              <w:t>2.08</w:t>
            </w:r>
          </w:p>
        </w:tc>
        <w:tc>
          <w:tcPr>
            <w:tcW w:w="1417" w:type="dxa"/>
            <w:tcBorders>
              <w:top w:val="nil"/>
              <w:left w:val="nil"/>
              <w:bottom w:val="single" w:sz="4" w:space="0" w:color="auto"/>
              <w:right w:val="single" w:sz="4" w:space="0" w:color="auto"/>
            </w:tcBorders>
            <w:shd w:val="clear" w:color="000000" w:fill="B6DDE8"/>
            <w:vAlign w:val="center"/>
            <w:hideMark/>
          </w:tcPr>
          <w:p w14:paraId="0C1EC0A3" w14:textId="77777777" w:rsidR="0059300A" w:rsidRPr="00C00CBB" w:rsidRDefault="0059300A" w:rsidP="0059300A">
            <w:pPr>
              <w:suppressAutoHyphens w:val="0"/>
              <w:jc w:val="center"/>
              <w:rPr>
                <w:sz w:val="20"/>
                <w:lang w:eastAsia="pl-PL"/>
              </w:rPr>
            </w:pPr>
            <w:r w:rsidRPr="00C00CBB">
              <w:rPr>
                <w:sz w:val="20"/>
                <w:lang w:eastAsia="pl-PL"/>
              </w:rPr>
              <w:t>pomieszczenie porządkowe</w:t>
            </w:r>
          </w:p>
        </w:tc>
        <w:tc>
          <w:tcPr>
            <w:tcW w:w="1276" w:type="dxa"/>
            <w:tcBorders>
              <w:top w:val="nil"/>
              <w:left w:val="nil"/>
              <w:bottom w:val="single" w:sz="4" w:space="0" w:color="auto"/>
              <w:right w:val="single" w:sz="4" w:space="0" w:color="auto"/>
            </w:tcBorders>
            <w:shd w:val="clear" w:color="000000" w:fill="B6DDE8"/>
            <w:vAlign w:val="center"/>
            <w:hideMark/>
          </w:tcPr>
          <w:p w14:paraId="12D0D4A1" w14:textId="77777777" w:rsidR="0059300A" w:rsidRPr="00C00CBB" w:rsidRDefault="0059300A" w:rsidP="0059300A">
            <w:pPr>
              <w:suppressAutoHyphens w:val="0"/>
              <w:ind w:left="425" w:hanging="425"/>
              <w:jc w:val="center"/>
              <w:rPr>
                <w:sz w:val="20"/>
                <w:lang w:eastAsia="pl-PL"/>
              </w:rPr>
            </w:pPr>
            <w:r w:rsidRPr="00C00CBB">
              <w:rPr>
                <w:sz w:val="20"/>
                <w:lang w:eastAsia="pl-PL"/>
              </w:rPr>
              <w:t>3,21</w:t>
            </w:r>
          </w:p>
        </w:tc>
        <w:tc>
          <w:tcPr>
            <w:tcW w:w="1417" w:type="dxa"/>
            <w:tcBorders>
              <w:top w:val="nil"/>
              <w:left w:val="nil"/>
              <w:bottom w:val="single" w:sz="4" w:space="0" w:color="auto"/>
              <w:right w:val="single" w:sz="4" w:space="0" w:color="auto"/>
            </w:tcBorders>
            <w:shd w:val="clear" w:color="000000" w:fill="B6DDE8"/>
            <w:vAlign w:val="center"/>
            <w:hideMark/>
          </w:tcPr>
          <w:p w14:paraId="7079ECCB" w14:textId="77777777" w:rsidR="0059300A" w:rsidRPr="00C00CBB" w:rsidRDefault="0059300A" w:rsidP="0059300A">
            <w:pPr>
              <w:suppressAutoHyphens w:val="0"/>
              <w:ind w:left="425" w:hanging="425"/>
              <w:jc w:val="center"/>
              <w:rPr>
                <w:sz w:val="20"/>
                <w:lang w:eastAsia="pl-PL"/>
              </w:rPr>
            </w:pPr>
            <w:r w:rsidRPr="00C00CBB">
              <w:rPr>
                <w:sz w:val="20"/>
                <w:lang w:eastAsia="pl-PL"/>
              </w:rPr>
              <w:t>lastryko</w:t>
            </w:r>
          </w:p>
        </w:tc>
        <w:tc>
          <w:tcPr>
            <w:tcW w:w="1701" w:type="dxa"/>
            <w:tcBorders>
              <w:top w:val="nil"/>
              <w:left w:val="nil"/>
              <w:bottom w:val="single" w:sz="4" w:space="0" w:color="auto"/>
              <w:right w:val="single" w:sz="4" w:space="0" w:color="auto"/>
            </w:tcBorders>
            <w:shd w:val="clear" w:color="000000" w:fill="B6DDE8"/>
            <w:noWrap/>
            <w:vAlign w:val="center"/>
            <w:hideMark/>
          </w:tcPr>
          <w:p w14:paraId="107E0C74" w14:textId="77777777" w:rsidR="0059300A" w:rsidRPr="00C00CBB" w:rsidRDefault="0059300A" w:rsidP="0059300A">
            <w:pPr>
              <w:suppressAutoHyphens w:val="0"/>
              <w:ind w:left="425" w:hanging="425"/>
              <w:jc w:val="center"/>
              <w:rPr>
                <w:sz w:val="20"/>
                <w:lang w:eastAsia="pl-PL"/>
              </w:rPr>
            </w:pPr>
            <w:r w:rsidRPr="00C00CBB">
              <w:rPr>
                <w:sz w:val="20"/>
                <w:lang w:eastAsia="pl-PL"/>
              </w:rPr>
              <w:t>z kontrolą dostępu</w:t>
            </w:r>
          </w:p>
        </w:tc>
        <w:tc>
          <w:tcPr>
            <w:tcW w:w="2268" w:type="dxa"/>
            <w:tcBorders>
              <w:top w:val="nil"/>
              <w:left w:val="nil"/>
              <w:bottom w:val="single" w:sz="4" w:space="0" w:color="auto"/>
              <w:right w:val="single" w:sz="4" w:space="0" w:color="auto"/>
            </w:tcBorders>
            <w:shd w:val="clear" w:color="000000" w:fill="B6DDE8"/>
            <w:vAlign w:val="center"/>
            <w:hideMark/>
          </w:tcPr>
          <w:p w14:paraId="4EB07669" w14:textId="77777777" w:rsidR="0059300A" w:rsidRPr="00C00CBB" w:rsidRDefault="0059300A" w:rsidP="0059300A">
            <w:pPr>
              <w:suppressAutoHyphens w:val="0"/>
              <w:ind w:left="425" w:hanging="425"/>
              <w:jc w:val="center"/>
              <w:rPr>
                <w:sz w:val="20"/>
                <w:lang w:eastAsia="pl-PL"/>
              </w:rPr>
            </w:pPr>
            <w:r w:rsidRPr="00C00CBB">
              <w:rPr>
                <w:sz w:val="20"/>
                <w:lang w:eastAsia="pl-PL"/>
              </w:rPr>
              <w:t>2 razy w tygodniu</w:t>
            </w:r>
          </w:p>
        </w:tc>
      </w:tr>
      <w:tr w:rsidR="0059300A" w:rsidRPr="00C00CBB" w14:paraId="1AF8BD41" w14:textId="77777777" w:rsidTr="001B3AD5">
        <w:trPr>
          <w:trHeight w:hRule="exact" w:val="512"/>
          <w:jc w:val="center"/>
        </w:trPr>
        <w:tc>
          <w:tcPr>
            <w:tcW w:w="1271" w:type="dxa"/>
            <w:tcBorders>
              <w:top w:val="nil"/>
              <w:left w:val="single" w:sz="4" w:space="0" w:color="auto"/>
              <w:bottom w:val="single" w:sz="4" w:space="0" w:color="auto"/>
              <w:right w:val="single" w:sz="4" w:space="0" w:color="auto"/>
            </w:tcBorders>
            <w:shd w:val="clear" w:color="000000" w:fill="FCD5B4"/>
            <w:vAlign w:val="center"/>
            <w:hideMark/>
          </w:tcPr>
          <w:p w14:paraId="4EBBE0EE" w14:textId="77777777" w:rsidR="0059300A" w:rsidRPr="00C00CBB" w:rsidRDefault="0059300A" w:rsidP="0059300A">
            <w:pPr>
              <w:suppressAutoHyphens w:val="0"/>
              <w:ind w:left="425" w:hanging="425"/>
              <w:jc w:val="center"/>
              <w:rPr>
                <w:sz w:val="20"/>
                <w:lang w:eastAsia="pl-PL"/>
              </w:rPr>
            </w:pPr>
            <w:r w:rsidRPr="00C00CBB">
              <w:rPr>
                <w:sz w:val="20"/>
                <w:lang w:eastAsia="pl-PL"/>
              </w:rPr>
              <w:t>Antresola</w:t>
            </w:r>
          </w:p>
        </w:tc>
        <w:tc>
          <w:tcPr>
            <w:tcW w:w="1418" w:type="dxa"/>
            <w:tcBorders>
              <w:top w:val="nil"/>
              <w:left w:val="nil"/>
              <w:bottom w:val="single" w:sz="4" w:space="0" w:color="auto"/>
              <w:right w:val="single" w:sz="4" w:space="0" w:color="auto"/>
            </w:tcBorders>
            <w:shd w:val="clear" w:color="000000" w:fill="FCD5B4"/>
            <w:vAlign w:val="center"/>
            <w:hideMark/>
          </w:tcPr>
          <w:p w14:paraId="18B0F0AA" w14:textId="77777777" w:rsidR="0059300A" w:rsidRPr="00C00CBB" w:rsidRDefault="0059300A" w:rsidP="0059300A">
            <w:pPr>
              <w:suppressAutoHyphens w:val="0"/>
              <w:ind w:left="425" w:hanging="425"/>
              <w:jc w:val="center"/>
              <w:rPr>
                <w:sz w:val="20"/>
                <w:lang w:eastAsia="pl-PL"/>
              </w:rPr>
            </w:pPr>
            <w:r w:rsidRPr="00C00CBB">
              <w:rPr>
                <w:sz w:val="20"/>
                <w:lang w:eastAsia="pl-PL"/>
              </w:rPr>
              <w:t>2.09</w:t>
            </w:r>
          </w:p>
        </w:tc>
        <w:tc>
          <w:tcPr>
            <w:tcW w:w="1417" w:type="dxa"/>
            <w:tcBorders>
              <w:top w:val="nil"/>
              <w:left w:val="nil"/>
              <w:bottom w:val="single" w:sz="4" w:space="0" w:color="auto"/>
              <w:right w:val="single" w:sz="4" w:space="0" w:color="auto"/>
            </w:tcBorders>
            <w:shd w:val="clear" w:color="000000" w:fill="FCD5B4"/>
            <w:vAlign w:val="center"/>
            <w:hideMark/>
          </w:tcPr>
          <w:p w14:paraId="570D7A4E" w14:textId="77777777" w:rsidR="0059300A" w:rsidRPr="00C00CBB" w:rsidRDefault="0059300A" w:rsidP="0059300A">
            <w:pPr>
              <w:suppressAutoHyphens w:val="0"/>
              <w:ind w:left="425" w:hanging="425"/>
              <w:jc w:val="both"/>
              <w:rPr>
                <w:sz w:val="20"/>
                <w:lang w:eastAsia="pl-PL"/>
              </w:rPr>
            </w:pPr>
            <w:r w:rsidRPr="00C00CBB">
              <w:rPr>
                <w:sz w:val="20"/>
                <w:lang w:eastAsia="pl-PL"/>
              </w:rPr>
              <w:t>poczekalnia</w:t>
            </w:r>
          </w:p>
        </w:tc>
        <w:tc>
          <w:tcPr>
            <w:tcW w:w="1276" w:type="dxa"/>
            <w:tcBorders>
              <w:top w:val="nil"/>
              <w:left w:val="nil"/>
              <w:bottom w:val="single" w:sz="4" w:space="0" w:color="auto"/>
              <w:right w:val="single" w:sz="4" w:space="0" w:color="auto"/>
            </w:tcBorders>
            <w:shd w:val="clear" w:color="000000" w:fill="FCD5B4"/>
            <w:vAlign w:val="center"/>
            <w:hideMark/>
          </w:tcPr>
          <w:p w14:paraId="3B19E64A" w14:textId="77777777" w:rsidR="0059300A" w:rsidRPr="00C00CBB" w:rsidRDefault="0059300A" w:rsidP="0059300A">
            <w:pPr>
              <w:suppressAutoHyphens w:val="0"/>
              <w:ind w:left="425" w:hanging="425"/>
              <w:jc w:val="center"/>
              <w:rPr>
                <w:sz w:val="20"/>
                <w:lang w:eastAsia="pl-PL"/>
              </w:rPr>
            </w:pPr>
            <w:r w:rsidRPr="00C00CBB">
              <w:rPr>
                <w:sz w:val="20"/>
                <w:lang w:eastAsia="pl-PL"/>
              </w:rPr>
              <w:t>298,41</w:t>
            </w:r>
          </w:p>
        </w:tc>
        <w:tc>
          <w:tcPr>
            <w:tcW w:w="1417" w:type="dxa"/>
            <w:tcBorders>
              <w:top w:val="nil"/>
              <w:left w:val="nil"/>
              <w:bottom w:val="single" w:sz="4" w:space="0" w:color="auto"/>
              <w:right w:val="single" w:sz="4" w:space="0" w:color="auto"/>
            </w:tcBorders>
            <w:shd w:val="clear" w:color="000000" w:fill="FCD5B4"/>
            <w:vAlign w:val="center"/>
            <w:hideMark/>
          </w:tcPr>
          <w:p w14:paraId="6BA48A8F" w14:textId="77777777" w:rsidR="0059300A" w:rsidRPr="00C00CBB" w:rsidRDefault="0059300A" w:rsidP="0059300A">
            <w:pPr>
              <w:suppressAutoHyphens w:val="0"/>
              <w:jc w:val="center"/>
              <w:rPr>
                <w:sz w:val="20"/>
                <w:lang w:eastAsia="pl-PL"/>
              </w:rPr>
            </w:pPr>
            <w:r w:rsidRPr="00C00CBB">
              <w:rPr>
                <w:sz w:val="20"/>
                <w:lang w:eastAsia="pl-PL"/>
              </w:rPr>
              <w:t>wykładzina PVC</w:t>
            </w:r>
          </w:p>
        </w:tc>
        <w:tc>
          <w:tcPr>
            <w:tcW w:w="1701" w:type="dxa"/>
            <w:tcBorders>
              <w:top w:val="nil"/>
              <w:left w:val="nil"/>
              <w:bottom w:val="single" w:sz="4" w:space="0" w:color="auto"/>
              <w:right w:val="single" w:sz="4" w:space="0" w:color="auto"/>
            </w:tcBorders>
            <w:shd w:val="clear" w:color="000000" w:fill="FCD5B4"/>
            <w:vAlign w:val="center"/>
            <w:hideMark/>
          </w:tcPr>
          <w:p w14:paraId="22647C73" w14:textId="77777777" w:rsidR="0059300A" w:rsidRPr="00C00CBB" w:rsidRDefault="0059300A" w:rsidP="0059300A">
            <w:pPr>
              <w:suppressAutoHyphens w:val="0"/>
              <w:ind w:left="425" w:hanging="425"/>
              <w:jc w:val="center"/>
              <w:rPr>
                <w:sz w:val="20"/>
                <w:lang w:eastAsia="pl-PL"/>
              </w:rPr>
            </w:pPr>
            <w:r w:rsidRPr="00C00CBB">
              <w:rPr>
                <w:sz w:val="20"/>
                <w:lang w:eastAsia="pl-PL"/>
              </w:rPr>
              <w:t>ogólnodostępne</w:t>
            </w:r>
          </w:p>
        </w:tc>
        <w:tc>
          <w:tcPr>
            <w:tcW w:w="2268" w:type="dxa"/>
            <w:tcBorders>
              <w:top w:val="nil"/>
              <w:left w:val="nil"/>
              <w:bottom w:val="single" w:sz="4" w:space="0" w:color="auto"/>
              <w:right w:val="single" w:sz="4" w:space="0" w:color="auto"/>
            </w:tcBorders>
            <w:shd w:val="clear" w:color="000000" w:fill="FCD5B4"/>
            <w:noWrap/>
            <w:vAlign w:val="center"/>
            <w:hideMark/>
          </w:tcPr>
          <w:p w14:paraId="0406FBDB" w14:textId="77777777" w:rsidR="0059300A" w:rsidRPr="00C00CBB" w:rsidRDefault="0059300A" w:rsidP="0059300A">
            <w:pPr>
              <w:suppressAutoHyphens w:val="0"/>
              <w:ind w:left="425" w:hanging="425"/>
              <w:jc w:val="center"/>
              <w:rPr>
                <w:sz w:val="20"/>
                <w:lang w:eastAsia="pl-PL"/>
              </w:rPr>
            </w:pPr>
            <w:r w:rsidRPr="00C00CBB">
              <w:rPr>
                <w:sz w:val="20"/>
                <w:lang w:eastAsia="pl-PL"/>
              </w:rPr>
              <w:t>bieżące</w:t>
            </w:r>
          </w:p>
        </w:tc>
      </w:tr>
      <w:tr w:rsidR="0059300A" w:rsidRPr="00C00CBB" w14:paraId="1F1EFF38" w14:textId="77777777" w:rsidTr="001B3AD5">
        <w:trPr>
          <w:trHeight w:hRule="exact" w:val="794"/>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3811F09" w14:textId="77777777" w:rsidR="0059300A" w:rsidRPr="00C00CBB" w:rsidRDefault="0059300A" w:rsidP="0059300A">
            <w:pPr>
              <w:suppressAutoHyphens w:val="0"/>
              <w:jc w:val="center"/>
              <w:rPr>
                <w:b/>
                <w:sz w:val="20"/>
                <w:lang w:eastAsia="pl-PL"/>
              </w:rPr>
            </w:pPr>
            <w:r w:rsidRPr="00C00CBB">
              <w:rPr>
                <w:b/>
                <w:sz w:val="20"/>
                <w:lang w:eastAsia="pl-PL"/>
              </w:rPr>
              <w:t>Powierz-chnia całkowita</w:t>
            </w:r>
          </w:p>
        </w:tc>
        <w:tc>
          <w:tcPr>
            <w:tcW w:w="1418" w:type="dxa"/>
            <w:tcBorders>
              <w:top w:val="single" w:sz="4" w:space="0" w:color="auto"/>
              <w:left w:val="nil"/>
              <w:bottom w:val="single" w:sz="4" w:space="0" w:color="auto"/>
              <w:right w:val="single" w:sz="4" w:space="0" w:color="auto"/>
            </w:tcBorders>
            <w:noWrap/>
            <w:vAlign w:val="center"/>
            <w:hideMark/>
          </w:tcPr>
          <w:p w14:paraId="1B906D7F" w14:textId="77777777" w:rsidR="0059300A" w:rsidRPr="00C00CBB" w:rsidRDefault="0059300A" w:rsidP="0059300A">
            <w:pPr>
              <w:suppressAutoHyphens w:val="0"/>
              <w:ind w:left="425" w:hanging="425"/>
              <w:jc w:val="center"/>
              <w:rPr>
                <w:b/>
                <w:sz w:val="20"/>
                <w:lang w:eastAsia="pl-PL"/>
              </w:rPr>
            </w:pPr>
          </w:p>
        </w:tc>
        <w:tc>
          <w:tcPr>
            <w:tcW w:w="1417" w:type="dxa"/>
            <w:tcBorders>
              <w:top w:val="single" w:sz="4" w:space="0" w:color="auto"/>
              <w:left w:val="nil"/>
              <w:bottom w:val="single" w:sz="4" w:space="0" w:color="auto"/>
              <w:right w:val="single" w:sz="4" w:space="0" w:color="auto"/>
            </w:tcBorders>
            <w:noWrap/>
            <w:vAlign w:val="center"/>
            <w:hideMark/>
          </w:tcPr>
          <w:p w14:paraId="0EC550B8" w14:textId="77777777" w:rsidR="0059300A" w:rsidRPr="00C00CBB" w:rsidRDefault="0059300A" w:rsidP="0059300A">
            <w:pPr>
              <w:suppressAutoHyphens w:val="0"/>
              <w:ind w:left="425" w:hanging="425"/>
              <w:jc w:val="both"/>
              <w:rPr>
                <w:b/>
                <w:sz w:val="20"/>
                <w:lang w:eastAsia="pl-PL"/>
              </w:rPr>
            </w:pPr>
            <w:r w:rsidRPr="00C00CBB">
              <w:rPr>
                <w:b/>
                <w:sz w:val="20"/>
                <w:lang w:eastAsia="pl-PL"/>
              </w:rPr>
              <w:t> </w:t>
            </w:r>
          </w:p>
        </w:tc>
        <w:tc>
          <w:tcPr>
            <w:tcW w:w="1276" w:type="dxa"/>
            <w:tcBorders>
              <w:top w:val="single" w:sz="4" w:space="0" w:color="auto"/>
              <w:left w:val="nil"/>
              <w:bottom w:val="single" w:sz="4" w:space="0" w:color="auto"/>
              <w:right w:val="single" w:sz="4" w:space="0" w:color="auto"/>
            </w:tcBorders>
            <w:noWrap/>
            <w:vAlign w:val="center"/>
            <w:hideMark/>
          </w:tcPr>
          <w:p w14:paraId="42B6636F" w14:textId="046E34B9" w:rsidR="0059300A" w:rsidRPr="00C00CBB" w:rsidRDefault="00664875" w:rsidP="0059300A">
            <w:pPr>
              <w:suppressAutoHyphens w:val="0"/>
              <w:ind w:left="425" w:hanging="425"/>
              <w:jc w:val="center"/>
              <w:rPr>
                <w:b/>
                <w:sz w:val="20"/>
                <w:lang w:eastAsia="pl-PL"/>
              </w:rPr>
            </w:pPr>
            <w:r>
              <w:rPr>
                <w:b/>
                <w:sz w:val="20"/>
                <w:lang w:eastAsia="pl-PL"/>
              </w:rPr>
              <w:t>3149,11</w:t>
            </w:r>
          </w:p>
        </w:tc>
        <w:tc>
          <w:tcPr>
            <w:tcW w:w="1417" w:type="dxa"/>
            <w:tcBorders>
              <w:top w:val="single" w:sz="4" w:space="0" w:color="auto"/>
              <w:left w:val="nil"/>
              <w:bottom w:val="single" w:sz="4" w:space="0" w:color="auto"/>
              <w:right w:val="single" w:sz="4" w:space="0" w:color="auto"/>
            </w:tcBorders>
            <w:noWrap/>
            <w:vAlign w:val="center"/>
            <w:hideMark/>
          </w:tcPr>
          <w:p w14:paraId="6A1162D4" w14:textId="77777777" w:rsidR="0059300A" w:rsidRPr="00C00CBB" w:rsidRDefault="0059300A" w:rsidP="0059300A">
            <w:pPr>
              <w:suppressAutoHyphens w:val="0"/>
              <w:ind w:left="425" w:hanging="425"/>
              <w:jc w:val="center"/>
              <w:rPr>
                <w:sz w:val="20"/>
                <w:lang w:eastAsia="pl-PL"/>
              </w:rPr>
            </w:pPr>
          </w:p>
        </w:tc>
        <w:tc>
          <w:tcPr>
            <w:tcW w:w="1701" w:type="dxa"/>
            <w:tcBorders>
              <w:top w:val="single" w:sz="4" w:space="0" w:color="auto"/>
              <w:left w:val="nil"/>
              <w:bottom w:val="single" w:sz="4" w:space="0" w:color="auto"/>
              <w:right w:val="single" w:sz="4" w:space="0" w:color="auto"/>
            </w:tcBorders>
            <w:noWrap/>
            <w:vAlign w:val="center"/>
            <w:hideMark/>
          </w:tcPr>
          <w:p w14:paraId="38094020" w14:textId="77777777" w:rsidR="0059300A" w:rsidRPr="00C00CBB" w:rsidRDefault="0059300A" w:rsidP="0059300A">
            <w:pPr>
              <w:suppressAutoHyphens w:val="0"/>
              <w:ind w:left="425" w:hanging="425"/>
              <w:jc w:val="center"/>
              <w:rPr>
                <w:sz w:val="20"/>
                <w:lang w:eastAsia="pl-PL"/>
              </w:rPr>
            </w:pPr>
          </w:p>
        </w:tc>
        <w:tc>
          <w:tcPr>
            <w:tcW w:w="2268" w:type="dxa"/>
            <w:tcBorders>
              <w:top w:val="single" w:sz="4" w:space="0" w:color="auto"/>
              <w:left w:val="nil"/>
              <w:bottom w:val="single" w:sz="4" w:space="0" w:color="auto"/>
              <w:right w:val="single" w:sz="4" w:space="0" w:color="auto"/>
            </w:tcBorders>
            <w:noWrap/>
            <w:vAlign w:val="center"/>
            <w:hideMark/>
          </w:tcPr>
          <w:p w14:paraId="55EDCEAF" w14:textId="77777777" w:rsidR="0059300A" w:rsidRPr="00C00CBB" w:rsidRDefault="0059300A" w:rsidP="0059300A">
            <w:pPr>
              <w:suppressAutoHyphens w:val="0"/>
              <w:ind w:left="425" w:hanging="425"/>
              <w:jc w:val="center"/>
              <w:rPr>
                <w:sz w:val="20"/>
                <w:lang w:eastAsia="pl-PL"/>
              </w:rPr>
            </w:pPr>
          </w:p>
        </w:tc>
      </w:tr>
      <w:tr w:rsidR="0059300A" w:rsidRPr="00C00CBB" w14:paraId="35C27D8A" w14:textId="77777777" w:rsidTr="001B3AD5">
        <w:trPr>
          <w:trHeight w:hRule="exact" w:val="794"/>
          <w:jc w:val="center"/>
        </w:trPr>
        <w:tc>
          <w:tcPr>
            <w:tcW w:w="1271" w:type="dxa"/>
            <w:tcBorders>
              <w:top w:val="single" w:sz="4" w:space="0" w:color="auto"/>
              <w:left w:val="single" w:sz="4" w:space="0" w:color="auto"/>
              <w:bottom w:val="single" w:sz="4" w:space="0" w:color="auto"/>
              <w:right w:val="single" w:sz="4" w:space="0" w:color="auto"/>
            </w:tcBorders>
            <w:vAlign w:val="center"/>
          </w:tcPr>
          <w:p w14:paraId="0331D38D" w14:textId="77777777" w:rsidR="0059300A" w:rsidRPr="00C00CBB" w:rsidRDefault="0059300A" w:rsidP="0059300A">
            <w:pPr>
              <w:suppressAutoHyphens w:val="0"/>
              <w:jc w:val="center"/>
              <w:rPr>
                <w:b/>
                <w:sz w:val="20"/>
                <w:lang w:eastAsia="pl-PL"/>
              </w:rPr>
            </w:pPr>
            <w:r w:rsidRPr="00C00CBB">
              <w:rPr>
                <w:b/>
                <w:sz w:val="20"/>
                <w:lang w:eastAsia="pl-PL"/>
              </w:rPr>
              <w:t>Elewacja szklana</w:t>
            </w:r>
          </w:p>
        </w:tc>
        <w:tc>
          <w:tcPr>
            <w:tcW w:w="1418" w:type="dxa"/>
            <w:tcBorders>
              <w:top w:val="single" w:sz="4" w:space="0" w:color="auto"/>
              <w:left w:val="nil"/>
              <w:bottom w:val="single" w:sz="4" w:space="0" w:color="auto"/>
              <w:right w:val="single" w:sz="4" w:space="0" w:color="auto"/>
            </w:tcBorders>
            <w:noWrap/>
            <w:vAlign w:val="center"/>
          </w:tcPr>
          <w:p w14:paraId="298D7149" w14:textId="77777777" w:rsidR="0059300A" w:rsidRPr="00C00CBB" w:rsidRDefault="0059300A" w:rsidP="0059300A">
            <w:pPr>
              <w:suppressAutoHyphens w:val="0"/>
              <w:ind w:left="425" w:hanging="425"/>
              <w:jc w:val="center"/>
              <w:rPr>
                <w:b/>
                <w:sz w:val="20"/>
                <w:lang w:eastAsia="pl-PL"/>
              </w:rPr>
            </w:pPr>
          </w:p>
        </w:tc>
        <w:tc>
          <w:tcPr>
            <w:tcW w:w="1417" w:type="dxa"/>
            <w:tcBorders>
              <w:top w:val="single" w:sz="4" w:space="0" w:color="auto"/>
              <w:left w:val="nil"/>
              <w:bottom w:val="single" w:sz="4" w:space="0" w:color="auto"/>
              <w:right w:val="single" w:sz="4" w:space="0" w:color="auto"/>
            </w:tcBorders>
            <w:noWrap/>
            <w:vAlign w:val="center"/>
          </w:tcPr>
          <w:p w14:paraId="323FC5AE" w14:textId="77777777" w:rsidR="0059300A" w:rsidRPr="00C00CBB" w:rsidRDefault="0059300A" w:rsidP="0059300A">
            <w:pPr>
              <w:suppressAutoHyphens w:val="0"/>
              <w:ind w:left="425" w:hanging="425"/>
              <w:jc w:val="both"/>
              <w:rPr>
                <w:b/>
                <w:sz w:val="20"/>
                <w:lang w:eastAsia="pl-PL"/>
              </w:rPr>
            </w:pPr>
          </w:p>
        </w:tc>
        <w:tc>
          <w:tcPr>
            <w:tcW w:w="1276" w:type="dxa"/>
            <w:tcBorders>
              <w:top w:val="single" w:sz="4" w:space="0" w:color="auto"/>
              <w:left w:val="nil"/>
              <w:bottom w:val="single" w:sz="4" w:space="0" w:color="auto"/>
              <w:right w:val="single" w:sz="4" w:space="0" w:color="auto"/>
            </w:tcBorders>
            <w:noWrap/>
            <w:vAlign w:val="center"/>
          </w:tcPr>
          <w:p w14:paraId="538F6B9E" w14:textId="77777777" w:rsidR="0059300A" w:rsidRPr="00C00CBB" w:rsidRDefault="0059300A" w:rsidP="0059300A">
            <w:pPr>
              <w:suppressAutoHyphens w:val="0"/>
              <w:ind w:left="425" w:hanging="425"/>
              <w:jc w:val="center"/>
              <w:rPr>
                <w:b/>
                <w:sz w:val="20"/>
                <w:lang w:eastAsia="pl-PL"/>
              </w:rPr>
            </w:pPr>
            <w:r w:rsidRPr="00C00CBB">
              <w:rPr>
                <w:b/>
                <w:sz w:val="20"/>
                <w:lang w:eastAsia="pl-PL"/>
              </w:rPr>
              <w:t>616,00</w:t>
            </w:r>
          </w:p>
        </w:tc>
        <w:tc>
          <w:tcPr>
            <w:tcW w:w="1417" w:type="dxa"/>
            <w:tcBorders>
              <w:top w:val="single" w:sz="4" w:space="0" w:color="auto"/>
              <w:left w:val="nil"/>
              <w:bottom w:val="single" w:sz="4" w:space="0" w:color="auto"/>
              <w:right w:val="single" w:sz="4" w:space="0" w:color="auto"/>
            </w:tcBorders>
            <w:noWrap/>
            <w:vAlign w:val="center"/>
          </w:tcPr>
          <w:p w14:paraId="40206A35" w14:textId="77777777" w:rsidR="0059300A" w:rsidRPr="00C00CBB" w:rsidRDefault="0059300A" w:rsidP="0059300A">
            <w:pPr>
              <w:suppressAutoHyphens w:val="0"/>
              <w:ind w:left="425" w:hanging="425"/>
              <w:jc w:val="center"/>
              <w:rPr>
                <w:sz w:val="20"/>
                <w:lang w:eastAsia="pl-PL"/>
              </w:rPr>
            </w:pPr>
          </w:p>
        </w:tc>
        <w:tc>
          <w:tcPr>
            <w:tcW w:w="1701" w:type="dxa"/>
            <w:tcBorders>
              <w:top w:val="single" w:sz="4" w:space="0" w:color="auto"/>
              <w:left w:val="nil"/>
              <w:bottom w:val="single" w:sz="4" w:space="0" w:color="auto"/>
              <w:right w:val="single" w:sz="4" w:space="0" w:color="auto"/>
            </w:tcBorders>
            <w:noWrap/>
            <w:vAlign w:val="center"/>
          </w:tcPr>
          <w:p w14:paraId="36975CFB" w14:textId="77777777" w:rsidR="0059300A" w:rsidRPr="00C00CBB" w:rsidRDefault="0059300A" w:rsidP="0059300A">
            <w:pPr>
              <w:suppressAutoHyphens w:val="0"/>
              <w:ind w:left="425" w:hanging="425"/>
              <w:jc w:val="center"/>
              <w:rPr>
                <w:sz w:val="20"/>
                <w:lang w:eastAsia="pl-PL"/>
              </w:rPr>
            </w:pPr>
          </w:p>
        </w:tc>
        <w:tc>
          <w:tcPr>
            <w:tcW w:w="2268" w:type="dxa"/>
            <w:tcBorders>
              <w:top w:val="single" w:sz="4" w:space="0" w:color="auto"/>
              <w:left w:val="nil"/>
              <w:bottom w:val="single" w:sz="4" w:space="0" w:color="auto"/>
              <w:right w:val="single" w:sz="4" w:space="0" w:color="auto"/>
            </w:tcBorders>
            <w:noWrap/>
            <w:vAlign w:val="center"/>
          </w:tcPr>
          <w:p w14:paraId="67D6C7F9" w14:textId="30B23063" w:rsidR="0059300A" w:rsidRPr="00C00CBB" w:rsidRDefault="0059300A" w:rsidP="0059300A">
            <w:pPr>
              <w:suppressAutoHyphens w:val="0"/>
              <w:jc w:val="center"/>
              <w:rPr>
                <w:sz w:val="20"/>
                <w:lang w:eastAsia="pl-PL"/>
              </w:rPr>
            </w:pPr>
            <w:r>
              <w:rPr>
                <w:sz w:val="20"/>
                <w:lang w:eastAsia="pl-PL"/>
              </w:rPr>
              <w:t>2</w:t>
            </w:r>
            <w:r w:rsidRPr="00C00CBB">
              <w:rPr>
                <w:sz w:val="20"/>
                <w:lang w:eastAsia="pl-PL"/>
              </w:rPr>
              <w:t xml:space="preserve"> razy w roku, wg wskazań Zamawiającego</w:t>
            </w:r>
          </w:p>
        </w:tc>
      </w:tr>
    </w:tbl>
    <w:p w14:paraId="3C95C355" w14:textId="77777777" w:rsidR="001B205A" w:rsidRPr="00C00CBB" w:rsidRDefault="001B205A" w:rsidP="001B205A">
      <w:pPr>
        <w:spacing w:line="360" w:lineRule="auto"/>
        <w:rPr>
          <w:b/>
          <w:bCs/>
          <w:sz w:val="24"/>
          <w:szCs w:val="24"/>
          <w:lang w:val="x-none" w:eastAsia="x-none"/>
        </w:rPr>
      </w:pPr>
    </w:p>
    <w:p w14:paraId="1631BAAD" w14:textId="77777777" w:rsidR="0065307B" w:rsidRPr="00C00CBB" w:rsidRDefault="0065307B" w:rsidP="001B205A">
      <w:pPr>
        <w:spacing w:line="360" w:lineRule="auto"/>
        <w:rPr>
          <w:b/>
          <w:bCs/>
          <w:sz w:val="24"/>
          <w:szCs w:val="24"/>
          <w:lang w:val="x-none" w:eastAsia="x-none"/>
        </w:rPr>
      </w:pPr>
    </w:p>
    <w:p w14:paraId="20A284C5" w14:textId="77777777" w:rsidR="0065307B" w:rsidRPr="00C00CBB" w:rsidRDefault="0065307B" w:rsidP="001B205A">
      <w:pPr>
        <w:spacing w:line="360" w:lineRule="auto"/>
        <w:rPr>
          <w:b/>
          <w:bCs/>
          <w:sz w:val="24"/>
          <w:szCs w:val="24"/>
          <w:lang w:val="x-none" w:eastAsia="x-none"/>
        </w:rPr>
      </w:pPr>
    </w:p>
    <w:p w14:paraId="580DAC75" w14:textId="77777777" w:rsidR="0065307B" w:rsidRPr="00C00CBB" w:rsidRDefault="0065307B" w:rsidP="001B205A">
      <w:pPr>
        <w:spacing w:line="360" w:lineRule="auto"/>
        <w:rPr>
          <w:b/>
          <w:bCs/>
          <w:sz w:val="24"/>
          <w:szCs w:val="24"/>
          <w:lang w:val="x-none" w:eastAsia="x-none"/>
        </w:rPr>
      </w:pPr>
    </w:p>
    <w:p w14:paraId="05E36D98" w14:textId="77777777" w:rsidR="0065307B" w:rsidRPr="00C00CBB" w:rsidRDefault="0065307B" w:rsidP="001B205A">
      <w:pPr>
        <w:spacing w:line="360" w:lineRule="auto"/>
        <w:rPr>
          <w:b/>
          <w:bCs/>
          <w:sz w:val="24"/>
          <w:szCs w:val="24"/>
          <w:lang w:val="x-none" w:eastAsia="x-none"/>
        </w:rPr>
      </w:pPr>
    </w:p>
    <w:p w14:paraId="14C8E9FF" w14:textId="77777777" w:rsidR="0065307B" w:rsidRPr="00C00CBB" w:rsidRDefault="0065307B" w:rsidP="001B205A">
      <w:pPr>
        <w:spacing w:line="360" w:lineRule="auto"/>
        <w:rPr>
          <w:b/>
          <w:bCs/>
          <w:sz w:val="24"/>
          <w:szCs w:val="24"/>
          <w:lang w:val="x-none" w:eastAsia="x-none"/>
        </w:rPr>
      </w:pPr>
    </w:p>
    <w:p w14:paraId="073B7248" w14:textId="77777777" w:rsidR="0065307B" w:rsidRPr="00C00CBB" w:rsidRDefault="0065307B" w:rsidP="001B205A">
      <w:pPr>
        <w:spacing w:line="360" w:lineRule="auto"/>
        <w:rPr>
          <w:b/>
          <w:bCs/>
          <w:sz w:val="24"/>
          <w:szCs w:val="24"/>
          <w:lang w:val="x-none" w:eastAsia="x-none"/>
        </w:rPr>
      </w:pPr>
    </w:p>
    <w:p w14:paraId="0FE96E51" w14:textId="77777777" w:rsidR="0065307B" w:rsidRPr="00C00CBB" w:rsidRDefault="0065307B" w:rsidP="001B205A">
      <w:pPr>
        <w:spacing w:line="360" w:lineRule="auto"/>
        <w:rPr>
          <w:b/>
          <w:bCs/>
          <w:sz w:val="24"/>
          <w:szCs w:val="24"/>
          <w:lang w:val="x-none" w:eastAsia="x-none"/>
        </w:rPr>
      </w:pPr>
    </w:p>
    <w:p w14:paraId="0B98B305" w14:textId="77777777" w:rsidR="0065307B" w:rsidRPr="00C00CBB" w:rsidRDefault="0065307B" w:rsidP="001B205A">
      <w:pPr>
        <w:spacing w:line="360" w:lineRule="auto"/>
        <w:rPr>
          <w:b/>
          <w:bCs/>
          <w:sz w:val="24"/>
          <w:szCs w:val="24"/>
          <w:lang w:val="x-none" w:eastAsia="x-none"/>
        </w:rPr>
      </w:pPr>
    </w:p>
    <w:p w14:paraId="556B3AA3" w14:textId="77777777" w:rsidR="0065307B" w:rsidRPr="00C00CBB" w:rsidRDefault="0065307B" w:rsidP="001B205A">
      <w:pPr>
        <w:spacing w:line="360" w:lineRule="auto"/>
        <w:rPr>
          <w:b/>
          <w:bCs/>
          <w:sz w:val="24"/>
          <w:szCs w:val="24"/>
          <w:lang w:val="x-none" w:eastAsia="x-none"/>
        </w:rPr>
      </w:pPr>
    </w:p>
    <w:p w14:paraId="0245B2D4" w14:textId="77777777" w:rsidR="0065307B" w:rsidRPr="00C00CBB" w:rsidRDefault="0065307B" w:rsidP="001B205A">
      <w:pPr>
        <w:spacing w:line="360" w:lineRule="auto"/>
        <w:rPr>
          <w:b/>
          <w:bCs/>
          <w:sz w:val="24"/>
          <w:szCs w:val="24"/>
          <w:lang w:val="x-none" w:eastAsia="x-none"/>
        </w:rPr>
      </w:pPr>
    </w:p>
    <w:p w14:paraId="20A43D28" w14:textId="77777777" w:rsidR="0065307B" w:rsidRPr="00C00CBB" w:rsidRDefault="0065307B" w:rsidP="001B205A">
      <w:pPr>
        <w:spacing w:line="360" w:lineRule="auto"/>
        <w:rPr>
          <w:b/>
          <w:bCs/>
          <w:sz w:val="24"/>
          <w:szCs w:val="24"/>
          <w:lang w:val="x-none" w:eastAsia="x-none"/>
        </w:rPr>
      </w:pPr>
    </w:p>
    <w:p w14:paraId="1C8E49E9" w14:textId="77777777" w:rsidR="0065307B" w:rsidRPr="00C00CBB" w:rsidRDefault="0065307B" w:rsidP="001B205A">
      <w:pPr>
        <w:spacing w:line="360" w:lineRule="auto"/>
        <w:rPr>
          <w:b/>
          <w:bCs/>
          <w:sz w:val="24"/>
          <w:szCs w:val="24"/>
          <w:lang w:val="x-none" w:eastAsia="x-none"/>
        </w:rPr>
      </w:pPr>
    </w:p>
    <w:p w14:paraId="7BEF881C" w14:textId="77777777" w:rsidR="0065307B" w:rsidRPr="00C00CBB" w:rsidRDefault="0065307B" w:rsidP="001B205A">
      <w:pPr>
        <w:spacing w:line="360" w:lineRule="auto"/>
        <w:rPr>
          <w:b/>
          <w:bCs/>
          <w:sz w:val="24"/>
          <w:szCs w:val="24"/>
          <w:lang w:val="x-none" w:eastAsia="x-none"/>
        </w:rPr>
      </w:pPr>
    </w:p>
    <w:p w14:paraId="1D233C7B" w14:textId="77777777" w:rsidR="0065307B" w:rsidRPr="00C00CBB" w:rsidRDefault="0065307B" w:rsidP="001B205A">
      <w:pPr>
        <w:spacing w:line="360" w:lineRule="auto"/>
        <w:rPr>
          <w:b/>
          <w:bCs/>
          <w:sz w:val="24"/>
          <w:szCs w:val="24"/>
          <w:lang w:val="x-none" w:eastAsia="x-none"/>
        </w:rPr>
      </w:pPr>
    </w:p>
    <w:p w14:paraId="2502C9BC" w14:textId="77777777" w:rsidR="00B87226" w:rsidRPr="00C00CBB" w:rsidRDefault="00B87226" w:rsidP="001B205A">
      <w:pPr>
        <w:spacing w:line="360" w:lineRule="auto"/>
        <w:rPr>
          <w:b/>
          <w:bCs/>
          <w:sz w:val="24"/>
          <w:szCs w:val="24"/>
          <w:lang w:val="x-none" w:eastAsia="x-none"/>
        </w:rPr>
      </w:pPr>
    </w:p>
    <w:tbl>
      <w:tblPr>
        <w:tblW w:w="10915" w:type="dxa"/>
        <w:tblInd w:w="-1134" w:type="dxa"/>
        <w:tblCellMar>
          <w:left w:w="70" w:type="dxa"/>
          <w:right w:w="70" w:type="dxa"/>
        </w:tblCellMar>
        <w:tblLook w:val="04A0" w:firstRow="1" w:lastRow="0" w:firstColumn="1" w:lastColumn="0" w:noHBand="0" w:noVBand="1"/>
      </w:tblPr>
      <w:tblGrid>
        <w:gridCol w:w="2127"/>
        <w:gridCol w:w="5386"/>
        <w:gridCol w:w="3402"/>
      </w:tblGrid>
      <w:tr w:rsidR="00C00CBB" w:rsidRPr="00C00CBB" w14:paraId="4053D4FD" w14:textId="77777777" w:rsidTr="001B205A">
        <w:trPr>
          <w:trHeight w:val="300"/>
        </w:trPr>
        <w:tc>
          <w:tcPr>
            <w:tcW w:w="10915" w:type="dxa"/>
            <w:gridSpan w:val="3"/>
            <w:tcBorders>
              <w:top w:val="nil"/>
              <w:left w:val="nil"/>
              <w:bottom w:val="single" w:sz="4" w:space="0" w:color="auto"/>
              <w:right w:val="nil"/>
            </w:tcBorders>
            <w:hideMark/>
          </w:tcPr>
          <w:p w14:paraId="45CAEBA8" w14:textId="77777777" w:rsidR="001B205A" w:rsidRPr="00C00CBB" w:rsidRDefault="001B205A" w:rsidP="00A64C9B">
            <w:pPr>
              <w:suppressAutoHyphens w:val="0"/>
              <w:jc w:val="right"/>
              <w:rPr>
                <w:b/>
                <w:bCs/>
                <w:sz w:val="24"/>
                <w:szCs w:val="24"/>
                <w:lang w:eastAsia="pl-PL"/>
              </w:rPr>
            </w:pPr>
            <w:r w:rsidRPr="00C00CBB">
              <w:rPr>
                <w:b/>
                <w:bCs/>
                <w:sz w:val="24"/>
                <w:szCs w:val="24"/>
                <w:lang w:eastAsia="pl-PL"/>
              </w:rPr>
              <w:lastRenderedPageBreak/>
              <w:t xml:space="preserve">Załącznik nr 2 </w:t>
            </w:r>
          </w:p>
          <w:p w14:paraId="473466AD" w14:textId="5F07B580" w:rsidR="001B205A" w:rsidRPr="00C00CBB" w:rsidRDefault="001B205A" w:rsidP="00A64C9B">
            <w:pPr>
              <w:suppressAutoHyphens w:val="0"/>
              <w:jc w:val="right"/>
              <w:rPr>
                <w:b/>
                <w:bCs/>
                <w:sz w:val="24"/>
                <w:szCs w:val="24"/>
                <w:lang w:eastAsia="pl-PL"/>
              </w:rPr>
            </w:pPr>
            <w:r w:rsidRPr="00C00CBB">
              <w:rPr>
                <w:b/>
                <w:bCs/>
                <w:sz w:val="24"/>
                <w:szCs w:val="24"/>
                <w:lang w:eastAsia="pl-PL"/>
              </w:rPr>
              <w:t>Wykaz środków  czystości, higienicznych i eksploatacyjnych</w:t>
            </w:r>
          </w:p>
        </w:tc>
      </w:tr>
      <w:tr w:rsidR="00C00CBB" w:rsidRPr="00C00CBB" w14:paraId="67DDFFBB" w14:textId="77777777" w:rsidTr="001B205A">
        <w:trPr>
          <w:trHeight w:val="612"/>
        </w:trPr>
        <w:tc>
          <w:tcPr>
            <w:tcW w:w="2127" w:type="dxa"/>
            <w:tcBorders>
              <w:top w:val="nil"/>
              <w:left w:val="single" w:sz="4" w:space="0" w:color="auto"/>
              <w:bottom w:val="single" w:sz="4" w:space="0" w:color="auto"/>
              <w:right w:val="single" w:sz="4" w:space="0" w:color="auto"/>
            </w:tcBorders>
            <w:vAlign w:val="center"/>
            <w:hideMark/>
          </w:tcPr>
          <w:p w14:paraId="6B1EB517" w14:textId="77777777" w:rsidR="001B205A" w:rsidRPr="00C00CBB" w:rsidRDefault="001B205A" w:rsidP="001B205A">
            <w:pPr>
              <w:suppressAutoHyphens w:val="0"/>
              <w:jc w:val="center"/>
              <w:rPr>
                <w:b/>
                <w:bCs/>
                <w:sz w:val="22"/>
                <w:szCs w:val="22"/>
                <w:lang w:eastAsia="pl-PL"/>
              </w:rPr>
            </w:pPr>
            <w:r w:rsidRPr="00C00CBB">
              <w:rPr>
                <w:b/>
                <w:bCs/>
                <w:sz w:val="22"/>
                <w:szCs w:val="22"/>
                <w:lang w:eastAsia="pl-PL"/>
              </w:rPr>
              <w:t>Nazwa</w:t>
            </w:r>
          </w:p>
        </w:tc>
        <w:tc>
          <w:tcPr>
            <w:tcW w:w="5386" w:type="dxa"/>
            <w:tcBorders>
              <w:top w:val="nil"/>
              <w:left w:val="nil"/>
              <w:bottom w:val="single" w:sz="4" w:space="0" w:color="auto"/>
              <w:right w:val="single" w:sz="4" w:space="0" w:color="auto"/>
            </w:tcBorders>
            <w:vAlign w:val="center"/>
            <w:hideMark/>
          </w:tcPr>
          <w:p w14:paraId="141622A1" w14:textId="77777777" w:rsidR="001B205A" w:rsidRPr="00C00CBB" w:rsidRDefault="001B205A" w:rsidP="001B205A">
            <w:pPr>
              <w:suppressAutoHyphens w:val="0"/>
              <w:jc w:val="center"/>
              <w:rPr>
                <w:b/>
                <w:bCs/>
                <w:sz w:val="22"/>
                <w:szCs w:val="22"/>
                <w:lang w:eastAsia="pl-PL"/>
              </w:rPr>
            </w:pPr>
            <w:r w:rsidRPr="00C00CBB">
              <w:rPr>
                <w:b/>
                <w:bCs/>
                <w:sz w:val="22"/>
                <w:szCs w:val="22"/>
                <w:lang w:eastAsia="pl-PL"/>
              </w:rPr>
              <w:t>Opis</w:t>
            </w:r>
          </w:p>
        </w:tc>
        <w:tc>
          <w:tcPr>
            <w:tcW w:w="3402" w:type="dxa"/>
            <w:tcBorders>
              <w:top w:val="nil"/>
              <w:left w:val="nil"/>
              <w:bottom w:val="single" w:sz="4" w:space="0" w:color="auto"/>
              <w:right w:val="single" w:sz="4" w:space="0" w:color="auto"/>
            </w:tcBorders>
            <w:noWrap/>
            <w:vAlign w:val="center"/>
            <w:hideMark/>
          </w:tcPr>
          <w:p w14:paraId="303B23ED" w14:textId="77777777" w:rsidR="001B205A" w:rsidRPr="00C00CBB" w:rsidRDefault="001B205A" w:rsidP="001B205A">
            <w:pPr>
              <w:suppressAutoHyphens w:val="0"/>
              <w:jc w:val="center"/>
              <w:rPr>
                <w:sz w:val="22"/>
                <w:szCs w:val="22"/>
                <w:lang w:eastAsia="pl-PL"/>
              </w:rPr>
            </w:pPr>
            <w:r w:rsidRPr="00C00CBB">
              <w:rPr>
                <w:sz w:val="22"/>
                <w:szCs w:val="22"/>
                <w:lang w:eastAsia="pl-PL"/>
              </w:rPr>
              <w:t>Co załaczyć</w:t>
            </w:r>
          </w:p>
        </w:tc>
      </w:tr>
      <w:tr w:rsidR="00C00CBB" w:rsidRPr="00C00CBB" w14:paraId="0941E137" w14:textId="77777777" w:rsidTr="0065307B">
        <w:trPr>
          <w:trHeight w:val="1285"/>
        </w:trPr>
        <w:tc>
          <w:tcPr>
            <w:tcW w:w="2127" w:type="dxa"/>
            <w:tcBorders>
              <w:top w:val="nil"/>
              <w:left w:val="single" w:sz="4" w:space="0" w:color="auto"/>
              <w:bottom w:val="single" w:sz="4" w:space="0" w:color="auto"/>
              <w:right w:val="single" w:sz="4" w:space="0" w:color="auto"/>
            </w:tcBorders>
            <w:hideMark/>
          </w:tcPr>
          <w:p w14:paraId="4AA89175" w14:textId="77777777" w:rsidR="001B205A" w:rsidRPr="00C00CBB" w:rsidRDefault="001B205A" w:rsidP="001B205A">
            <w:pPr>
              <w:suppressAutoHyphens w:val="0"/>
              <w:rPr>
                <w:sz w:val="22"/>
                <w:szCs w:val="22"/>
                <w:lang w:eastAsia="pl-PL"/>
              </w:rPr>
            </w:pPr>
            <w:r w:rsidRPr="00C00CBB">
              <w:rPr>
                <w:sz w:val="22"/>
                <w:szCs w:val="22"/>
                <w:lang w:eastAsia="pl-PL"/>
              </w:rPr>
              <w:t>Ręcznik papierowy</w:t>
            </w:r>
          </w:p>
        </w:tc>
        <w:tc>
          <w:tcPr>
            <w:tcW w:w="5386" w:type="dxa"/>
            <w:tcBorders>
              <w:top w:val="nil"/>
              <w:left w:val="nil"/>
              <w:bottom w:val="single" w:sz="4" w:space="0" w:color="auto"/>
              <w:right w:val="single" w:sz="4" w:space="0" w:color="auto"/>
            </w:tcBorders>
            <w:hideMark/>
          </w:tcPr>
          <w:p w14:paraId="3FE11E41" w14:textId="5A739C31" w:rsidR="001B205A" w:rsidRPr="00C00CBB" w:rsidRDefault="001B205A" w:rsidP="0065307B">
            <w:pPr>
              <w:suppressAutoHyphens w:val="0"/>
              <w:rPr>
                <w:sz w:val="22"/>
                <w:szCs w:val="22"/>
                <w:lang w:eastAsia="pl-PL"/>
              </w:rPr>
            </w:pPr>
            <w:r w:rsidRPr="00C00CBB">
              <w:rPr>
                <w:sz w:val="22"/>
                <w:szCs w:val="22"/>
                <w:lang w:eastAsia="pl-PL"/>
              </w:rPr>
              <w:t>Ręczniki składane, dwuwarstwowe, klejone, gramatura 2x 18 g/m2, wymiar listka 24 cm x 21 cm gofrowane, wodotrwałe,  białe, Opakowanie z informacją od producenta potwierdzającą parametry techniczne (kartony).</w:t>
            </w:r>
          </w:p>
        </w:tc>
        <w:tc>
          <w:tcPr>
            <w:tcW w:w="3402" w:type="dxa"/>
            <w:tcBorders>
              <w:top w:val="nil"/>
              <w:left w:val="nil"/>
              <w:bottom w:val="single" w:sz="4" w:space="0" w:color="auto"/>
              <w:right w:val="single" w:sz="4" w:space="0" w:color="auto"/>
            </w:tcBorders>
            <w:noWrap/>
            <w:hideMark/>
          </w:tcPr>
          <w:p w14:paraId="3A527AE8" w14:textId="77777777" w:rsidR="001B205A" w:rsidRPr="00C00CBB" w:rsidRDefault="001B205A" w:rsidP="0065307B">
            <w:pPr>
              <w:suppressAutoHyphens w:val="0"/>
              <w:rPr>
                <w:sz w:val="22"/>
                <w:szCs w:val="22"/>
                <w:lang w:eastAsia="pl-PL"/>
              </w:rPr>
            </w:pPr>
            <w:r w:rsidRPr="00C00CBB">
              <w:rPr>
                <w:sz w:val="22"/>
                <w:szCs w:val="22"/>
                <w:lang w:eastAsia="pl-PL"/>
              </w:rPr>
              <w:t xml:space="preserve">Karta techniczna </w:t>
            </w:r>
          </w:p>
        </w:tc>
      </w:tr>
      <w:tr w:rsidR="00C00CBB" w:rsidRPr="00C00CBB" w14:paraId="0B1E6694" w14:textId="77777777" w:rsidTr="0065307B">
        <w:trPr>
          <w:trHeight w:val="1274"/>
        </w:trPr>
        <w:tc>
          <w:tcPr>
            <w:tcW w:w="2127" w:type="dxa"/>
            <w:tcBorders>
              <w:top w:val="nil"/>
              <w:left w:val="single" w:sz="4" w:space="0" w:color="auto"/>
              <w:bottom w:val="single" w:sz="4" w:space="0" w:color="auto"/>
              <w:right w:val="single" w:sz="4" w:space="0" w:color="auto"/>
            </w:tcBorders>
            <w:hideMark/>
          </w:tcPr>
          <w:p w14:paraId="3F69A0AB" w14:textId="77777777" w:rsidR="001B205A" w:rsidRPr="00C00CBB" w:rsidRDefault="001B205A" w:rsidP="001B205A">
            <w:pPr>
              <w:suppressAutoHyphens w:val="0"/>
              <w:rPr>
                <w:sz w:val="22"/>
                <w:szCs w:val="22"/>
                <w:lang w:eastAsia="pl-PL"/>
              </w:rPr>
            </w:pPr>
            <w:r w:rsidRPr="00C00CBB">
              <w:rPr>
                <w:sz w:val="22"/>
                <w:szCs w:val="22"/>
                <w:lang w:eastAsia="pl-PL"/>
              </w:rPr>
              <w:t xml:space="preserve">Papier toaletowy </w:t>
            </w:r>
          </w:p>
        </w:tc>
        <w:tc>
          <w:tcPr>
            <w:tcW w:w="5386" w:type="dxa"/>
            <w:tcBorders>
              <w:top w:val="nil"/>
              <w:left w:val="nil"/>
              <w:bottom w:val="single" w:sz="4" w:space="0" w:color="auto"/>
              <w:right w:val="single" w:sz="4" w:space="0" w:color="auto"/>
            </w:tcBorders>
            <w:hideMark/>
          </w:tcPr>
          <w:p w14:paraId="5245A7F9" w14:textId="36397127" w:rsidR="001B205A" w:rsidRPr="00C00CBB" w:rsidRDefault="001B205A" w:rsidP="0065307B">
            <w:pPr>
              <w:suppressAutoHyphens w:val="0"/>
              <w:rPr>
                <w:sz w:val="22"/>
                <w:szCs w:val="22"/>
                <w:lang w:eastAsia="pl-PL"/>
              </w:rPr>
            </w:pPr>
            <w:r w:rsidRPr="00C00CBB">
              <w:rPr>
                <w:sz w:val="22"/>
                <w:szCs w:val="22"/>
                <w:lang w:eastAsia="pl-PL"/>
              </w:rPr>
              <w:t>Papier toaletowy biały, 2-warstwowy, gofrowany, klejony, 120 mb, gramatura papieru 2x16g/m', wysokość 90 mm, średnica 190 mm, perforacja 22cm,  Opakowanie z etykietą producenta potwierdzającą parametry techniczne.</w:t>
            </w:r>
          </w:p>
        </w:tc>
        <w:tc>
          <w:tcPr>
            <w:tcW w:w="3402" w:type="dxa"/>
            <w:tcBorders>
              <w:top w:val="nil"/>
              <w:left w:val="nil"/>
              <w:bottom w:val="single" w:sz="4" w:space="0" w:color="auto"/>
              <w:right w:val="single" w:sz="4" w:space="0" w:color="auto"/>
            </w:tcBorders>
            <w:noWrap/>
            <w:hideMark/>
          </w:tcPr>
          <w:p w14:paraId="5549CBDB" w14:textId="77777777" w:rsidR="001B205A" w:rsidRPr="00C00CBB" w:rsidRDefault="001B205A" w:rsidP="0065307B">
            <w:pPr>
              <w:suppressAutoHyphens w:val="0"/>
              <w:rPr>
                <w:sz w:val="22"/>
                <w:szCs w:val="22"/>
                <w:lang w:eastAsia="pl-PL"/>
              </w:rPr>
            </w:pPr>
            <w:r w:rsidRPr="00C00CBB">
              <w:rPr>
                <w:sz w:val="22"/>
                <w:szCs w:val="22"/>
                <w:lang w:eastAsia="pl-PL"/>
              </w:rPr>
              <w:t xml:space="preserve">Karta techniczna </w:t>
            </w:r>
          </w:p>
        </w:tc>
      </w:tr>
      <w:tr w:rsidR="00C00CBB" w:rsidRPr="00C00CBB" w14:paraId="2EAD4E3B" w14:textId="77777777" w:rsidTr="0065307B">
        <w:trPr>
          <w:trHeight w:val="2541"/>
        </w:trPr>
        <w:tc>
          <w:tcPr>
            <w:tcW w:w="2127" w:type="dxa"/>
            <w:tcBorders>
              <w:top w:val="nil"/>
              <w:left w:val="single" w:sz="4" w:space="0" w:color="auto"/>
              <w:bottom w:val="single" w:sz="4" w:space="0" w:color="auto"/>
              <w:right w:val="single" w:sz="4" w:space="0" w:color="auto"/>
            </w:tcBorders>
            <w:hideMark/>
          </w:tcPr>
          <w:p w14:paraId="28520353" w14:textId="77777777" w:rsidR="001B205A" w:rsidRPr="00C00CBB" w:rsidRDefault="001B205A" w:rsidP="001B205A">
            <w:pPr>
              <w:suppressAutoHyphens w:val="0"/>
              <w:rPr>
                <w:sz w:val="22"/>
                <w:szCs w:val="22"/>
                <w:lang w:eastAsia="pl-PL"/>
              </w:rPr>
            </w:pPr>
            <w:r w:rsidRPr="00C00CBB">
              <w:rPr>
                <w:sz w:val="22"/>
                <w:szCs w:val="22"/>
                <w:lang w:eastAsia="pl-PL"/>
              </w:rPr>
              <w:t>Mydło w płynie</w:t>
            </w:r>
          </w:p>
        </w:tc>
        <w:tc>
          <w:tcPr>
            <w:tcW w:w="5386" w:type="dxa"/>
            <w:tcBorders>
              <w:top w:val="nil"/>
              <w:left w:val="nil"/>
              <w:bottom w:val="single" w:sz="4" w:space="0" w:color="auto"/>
              <w:right w:val="single" w:sz="4" w:space="0" w:color="auto"/>
            </w:tcBorders>
            <w:hideMark/>
          </w:tcPr>
          <w:p w14:paraId="6D564C89" w14:textId="77777777" w:rsidR="001B205A" w:rsidRPr="00C00CBB" w:rsidRDefault="001B205A" w:rsidP="0065307B">
            <w:pPr>
              <w:suppressAutoHyphens w:val="0"/>
              <w:rPr>
                <w:sz w:val="22"/>
                <w:szCs w:val="22"/>
                <w:lang w:eastAsia="pl-PL"/>
              </w:rPr>
            </w:pPr>
            <w:r w:rsidRPr="00C00CBB">
              <w:rPr>
                <w:sz w:val="22"/>
                <w:szCs w:val="22"/>
                <w:lang w:eastAsia="pl-PL"/>
              </w:rPr>
              <w:t>Antybakteryjne mydło w płynie do mycia rąk i ciała, zaw. anionowe i niejonowe SPC, buforowane buforem organicznym (bufor cyrtynianowy), zapewniającym pH preparatu zbliżone do naturalnego pH skóry ludzkiej, niewysuszające skóry, zawierające lanolinę i glicerynę, działające nawilżająco na skórę, zapobiega ponownemu osadzaniu się brudu, nie zawiera barwników,  Gęsty płyn. Miesza się z wodą we wszystkich zakresach stężeń, pH 5,8 wprost). Gęstość względna 1,035+/-0,002 g/cm3 w 20°C. Wpis do CPNP.</w:t>
            </w:r>
          </w:p>
        </w:tc>
        <w:tc>
          <w:tcPr>
            <w:tcW w:w="3402" w:type="dxa"/>
            <w:tcBorders>
              <w:top w:val="nil"/>
              <w:left w:val="nil"/>
              <w:bottom w:val="single" w:sz="4" w:space="0" w:color="auto"/>
              <w:right w:val="single" w:sz="4" w:space="0" w:color="auto"/>
            </w:tcBorders>
            <w:noWrap/>
            <w:hideMark/>
          </w:tcPr>
          <w:p w14:paraId="22C30541" w14:textId="77777777" w:rsidR="001B205A" w:rsidRPr="00C00CBB" w:rsidRDefault="001B205A" w:rsidP="0065307B">
            <w:pPr>
              <w:suppressAutoHyphens w:val="0"/>
              <w:rPr>
                <w:sz w:val="22"/>
                <w:szCs w:val="22"/>
                <w:lang w:eastAsia="pl-PL"/>
              </w:rPr>
            </w:pPr>
            <w:r w:rsidRPr="00C00CBB">
              <w:rPr>
                <w:sz w:val="22"/>
                <w:szCs w:val="22"/>
                <w:lang w:eastAsia="pl-PL"/>
              </w:rPr>
              <w:t>Informacja techniczna. Wpis do CPNP</w:t>
            </w:r>
          </w:p>
        </w:tc>
      </w:tr>
      <w:tr w:rsidR="00C00CBB" w:rsidRPr="00C00CBB" w14:paraId="1986CE68" w14:textId="77777777" w:rsidTr="0065307B">
        <w:trPr>
          <w:trHeight w:val="1200"/>
        </w:trPr>
        <w:tc>
          <w:tcPr>
            <w:tcW w:w="2127" w:type="dxa"/>
            <w:tcBorders>
              <w:top w:val="nil"/>
              <w:left w:val="single" w:sz="4" w:space="0" w:color="auto"/>
              <w:bottom w:val="single" w:sz="4" w:space="0" w:color="auto"/>
              <w:right w:val="single" w:sz="4" w:space="0" w:color="auto"/>
            </w:tcBorders>
            <w:hideMark/>
          </w:tcPr>
          <w:p w14:paraId="499EE914" w14:textId="77777777" w:rsidR="001B205A" w:rsidRPr="00C00CBB" w:rsidRDefault="001B205A" w:rsidP="001B205A">
            <w:pPr>
              <w:suppressAutoHyphens w:val="0"/>
              <w:rPr>
                <w:sz w:val="22"/>
                <w:szCs w:val="22"/>
                <w:lang w:eastAsia="pl-PL"/>
              </w:rPr>
            </w:pPr>
            <w:r w:rsidRPr="00C00CBB">
              <w:rPr>
                <w:sz w:val="22"/>
                <w:szCs w:val="22"/>
                <w:lang w:eastAsia="pl-PL"/>
              </w:rPr>
              <w:t>meble, urzadzenia biurowe</w:t>
            </w:r>
          </w:p>
        </w:tc>
        <w:tc>
          <w:tcPr>
            <w:tcW w:w="5386" w:type="dxa"/>
            <w:tcBorders>
              <w:top w:val="nil"/>
              <w:left w:val="nil"/>
              <w:bottom w:val="single" w:sz="4" w:space="0" w:color="auto"/>
              <w:right w:val="single" w:sz="4" w:space="0" w:color="auto"/>
            </w:tcBorders>
            <w:hideMark/>
          </w:tcPr>
          <w:p w14:paraId="70606E38" w14:textId="77777777" w:rsidR="001B205A" w:rsidRPr="00C00CBB" w:rsidRDefault="001B205A" w:rsidP="0065307B">
            <w:pPr>
              <w:suppressAutoHyphens w:val="0"/>
              <w:rPr>
                <w:sz w:val="22"/>
                <w:szCs w:val="22"/>
                <w:lang w:eastAsia="pl-PL"/>
              </w:rPr>
            </w:pPr>
            <w:r w:rsidRPr="00C00CBB">
              <w:rPr>
                <w:sz w:val="22"/>
                <w:szCs w:val="22"/>
                <w:lang w:eastAsia="pl-PL"/>
              </w:rPr>
              <w:t xml:space="preserve">Płyn przeznaczony do czyszczenia mebli, szkła i sprzętu biurowego, o przyjemnym zapachu owoców, zawierający cząstki aktywnego tlenu ułatwiające usuwanie brudu. Szybko wysycha, zawiera alkohol. </w:t>
            </w:r>
          </w:p>
        </w:tc>
        <w:tc>
          <w:tcPr>
            <w:tcW w:w="3402" w:type="dxa"/>
            <w:tcBorders>
              <w:top w:val="nil"/>
              <w:left w:val="nil"/>
              <w:bottom w:val="single" w:sz="4" w:space="0" w:color="auto"/>
              <w:right w:val="single" w:sz="4" w:space="0" w:color="auto"/>
            </w:tcBorders>
            <w:noWrap/>
            <w:hideMark/>
          </w:tcPr>
          <w:p w14:paraId="3E713EE6" w14:textId="77777777" w:rsidR="001B205A" w:rsidRPr="00C00CBB" w:rsidRDefault="001B205A" w:rsidP="0065307B">
            <w:pPr>
              <w:suppressAutoHyphens w:val="0"/>
              <w:rPr>
                <w:sz w:val="22"/>
                <w:szCs w:val="22"/>
                <w:lang w:eastAsia="pl-PL"/>
              </w:rPr>
            </w:pPr>
            <w:r w:rsidRPr="00C00CBB">
              <w:rPr>
                <w:sz w:val="22"/>
                <w:szCs w:val="22"/>
                <w:lang w:eastAsia="pl-PL"/>
              </w:rPr>
              <w:t xml:space="preserve">Karta techniczna </w:t>
            </w:r>
          </w:p>
        </w:tc>
      </w:tr>
      <w:tr w:rsidR="00C00CBB" w:rsidRPr="00C00CBB" w14:paraId="33CED6E0" w14:textId="77777777" w:rsidTr="0065307B">
        <w:trPr>
          <w:trHeight w:val="1200"/>
        </w:trPr>
        <w:tc>
          <w:tcPr>
            <w:tcW w:w="2127" w:type="dxa"/>
            <w:tcBorders>
              <w:top w:val="nil"/>
              <w:left w:val="single" w:sz="4" w:space="0" w:color="auto"/>
              <w:bottom w:val="single" w:sz="4" w:space="0" w:color="auto"/>
              <w:right w:val="single" w:sz="4" w:space="0" w:color="auto"/>
            </w:tcBorders>
            <w:hideMark/>
          </w:tcPr>
          <w:p w14:paraId="63A91EE1" w14:textId="77777777" w:rsidR="001B205A" w:rsidRPr="00C00CBB" w:rsidRDefault="001B205A" w:rsidP="001B205A">
            <w:pPr>
              <w:suppressAutoHyphens w:val="0"/>
              <w:rPr>
                <w:sz w:val="22"/>
                <w:szCs w:val="22"/>
                <w:lang w:eastAsia="pl-PL"/>
              </w:rPr>
            </w:pPr>
            <w:r w:rsidRPr="00C00CBB">
              <w:rPr>
                <w:sz w:val="22"/>
                <w:szCs w:val="22"/>
                <w:lang w:eastAsia="pl-PL"/>
              </w:rPr>
              <w:t xml:space="preserve">Stal nierdzewna </w:t>
            </w:r>
          </w:p>
        </w:tc>
        <w:tc>
          <w:tcPr>
            <w:tcW w:w="5386" w:type="dxa"/>
            <w:tcBorders>
              <w:top w:val="nil"/>
              <w:left w:val="nil"/>
              <w:bottom w:val="single" w:sz="4" w:space="0" w:color="auto"/>
              <w:right w:val="single" w:sz="4" w:space="0" w:color="auto"/>
            </w:tcBorders>
            <w:hideMark/>
          </w:tcPr>
          <w:p w14:paraId="6A12994B" w14:textId="77777777" w:rsidR="001B205A" w:rsidRPr="00C00CBB" w:rsidRDefault="001B205A" w:rsidP="0065307B">
            <w:pPr>
              <w:suppressAutoHyphens w:val="0"/>
              <w:rPr>
                <w:sz w:val="22"/>
                <w:szCs w:val="22"/>
                <w:lang w:eastAsia="pl-PL"/>
              </w:rPr>
            </w:pPr>
            <w:r w:rsidRPr="00C00CBB">
              <w:rPr>
                <w:sz w:val="22"/>
                <w:szCs w:val="22"/>
                <w:lang w:eastAsia="pl-PL"/>
              </w:rPr>
              <w:t xml:space="preserve">Środek do czyszczenia i konserwacji powierzchni ze stali szlachetnej pozostawiający film pielęgnacyjny, który nie twardnieje w miarę upływu czasu i nie powoduje nawarstwiania się. Nie zawiera kwasów ani alkaliów. </w:t>
            </w:r>
          </w:p>
        </w:tc>
        <w:tc>
          <w:tcPr>
            <w:tcW w:w="3402" w:type="dxa"/>
            <w:tcBorders>
              <w:top w:val="nil"/>
              <w:left w:val="nil"/>
              <w:bottom w:val="single" w:sz="4" w:space="0" w:color="auto"/>
              <w:right w:val="single" w:sz="4" w:space="0" w:color="auto"/>
            </w:tcBorders>
            <w:noWrap/>
            <w:hideMark/>
          </w:tcPr>
          <w:p w14:paraId="668FC03D" w14:textId="77777777" w:rsidR="001B205A" w:rsidRPr="00C00CBB" w:rsidRDefault="001B205A" w:rsidP="0065307B">
            <w:pPr>
              <w:suppressAutoHyphens w:val="0"/>
              <w:rPr>
                <w:sz w:val="22"/>
                <w:szCs w:val="22"/>
                <w:lang w:eastAsia="pl-PL"/>
              </w:rPr>
            </w:pPr>
            <w:r w:rsidRPr="00C00CBB">
              <w:rPr>
                <w:sz w:val="22"/>
                <w:szCs w:val="22"/>
                <w:lang w:eastAsia="pl-PL"/>
              </w:rPr>
              <w:t xml:space="preserve">Karta techniczna </w:t>
            </w:r>
          </w:p>
        </w:tc>
      </w:tr>
      <w:tr w:rsidR="00C00CBB" w:rsidRPr="00C00CBB" w14:paraId="7326BB34" w14:textId="77777777" w:rsidTr="0065307B">
        <w:trPr>
          <w:trHeight w:val="1272"/>
        </w:trPr>
        <w:tc>
          <w:tcPr>
            <w:tcW w:w="2127" w:type="dxa"/>
            <w:tcBorders>
              <w:top w:val="nil"/>
              <w:left w:val="single" w:sz="4" w:space="0" w:color="auto"/>
              <w:bottom w:val="single" w:sz="4" w:space="0" w:color="auto"/>
              <w:right w:val="single" w:sz="4" w:space="0" w:color="auto"/>
            </w:tcBorders>
            <w:hideMark/>
          </w:tcPr>
          <w:p w14:paraId="21162CBD" w14:textId="77777777" w:rsidR="001B205A" w:rsidRPr="00C00CBB" w:rsidRDefault="001B205A" w:rsidP="001B205A">
            <w:pPr>
              <w:suppressAutoHyphens w:val="0"/>
              <w:rPr>
                <w:sz w:val="22"/>
                <w:szCs w:val="22"/>
                <w:lang w:eastAsia="pl-PL"/>
              </w:rPr>
            </w:pPr>
            <w:r w:rsidRPr="00C00CBB">
              <w:rPr>
                <w:sz w:val="22"/>
                <w:szCs w:val="22"/>
                <w:lang w:eastAsia="pl-PL"/>
              </w:rPr>
              <w:t>Udrożnianie rur</w:t>
            </w:r>
          </w:p>
        </w:tc>
        <w:tc>
          <w:tcPr>
            <w:tcW w:w="5386" w:type="dxa"/>
            <w:tcBorders>
              <w:top w:val="nil"/>
              <w:left w:val="nil"/>
              <w:bottom w:val="single" w:sz="4" w:space="0" w:color="auto"/>
              <w:right w:val="single" w:sz="4" w:space="0" w:color="auto"/>
            </w:tcBorders>
            <w:hideMark/>
          </w:tcPr>
          <w:p w14:paraId="6ABF0E92" w14:textId="77777777" w:rsidR="001B205A" w:rsidRPr="00C00CBB" w:rsidRDefault="001B205A" w:rsidP="0065307B">
            <w:pPr>
              <w:suppressAutoHyphens w:val="0"/>
              <w:rPr>
                <w:sz w:val="22"/>
                <w:szCs w:val="22"/>
                <w:lang w:eastAsia="pl-PL"/>
              </w:rPr>
            </w:pPr>
            <w:r w:rsidRPr="00C00CBB">
              <w:rPr>
                <w:sz w:val="22"/>
                <w:szCs w:val="22"/>
                <w:lang w:eastAsia="pl-PL"/>
              </w:rPr>
              <w:t>Preparat bezwonny do chemicznego udrożniania, konserwacji rur i odpływów. Usuwa  zatory z włosów, tłuszczu, szlamu. Nie wydziela gazów, nie niszczy instalacji plastikowych, gumowych połączeń. Zawiera wodorotlenek potasu 25%</w:t>
            </w:r>
          </w:p>
        </w:tc>
        <w:tc>
          <w:tcPr>
            <w:tcW w:w="3402" w:type="dxa"/>
            <w:tcBorders>
              <w:top w:val="nil"/>
              <w:left w:val="nil"/>
              <w:bottom w:val="single" w:sz="4" w:space="0" w:color="auto"/>
              <w:right w:val="single" w:sz="4" w:space="0" w:color="auto"/>
            </w:tcBorders>
            <w:noWrap/>
            <w:hideMark/>
          </w:tcPr>
          <w:p w14:paraId="3E9EF4EB" w14:textId="77777777" w:rsidR="001B205A" w:rsidRPr="00C00CBB" w:rsidRDefault="001B205A" w:rsidP="0065307B">
            <w:pPr>
              <w:suppressAutoHyphens w:val="0"/>
              <w:rPr>
                <w:sz w:val="22"/>
                <w:szCs w:val="22"/>
                <w:lang w:eastAsia="pl-PL"/>
              </w:rPr>
            </w:pPr>
            <w:r w:rsidRPr="00C00CBB">
              <w:rPr>
                <w:sz w:val="22"/>
                <w:szCs w:val="22"/>
                <w:lang w:eastAsia="pl-PL"/>
              </w:rPr>
              <w:t>Karta charakterystyki</w:t>
            </w:r>
          </w:p>
        </w:tc>
      </w:tr>
      <w:tr w:rsidR="00C00CBB" w:rsidRPr="00C00CBB" w14:paraId="76671B15" w14:textId="77777777" w:rsidTr="0065307B">
        <w:trPr>
          <w:trHeight w:val="1276"/>
        </w:trPr>
        <w:tc>
          <w:tcPr>
            <w:tcW w:w="2127" w:type="dxa"/>
            <w:tcBorders>
              <w:top w:val="nil"/>
              <w:left w:val="single" w:sz="4" w:space="0" w:color="auto"/>
              <w:bottom w:val="single" w:sz="4" w:space="0" w:color="auto"/>
              <w:right w:val="single" w:sz="4" w:space="0" w:color="auto"/>
            </w:tcBorders>
            <w:hideMark/>
          </w:tcPr>
          <w:p w14:paraId="2FE89FF2" w14:textId="77777777" w:rsidR="001B205A" w:rsidRPr="00C00CBB" w:rsidRDefault="001B205A" w:rsidP="001B205A">
            <w:pPr>
              <w:suppressAutoHyphens w:val="0"/>
              <w:rPr>
                <w:sz w:val="22"/>
                <w:szCs w:val="22"/>
                <w:lang w:eastAsia="pl-PL"/>
              </w:rPr>
            </w:pPr>
            <w:r w:rsidRPr="00C00CBB">
              <w:rPr>
                <w:sz w:val="22"/>
                <w:szCs w:val="22"/>
                <w:lang w:eastAsia="pl-PL"/>
              </w:rPr>
              <w:t>Czyszczenie pisuarów</w:t>
            </w:r>
          </w:p>
        </w:tc>
        <w:tc>
          <w:tcPr>
            <w:tcW w:w="5386" w:type="dxa"/>
            <w:tcBorders>
              <w:top w:val="nil"/>
              <w:left w:val="nil"/>
              <w:bottom w:val="single" w:sz="4" w:space="0" w:color="auto"/>
              <w:right w:val="single" w:sz="4" w:space="0" w:color="auto"/>
            </w:tcBorders>
            <w:hideMark/>
          </w:tcPr>
          <w:p w14:paraId="0A4CC9AE" w14:textId="0D944F1C" w:rsidR="001B205A" w:rsidRPr="00C00CBB" w:rsidRDefault="001B205A" w:rsidP="0065307B">
            <w:pPr>
              <w:suppressAutoHyphens w:val="0"/>
              <w:rPr>
                <w:sz w:val="22"/>
                <w:szCs w:val="22"/>
                <w:lang w:eastAsia="pl-PL"/>
              </w:rPr>
            </w:pPr>
            <w:r w:rsidRPr="00C00CBB">
              <w:rPr>
                <w:sz w:val="22"/>
                <w:szCs w:val="22"/>
                <w:lang w:eastAsia="pl-PL"/>
              </w:rPr>
              <w:t xml:space="preserve">Płyn na bazie kwasu solnego przeznaczony do gruntownego czyszczenia pisuarów i muszli WC. Usuwa silne złogi kamienia wapiennego, nacieki urynowe. Zapobiega zatykaniu się pisuarów.  Zawartość kwas solny 10-15%, </w:t>
            </w:r>
          </w:p>
        </w:tc>
        <w:tc>
          <w:tcPr>
            <w:tcW w:w="3402" w:type="dxa"/>
            <w:tcBorders>
              <w:top w:val="nil"/>
              <w:left w:val="nil"/>
              <w:bottom w:val="single" w:sz="4" w:space="0" w:color="auto"/>
              <w:right w:val="single" w:sz="4" w:space="0" w:color="auto"/>
            </w:tcBorders>
            <w:noWrap/>
            <w:hideMark/>
          </w:tcPr>
          <w:p w14:paraId="3EE1C59E" w14:textId="77777777" w:rsidR="001B205A" w:rsidRPr="00C00CBB" w:rsidRDefault="001B205A" w:rsidP="0065307B">
            <w:pPr>
              <w:suppressAutoHyphens w:val="0"/>
              <w:rPr>
                <w:sz w:val="22"/>
                <w:szCs w:val="22"/>
                <w:lang w:eastAsia="pl-PL"/>
              </w:rPr>
            </w:pPr>
            <w:r w:rsidRPr="00C00CBB">
              <w:rPr>
                <w:sz w:val="22"/>
                <w:szCs w:val="22"/>
                <w:lang w:eastAsia="pl-PL"/>
              </w:rPr>
              <w:t>Karta charakterystyki</w:t>
            </w:r>
          </w:p>
        </w:tc>
      </w:tr>
      <w:tr w:rsidR="00C00CBB" w:rsidRPr="00C00CBB" w14:paraId="1F427B65" w14:textId="77777777" w:rsidTr="0065307B">
        <w:trPr>
          <w:trHeight w:val="1200"/>
        </w:trPr>
        <w:tc>
          <w:tcPr>
            <w:tcW w:w="2127" w:type="dxa"/>
            <w:tcBorders>
              <w:top w:val="nil"/>
              <w:left w:val="single" w:sz="4" w:space="0" w:color="auto"/>
              <w:bottom w:val="single" w:sz="4" w:space="0" w:color="auto"/>
              <w:right w:val="single" w:sz="4" w:space="0" w:color="auto"/>
            </w:tcBorders>
            <w:hideMark/>
          </w:tcPr>
          <w:p w14:paraId="6C86E8EA" w14:textId="77777777" w:rsidR="001B205A" w:rsidRPr="00C00CBB" w:rsidRDefault="001B205A" w:rsidP="001B205A">
            <w:pPr>
              <w:suppressAutoHyphens w:val="0"/>
              <w:rPr>
                <w:sz w:val="22"/>
                <w:szCs w:val="22"/>
                <w:lang w:eastAsia="pl-PL"/>
              </w:rPr>
            </w:pPr>
            <w:r w:rsidRPr="00C00CBB">
              <w:rPr>
                <w:sz w:val="22"/>
                <w:szCs w:val="22"/>
                <w:lang w:eastAsia="pl-PL"/>
              </w:rPr>
              <w:t>Czyszczenie toalety</w:t>
            </w:r>
          </w:p>
        </w:tc>
        <w:tc>
          <w:tcPr>
            <w:tcW w:w="5386" w:type="dxa"/>
            <w:tcBorders>
              <w:top w:val="nil"/>
              <w:left w:val="nil"/>
              <w:bottom w:val="single" w:sz="4" w:space="0" w:color="auto"/>
              <w:right w:val="single" w:sz="4" w:space="0" w:color="auto"/>
            </w:tcBorders>
            <w:hideMark/>
          </w:tcPr>
          <w:p w14:paraId="0EA2559E" w14:textId="77777777" w:rsidR="001B205A" w:rsidRPr="00C00CBB" w:rsidRDefault="001B205A" w:rsidP="0065307B">
            <w:pPr>
              <w:suppressAutoHyphens w:val="0"/>
              <w:rPr>
                <w:sz w:val="22"/>
                <w:szCs w:val="22"/>
                <w:lang w:eastAsia="pl-PL"/>
              </w:rPr>
            </w:pPr>
            <w:r w:rsidRPr="00C00CBB">
              <w:rPr>
                <w:sz w:val="22"/>
                <w:szCs w:val="22"/>
                <w:lang w:eastAsia="pl-PL"/>
              </w:rPr>
              <w:t>Preparat na bazie kwasu ortofosforowego 10-15% i amidosiarkowego 3-5%. Przeznaczony do codziennej pielęgnacji urządzeń i pomieszczeń sanitarnych odpornych na działanie kwasów.</w:t>
            </w:r>
          </w:p>
        </w:tc>
        <w:tc>
          <w:tcPr>
            <w:tcW w:w="3402" w:type="dxa"/>
            <w:tcBorders>
              <w:top w:val="nil"/>
              <w:left w:val="nil"/>
              <w:bottom w:val="single" w:sz="4" w:space="0" w:color="auto"/>
              <w:right w:val="single" w:sz="4" w:space="0" w:color="auto"/>
            </w:tcBorders>
            <w:noWrap/>
            <w:hideMark/>
          </w:tcPr>
          <w:p w14:paraId="04BB4493" w14:textId="77777777" w:rsidR="001B205A" w:rsidRPr="00C00CBB" w:rsidRDefault="001B205A" w:rsidP="0065307B">
            <w:pPr>
              <w:suppressAutoHyphens w:val="0"/>
              <w:rPr>
                <w:sz w:val="22"/>
                <w:szCs w:val="22"/>
                <w:lang w:eastAsia="pl-PL"/>
              </w:rPr>
            </w:pPr>
            <w:r w:rsidRPr="00C00CBB">
              <w:rPr>
                <w:sz w:val="22"/>
                <w:szCs w:val="22"/>
                <w:lang w:eastAsia="pl-PL"/>
              </w:rPr>
              <w:t>Karta charakterystyki</w:t>
            </w:r>
          </w:p>
        </w:tc>
      </w:tr>
      <w:tr w:rsidR="00C00CBB" w:rsidRPr="00C00CBB" w14:paraId="17B9DA17" w14:textId="77777777" w:rsidTr="0065307B">
        <w:trPr>
          <w:trHeight w:val="900"/>
        </w:trPr>
        <w:tc>
          <w:tcPr>
            <w:tcW w:w="2127" w:type="dxa"/>
            <w:tcBorders>
              <w:top w:val="nil"/>
              <w:left w:val="single" w:sz="4" w:space="0" w:color="auto"/>
              <w:bottom w:val="single" w:sz="4" w:space="0" w:color="auto"/>
              <w:right w:val="single" w:sz="4" w:space="0" w:color="auto"/>
            </w:tcBorders>
            <w:hideMark/>
          </w:tcPr>
          <w:p w14:paraId="548489D0" w14:textId="77777777" w:rsidR="001B205A" w:rsidRPr="00C00CBB" w:rsidRDefault="001B205A" w:rsidP="001B205A">
            <w:pPr>
              <w:suppressAutoHyphens w:val="0"/>
              <w:rPr>
                <w:sz w:val="22"/>
                <w:szCs w:val="22"/>
                <w:lang w:eastAsia="pl-PL"/>
              </w:rPr>
            </w:pPr>
            <w:r w:rsidRPr="00C00CBB">
              <w:rPr>
                <w:sz w:val="22"/>
                <w:szCs w:val="22"/>
                <w:lang w:eastAsia="pl-PL"/>
              </w:rPr>
              <w:t>Czyszczenie szyb</w:t>
            </w:r>
          </w:p>
        </w:tc>
        <w:tc>
          <w:tcPr>
            <w:tcW w:w="5386" w:type="dxa"/>
            <w:tcBorders>
              <w:top w:val="nil"/>
              <w:left w:val="nil"/>
              <w:bottom w:val="single" w:sz="4" w:space="0" w:color="auto"/>
              <w:right w:val="single" w:sz="4" w:space="0" w:color="auto"/>
            </w:tcBorders>
            <w:hideMark/>
          </w:tcPr>
          <w:p w14:paraId="7BA7CC45" w14:textId="77777777" w:rsidR="001B205A" w:rsidRPr="00C00CBB" w:rsidRDefault="001B205A" w:rsidP="0065307B">
            <w:pPr>
              <w:suppressAutoHyphens w:val="0"/>
              <w:rPr>
                <w:sz w:val="22"/>
                <w:szCs w:val="22"/>
                <w:lang w:eastAsia="pl-PL"/>
              </w:rPr>
            </w:pPr>
            <w:r w:rsidRPr="00C00CBB">
              <w:rPr>
                <w:sz w:val="22"/>
                <w:szCs w:val="22"/>
                <w:lang w:eastAsia="pl-PL"/>
              </w:rPr>
              <w:t xml:space="preserve">Płyn do mycia szyb, luster  i  powierzchni lakierowanych zawierający etanol  &lt;2,5% Propan-2-ol &lt; 2,5%. Nie zawierający w składzie octu, amoniaku. </w:t>
            </w:r>
          </w:p>
        </w:tc>
        <w:tc>
          <w:tcPr>
            <w:tcW w:w="3402" w:type="dxa"/>
            <w:tcBorders>
              <w:top w:val="nil"/>
              <w:left w:val="nil"/>
              <w:bottom w:val="single" w:sz="4" w:space="0" w:color="auto"/>
              <w:right w:val="single" w:sz="4" w:space="0" w:color="auto"/>
            </w:tcBorders>
            <w:noWrap/>
            <w:hideMark/>
          </w:tcPr>
          <w:p w14:paraId="6F547FDB" w14:textId="77777777" w:rsidR="001B205A" w:rsidRPr="00C00CBB" w:rsidRDefault="001B205A" w:rsidP="0065307B">
            <w:pPr>
              <w:suppressAutoHyphens w:val="0"/>
              <w:rPr>
                <w:sz w:val="22"/>
                <w:szCs w:val="22"/>
                <w:lang w:eastAsia="pl-PL"/>
              </w:rPr>
            </w:pPr>
            <w:r w:rsidRPr="00C00CBB">
              <w:rPr>
                <w:sz w:val="22"/>
                <w:szCs w:val="22"/>
                <w:lang w:eastAsia="pl-PL"/>
              </w:rPr>
              <w:t>Karta charakterystyki</w:t>
            </w:r>
          </w:p>
        </w:tc>
      </w:tr>
      <w:tr w:rsidR="00C00CBB" w:rsidRPr="00C00CBB" w14:paraId="5E2067BC" w14:textId="77777777" w:rsidTr="0065307B">
        <w:trPr>
          <w:trHeight w:val="2401"/>
        </w:trPr>
        <w:tc>
          <w:tcPr>
            <w:tcW w:w="2127" w:type="dxa"/>
            <w:tcBorders>
              <w:top w:val="single" w:sz="4" w:space="0" w:color="auto"/>
              <w:left w:val="single" w:sz="4" w:space="0" w:color="auto"/>
              <w:bottom w:val="single" w:sz="4" w:space="0" w:color="auto"/>
              <w:right w:val="single" w:sz="4" w:space="0" w:color="auto"/>
            </w:tcBorders>
            <w:hideMark/>
          </w:tcPr>
          <w:p w14:paraId="4FF05CA0" w14:textId="77777777" w:rsidR="001B205A" w:rsidRPr="00C00CBB" w:rsidRDefault="001B205A" w:rsidP="001B205A">
            <w:pPr>
              <w:suppressAutoHyphens w:val="0"/>
              <w:rPr>
                <w:sz w:val="22"/>
                <w:szCs w:val="22"/>
                <w:lang w:eastAsia="pl-PL"/>
              </w:rPr>
            </w:pPr>
            <w:r w:rsidRPr="00C00CBB">
              <w:rPr>
                <w:sz w:val="22"/>
                <w:szCs w:val="22"/>
                <w:lang w:eastAsia="pl-PL"/>
              </w:rPr>
              <w:lastRenderedPageBreak/>
              <w:t>Mycie i dezynfekcja</w:t>
            </w:r>
          </w:p>
        </w:tc>
        <w:tc>
          <w:tcPr>
            <w:tcW w:w="5386" w:type="dxa"/>
            <w:tcBorders>
              <w:top w:val="single" w:sz="4" w:space="0" w:color="auto"/>
              <w:left w:val="single" w:sz="4" w:space="0" w:color="auto"/>
              <w:bottom w:val="single" w:sz="4" w:space="0" w:color="auto"/>
              <w:right w:val="single" w:sz="4" w:space="0" w:color="auto"/>
            </w:tcBorders>
            <w:hideMark/>
          </w:tcPr>
          <w:p w14:paraId="531E4FC6" w14:textId="3AC1C756" w:rsidR="001B205A" w:rsidRPr="00C00CBB" w:rsidRDefault="001B205A" w:rsidP="0065307B">
            <w:pPr>
              <w:suppressAutoHyphens w:val="0"/>
              <w:rPr>
                <w:sz w:val="22"/>
                <w:szCs w:val="22"/>
                <w:lang w:eastAsia="pl-PL"/>
              </w:rPr>
            </w:pPr>
            <w:r w:rsidRPr="00C00CBB">
              <w:rPr>
                <w:sz w:val="22"/>
                <w:szCs w:val="22"/>
                <w:lang w:eastAsia="pl-PL"/>
              </w:rPr>
              <w:t xml:space="preserve">Zapachowy preparat na bazie czwartorzędowego związku amoniowego przeznaczony do mycia i dezynfekcji ogólnej różnych powierzchni w tym mających kontakt z żywnością. Posiada właściwości bakteriobójcze i grzybobójcze. Nie zawiera aldehydów Posiada pozwolenie Ministra Zdrowia dopuszczające do obrotu produktem biobójczym.   </w:t>
            </w:r>
          </w:p>
        </w:tc>
        <w:tc>
          <w:tcPr>
            <w:tcW w:w="3402" w:type="dxa"/>
            <w:tcBorders>
              <w:top w:val="single" w:sz="4" w:space="0" w:color="auto"/>
              <w:left w:val="single" w:sz="4" w:space="0" w:color="auto"/>
              <w:bottom w:val="single" w:sz="4" w:space="0" w:color="auto"/>
              <w:right w:val="single" w:sz="4" w:space="0" w:color="auto"/>
            </w:tcBorders>
            <w:hideMark/>
          </w:tcPr>
          <w:p w14:paraId="4CE73D1D" w14:textId="77777777" w:rsidR="001B205A" w:rsidRPr="00C00CBB" w:rsidRDefault="001B205A" w:rsidP="0065307B">
            <w:pPr>
              <w:suppressAutoHyphens w:val="0"/>
              <w:rPr>
                <w:sz w:val="22"/>
                <w:szCs w:val="22"/>
                <w:lang w:eastAsia="pl-PL"/>
              </w:rPr>
            </w:pPr>
            <w:r w:rsidRPr="00C00CBB">
              <w:rPr>
                <w:sz w:val="22"/>
                <w:szCs w:val="22"/>
                <w:lang w:eastAsia="pl-PL"/>
              </w:rPr>
              <w:t>Karta charakterystyki. Pozwolenie na obrót produktem biobójczym</w:t>
            </w:r>
          </w:p>
        </w:tc>
      </w:tr>
      <w:tr w:rsidR="00C00CBB" w:rsidRPr="00C00CBB" w14:paraId="5F2D57F5" w14:textId="77777777" w:rsidTr="0065307B">
        <w:trPr>
          <w:trHeight w:val="900"/>
        </w:trPr>
        <w:tc>
          <w:tcPr>
            <w:tcW w:w="2127" w:type="dxa"/>
            <w:tcBorders>
              <w:top w:val="single" w:sz="4" w:space="0" w:color="auto"/>
              <w:left w:val="single" w:sz="4" w:space="0" w:color="auto"/>
              <w:bottom w:val="single" w:sz="4" w:space="0" w:color="auto"/>
              <w:right w:val="single" w:sz="4" w:space="0" w:color="auto"/>
            </w:tcBorders>
            <w:hideMark/>
          </w:tcPr>
          <w:p w14:paraId="1C388E36" w14:textId="77777777" w:rsidR="001B205A" w:rsidRPr="00C00CBB" w:rsidRDefault="001B205A" w:rsidP="001B205A">
            <w:pPr>
              <w:suppressAutoHyphens w:val="0"/>
              <w:rPr>
                <w:sz w:val="22"/>
                <w:szCs w:val="22"/>
                <w:lang w:eastAsia="pl-PL"/>
              </w:rPr>
            </w:pPr>
            <w:r w:rsidRPr="00C00CBB">
              <w:rPr>
                <w:sz w:val="22"/>
                <w:szCs w:val="22"/>
                <w:lang w:eastAsia="pl-PL"/>
              </w:rPr>
              <w:t>Mycie plastików  i stali nierdzewnej</w:t>
            </w:r>
          </w:p>
        </w:tc>
        <w:tc>
          <w:tcPr>
            <w:tcW w:w="5386" w:type="dxa"/>
            <w:tcBorders>
              <w:top w:val="single" w:sz="4" w:space="0" w:color="auto"/>
              <w:left w:val="nil"/>
              <w:bottom w:val="single" w:sz="4" w:space="0" w:color="auto"/>
              <w:right w:val="single" w:sz="4" w:space="0" w:color="auto"/>
            </w:tcBorders>
            <w:hideMark/>
          </w:tcPr>
          <w:p w14:paraId="40B46B35" w14:textId="77777777" w:rsidR="001B205A" w:rsidRPr="00C00CBB" w:rsidRDefault="001B205A" w:rsidP="0065307B">
            <w:pPr>
              <w:suppressAutoHyphens w:val="0"/>
              <w:rPr>
                <w:sz w:val="22"/>
                <w:szCs w:val="22"/>
                <w:lang w:eastAsia="pl-PL"/>
              </w:rPr>
            </w:pPr>
            <w:r w:rsidRPr="00C00CBB">
              <w:rPr>
                <w:sz w:val="22"/>
                <w:szCs w:val="22"/>
                <w:lang w:eastAsia="pl-PL"/>
              </w:rPr>
              <w:t>Płyn do czyszczenia elementów ze stali nierdzewnej usuwający ślady po flamastrach, ołówkach i etykietach samoprzylepnych.</w:t>
            </w:r>
          </w:p>
        </w:tc>
        <w:tc>
          <w:tcPr>
            <w:tcW w:w="3402" w:type="dxa"/>
            <w:tcBorders>
              <w:top w:val="single" w:sz="4" w:space="0" w:color="auto"/>
              <w:left w:val="nil"/>
              <w:bottom w:val="single" w:sz="4" w:space="0" w:color="auto"/>
              <w:right w:val="single" w:sz="4" w:space="0" w:color="auto"/>
            </w:tcBorders>
            <w:noWrap/>
            <w:hideMark/>
          </w:tcPr>
          <w:p w14:paraId="6481B5EE" w14:textId="77777777" w:rsidR="001B205A" w:rsidRPr="00C00CBB" w:rsidRDefault="001B205A" w:rsidP="0065307B">
            <w:pPr>
              <w:suppressAutoHyphens w:val="0"/>
              <w:rPr>
                <w:sz w:val="22"/>
                <w:szCs w:val="22"/>
                <w:lang w:eastAsia="pl-PL"/>
              </w:rPr>
            </w:pPr>
            <w:r w:rsidRPr="00C00CBB">
              <w:rPr>
                <w:sz w:val="22"/>
                <w:szCs w:val="22"/>
                <w:lang w:eastAsia="pl-PL"/>
              </w:rPr>
              <w:t xml:space="preserve">Karta techniczna </w:t>
            </w:r>
          </w:p>
        </w:tc>
      </w:tr>
      <w:tr w:rsidR="00C00CBB" w:rsidRPr="00C00CBB" w14:paraId="05BD5885" w14:textId="77777777" w:rsidTr="0065307B">
        <w:trPr>
          <w:trHeight w:val="600"/>
        </w:trPr>
        <w:tc>
          <w:tcPr>
            <w:tcW w:w="2127" w:type="dxa"/>
            <w:tcBorders>
              <w:top w:val="nil"/>
              <w:left w:val="single" w:sz="4" w:space="0" w:color="auto"/>
              <w:bottom w:val="single" w:sz="4" w:space="0" w:color="auto"/>
              <w:right w:val="single" w:sz="4" w:space="0" w:color="auto"/>
            </w:tcBorders>
            <w:hideMark/>
          </w:tcPr>
          <w:p w14:paraId="69942C71" w14:textId="77777777" w:rsidR="001B205A" w:rsidRPr="00C00CBB" w:rsidRDefault="001B205A" w:rsidP="001B205A">
            <w:pPr>
              <w:suppressAutoHyphens w:val="0"/>
              <w:rPr>
                <w:sz w:val="22"/>
                <w:szCs w:val="22"/>
                <w:lang w:eastAsia="pl-PL"/>
              </w:rPr>
            </w:pPr>
            <w:r w:rsidRPr="00C00CBB">
              <w:rPr>
                <w:sz w:val="22"/>
                <w:szCs w:val="22"/>
                <w:lang w:eastAsia="pl-PL"/>
              </w:rPr>
              <w:t>utrzymanie czystości pisuarów</w:t>
            </w:r>
          </w:p>
        </w:tc>
        <w:tc>
          <w:tcPr>
            <w:tcW w:w="5386" w:type="dxa"/>
            <w:tcBorders>
              <w:top w:val="nil"/>
              <w:left w:val="nil"/>
              <w:bottom w:val="single" w:sz="4" w:space="0" w:color="auto"/>
              <w:right w:val="single" w:sz="4" w:space="0" w:color="auto"/>
            </w:tcBorders>
            <w:hideMark/>
          </w:tcPr>
          <w:p w14:paraId="7479CE1A" w14:textId="77777777" w:rsidR="001B205A" w:rsidRPr="00C00CBB" w:rsidRDefault="001B205A" w:rsidP="0065307B">
            <w:pPr>
              <w:suppressAutoHyphens w:val="0"/>
              <w:rPr>
                <w:sz w:val="22"/>
                <w:szCs w:val="22"/>
                <w:lang w:eastAsia="pl-PL"/>
              </w:rPr>
            </w:pPr>
            <w:r w:rsidRPr="00C00CBB">
              <w:rPr>
                <w:sz w:val="22"/>
                <w:szCs w:val="22"/>
                <w:lang w:eastAsia="pl-PL"/>
              </w:rPr>
              <w:t xml:space="preserve">Kostki przeznaczone do bieżącego czyszczenia pisuarów. </w:t>
            </w:r>
          </w:p>
        </w:tc>
        <w:tc>
          <w:tcPr>
            <w:tcW w:w="3402" w:type="dxa"/>
            <w:tcBorders>
              <w:top w:val="nil"/>
              <w:left w:val="nil"/>
              <w:bottom w:val="single" w:sz="4" w:space="0" w:color="auto"/>
              <w:right w:val="single" w:sz="4" w:space="0" w:color="auto"/>
            </w:tcBorders>
            <w:noWrap/>
            <w:hideMark/>
          </w:tcPr>
          <w:p w14:paraId="7FE4C097" w14:textId="77777777" w:rsidR="001B205A" w:rsidRPr="00C00CBB" w:rsidRDefault="001B205A" w:rsidP="0065307B">
            <w:pPr>
              <w:suppressAutoHyphens w:val="0"/>
              <w:rPr>
                <w:sz w:val="22"/>
                <w:szCs w:val="22"/>
                <w:lang w:eastAsia="pl-PL"/>
              </w:rPr>
            </w:pPr>
            <w:r w:rsidRPr="00C00CBB">
              <w:rPr>
                <w:sz w:val="22"/>
                <w:szCs w:val="22"/>
                <w:lang w:eastAsia="pl-PL"/>
              </w:rPr>
              <w:t> </w:t>
            </w:r>
          </w:p>
        </w:tc>
      </w:tr>
      <w:tr w:rsidR="00C00CBB" w:rsidRPr="00C00CBB" w14:paraId="2309FD15" w14:textId="77777777" w:rsidTr="0065307B">
        <w:trPr>
          <w:trHeight w:val="1309"/>
        </w:trPr>
        <w:tc>
          <w:tcPr>
            <w:tcW w:w="2127" w:type="dxa"/>
            <w:tcBorders>
              <w:top w:val="nil"/>
              <w:left w:val="single" w:sz="4" w:space="0" w:color="auto"/>
              <w:bottom w:val="single" w:sz="4" w:space="0" w:color="auto"/>
              <w:right w:val="single" w:sz="4" w:space="0" w:color="auto"/>
            </w:tcBorders>
            <w:hideMark/>
          </w:tcPr>
          <w:p w14:paraId="4BF99CF0" w14:textId="77777777" w:rsidR="001B205A" w:rsidRPr="00C00CBB" w:rsidRDefault="001B205A" w:rsidP="001B205A">
            <w:pPr>
              <w:suppressAutoHyphens w:val="0"/>
              <w:rPr>
                <w:sz w:val="22"/>
                <w:szCs w:val="22"/>
                <w:lang w:eastAsia="pl-PL"/>
              </w:rPr>
            </w:pPr>
            <w:r w:rsidRPr="00C00CBB">
              <w:rPr>
                <w:sz w:val="22"/>
                <w:szCs w:val="22"/>
                <w:lang w:eastAsia="pl-PL"/>
              </w:rPr>
              <w:t>utrzymanie czystości pisuarów</w:t>
            </w:r>
          </w:p>
        </w:tc>
        <w:tc>
          <w:tcPr>
            <w:tcW w:w="5386" w:type="dxa"/>
            <w:tcBorders>
              <w:top w:val="nil"/>
              <w:left w:val="nil"/>
              <w:bottom w:val="single" w:sz="4" w:space="0" w:color="auto"/>
              <w:right w:val="single" w:sz="4" w:space="0" w:color="auto"/>
            </w:tcBorders>
            <w:hideMark/>
          </w:tcPr>
          <w:p w14:paraId="42068CFD" w14:textId="76E5769F" w:rsidR="001B205A" w:rsidRPr="00C00CBB" w:rsidRDefault="001B205A" w:rsidP="0065307B">
            <w:pPr>
              <w:suppressAutoHyphens w:val="0"/>
              <w:rPr>
                <w:sz w:val="22"/>
                <w:szCs w:val="22"/>
                <w:lang w:eastAsia="pl-PL"/>
              </w:rPr>
            </w:pPr>
            <w:r w:rsidRPr="00C00CBB">
              <w:rPr>
                <w:sz w:val="22"/>
                <w:szCs w:val="22"/>
                <w:lang w:eastAsia="pl-PL"/>
              </w:rPr>
              <w:t xml:space="preserve">Sześciokątny wkład do pisuaru posiadający wypustki z obu stron zapobiegające rozpyskiwaniu się moczu. Dzięki możliwości określenia miesiąca i tygodnia wkładka ma możliwość precyzyjnej kontroli czasu działania . Wymiary/szt.: 16 x 15 x 1,9 cm. </w:t>
            </w:r>
          </w:p>
        </w:tc>
        <w:tc>
          <w:tcPr>
            <w:tcW w:w="3402" w:type="dxa"/>
            <w:tcBorders>
              <w:top w:val="nil"/>
              <w:left w:val="nil"/>
              <w:bottom w:val="single" w:sz="4" w:space="0" w:color="auto"/>
              <w:right w:val="single" w:sz="4" w:space="0" w:color="auto"/>
            </w:tcBorders>
            <w:noWrap/>
            <w:hideMark/>
          </w:tcPr>
          <w:p w14:paraId="105B8BAC" w14:textId="77777777" w:rsidR="001B205A" w:rsidRPr="00C00CBB" w:rsidRDefault="001B205A" w:rsidP="0065307B">
            <w:pPr>
              <w:suppressAutoHyphens w:val="0"/>
              <w:rPr>
                <w:sz w:val="22"/>
                <w:szCs w:val="22"/>
                <w:lang w:eastAsia="pl-PL"/>
              </w:rPr>
            </w:pPr>
            <w:r w:rsidRPr="00C00CBB">
              <w:rPr>
                <w:sz w:val="22"/>
                <w:szCs w:val="22"/>
                <w:lang w:eastAsia="pl-PL"/>
              </w:rPr>
              <w:t> </w:t>
            </w:r>
          </w:p>
        </w:tc>
      </w:tr>
      <w:tr w:rsidR="00C00CBB" w:rsidRPr="00C00CBB" w14:paraId="54F1CEE7" w14:textId="77777777" w:rsidTr="0065307B">
        <w:trPr>
          <w:trHeight w:val="1200"/>
        </w:trPr>
        <w:tc>
          <w:tcPr>
            <w:tcW w:w="2127" w:type="dxa"/>
            <w:tcBorders>
              <w:top w:val="nil"/>
              <w:left w:val="single" w:sz="4" w:space="0" w:color="auto"/>
              <w:bottom w:val="single" w:sz="4" w:space="0" w:color="auto"/>
              <w:right w:val="single" w:sz="4" w:space="0" w:color="auto"/>
            </w:tcBorders>
            <w:hideMark/>
          </w:tcPr>
          <w:p w14:paraId="513EDFED" w14:textId="77777777" w:rsidR="001B205A" w:rsidRPr="00C00CBB" w:rsidRDefault="001B205A" w:rsidP="001B205A">
            <w:pPr>
              <w:suppressAutoHyphens w:val="0"/>
              <w:rPr>
                <w:sz w:val="22"/>
                <w:szCs w:val="22"/>
                <w:lang w:eastAsia="pl-PL"/>
              </w:rPr>
            </w:pPr>
            <w:r w:rsidRPr="00C00CBB">
              <w:rPr>
                <w:sz w:val="22"/>
                <w:szCs w:val="22"/>
                <w:lang w:eastAsia="pl-PL"/>
              </w:rPr>
              <w:t>Mycie i dezynfekcja toalet</w:t>
            </w:r>
          </w:p>
        </w:tc>
        <w:tc>
          <w:tcPr>
            <w:tcW w:w="5386" w:type="dxa"/>
            <w:tcBorders>
              <w:top w:val="nil"/>
              <w:left w:val="nil"/>
              <w:bottom w:val="single" w:sz="4" w:space="0" w:color="auto"/>
              <w:right w:val="single" w:sz="4" w:space="0" w:color="auto"/>
            </w:tcBorders>
            <w:hideMark/>
          </w:tcPr>
          <w:p w14:paraId="74216402" w14:textId="77777777" w:rsidR="001B205A" w:rsidRPr="00C00CBB" w:rsidRDefault="001B205A" w:rsidP="0065307B">
            <w:pPr>
              <w:suppressAutoHyphens w:val="0"/>
              <w:rPr>
                <w:sz w:val="22"/>
                <w:szCs w:val="22"/>
                <w:lang w:eastAsia="pl-PL"/>
              </w:rPr>
            </w:pPr>
            <w:r w:rsidRPr="00C00CBB">
              <w:rPr>
                <w:sz w:val="22"/>
                <w:szCs w:val="22"/>
                <w:lang w:eastAsia="pl-PL"/>
              </w:rPr>
              <w:t>Płyn na bazie podchlorynu sodu do mycia i dezynfekcji ścian, posadzek, muszli klozetowych, rur i odpływów niszczący bakterie i wirusy , grzyby. Zawiera chloran sodu 20%, wodorotlenek sodu &lt;3%.</w:t>
            </w:r>
          </w:p>
        </w:tc>
        <w:tc>
          <w:tcPr>
            <w:tcW w:w="3402" w:type="dxa"/>
            <w:tcBorders>
              <w:top w:val="nil"/>
              <w:left w:val="nil"/>
              <w:bottom w:val="single" w:sz="4" w:space="0" w:color="auto"/>
              <w:right w:val="single" w:sz="4" w:space="0" w:color="auto"/>
            </w:tcBorders>
            <w:hideMark/>
          </w:tcPr>
          <w:p w14:paraId="4006838F" w14:textId="77777777" w:rsidR="001B205A" w:rsidRPr="00C00CBB" w:rsidRDefault="001B205A" w:rsidP="0065307B">
            <w:pPr>
              <w:suppressAutoHyphens w:val="0"/>
              <w:rPr>
                <w:sz w:val="22"/>
                <w:szCs w:val="22"/>
                <w:lang w:eastAsia="pl-PL"/>
              </w:rPr>
            </w:pPr>
            <w:r w:rsidRPr="00C00CBB">
              <w:rPr>
                <w:sz w:val="22"/>
                <w:szCs w:val="22"/>
                <w:lang w:eastAsia="pl-PL"/>
              </w:rPr>
              <w:t>Karta charakterystyki. Pozwolenie na obrót produktem biobójczym</w:t>
            </w:r>
          </w:p>
        </w:tc>
      </w:tr>
      <w:tr w:rsidR="00C00CBB" w:rsidRPr="00C00CBB" w14:paraId="7B7C1D62" w14:textId="77777777" w:rsidTr="0065307B">
        <w:trPr>
          <w:trHeight w:val="1200"/>
        </w:trPr>
        <w:tc>
          <w:tcPr>
            <w:tcW w:w="2127" w:type="dxa"/>
            <w:tcBorders>
              <w:top w:val="nil"/>
              <w:left w:val="single" w:sz="4" w:space="0" w:color="auto"/>
              <w:bottom w:val="single" w:sz="4" w:space="0" w:color="auto"/>
              <w:right w:val="single" w:sz="4" w:space="0" w:color="auto"/>
            </w:tcBorders>
            <w:hideMark/>
          </w:tcPr>
          <w:p w14:paraId="5B9B5878" w14:textId="677F87C6" w:rsidR="001B205A" w:rsidRPr="00C00CBB" w:rsidRDefault="001B205A" w:rsidP="001B205A">
            <w:pPr>
              <w:suppressAutoHyphens w:val="0"/>
              <w:rPr>
                <w:sz w:val="22"/>
                <w:szCs w:val="22"/>
                <w:lang w:eastAsia="pl-PL"/>
              </w:rPr>
            </w:pPr>
            <w:r w:rsidRPr="00C00CBB">
              <w:rPr>
                <w:sz w:val="22"/>
                <w:szCs w:val="22"/>
                <w:lang w:eastAsia="pl-PL"/>
              </w:rPr>
              <w:t>Mycie podłóg elastycznych</w:t>
            </w:r>
          </w:p>
        </w:tc>
        <w:tc>
          <w:tcPr>
            <w:tcW w:w="5386" w:type="dxa"/>
            <w:tcBorders>
              <w:top w:val="nil"/>
              <w:left w:val="nil"/>
              <w:bottom w:val="single" w:sz="4" w:space="0" w:color="auto"/>
              <w:right w:val="single" w:sz="4" w:space="0" w:color="auto"/>
            </w:tcBorders>
            <w:hideMark/>
          </w:tcPr>
          <w:p w14:paraId="719DEAA7" w14:textId="77777777" w:rsidR="001B205A" w:rsidRPr="00C00CBB" w:rsidRDefault="001B205A" w:rsidP="0065307B">
            <w:pPr>
              <w:suppressAutoHyphens w:val="0"/>
              <w:rPr>
                <w:sz w:val="22"/>
                <w:szCs w:val="22"/>
                <w:lang w:eastAsia="pl-PL"/>
              </w:rPr>
            </w:pPr>
            <w:r w:rsidRPr="00C00CBB">
              <w:rPr>
                <w:sz w:val="22"/>
                <w:szCs w:val="22"/>
                <w:lang w:eastAsia="pl-PL"/>
              </w:rPr>
              <w:t xml:space="preserve">Płyn do mycia i pielęgnacji podłóg elastycznych. Pozostawia na mytej powierzchni samoczyszczący film pielęgnacyjny. Spełnia wymogi norm atypoślizgowości DIN 18032. </w:t>
            </w:r>
          </w:p>
        </w:tc>
        <w:tc>
          <w:tcPr>
            <w:tcW w:w="3402" w:type="dxa"/>
            <w:tcBorders>
              <w:top w:val="nil"/>
              <w:left w:val="nil"/>
              <w:bottom w:val="single" w:sz="4" w:space="0" w:color="auto"/>
              <w:right w:val="single" w:sz="4" w:space="0" w:color="auto"/>
            </w:tcBorders>
            <w:noWrap/>
            <w:hideMark/>
          </w:tcPr>
          <w:p w14:paraId="523FFA8F" w14:textId="77777777" w:rsidR="001B205A" w:rsidRPr="00C00CBB" w:rsidRDefault="001B205A" w:rsidP="0065307B">
            <w:pPr>
              <w:suppressAutoHyphens w:val="0"/>
              <w:rPr>
                <w:sz w:val="22"/>
                <w:szCs w:val="22"/>
                <w:lang w:eastAsia="pl-PL"/>
              </w:rPr>
            </w:pPr>
            <w:r w:rsidRPr="00C00CBB">
              <w:rPr>
                <w:sz w:val="22"/>
                <w:szCs w:val="22"/>
                <w:lang w:eastAsia="pl-PL"/>
              </w:rPr>
              <w:t xml:space="preserve">Karta techniczna </w:t>
            </w:r>
          </w:p>
        </w:tc>
      </w:tr>
      <w:tr w:rsidR="00C00CBB" w:rsidRPr="00C00CBB" w14:paraId="07FAD81C" w14:textId="77777777" w:rsidTr="0065307B">
        <w:trPr>
          <w:trHeight w:val="1200"/>
        </w:trPr>
        <w:tc>
          <w:tcPr>
            <w:tcW w:w="2127" w:type="dxa"/>
            <w:tcBorders>
              <w:top w:val="nil"/>
              <w:left w:val="single" w:sz="4" w:space="0" w:color="auto"/>
              <w:bottom w:val="single" w:sz="4" w:space="0" w:color="auto"/>
              <w:right w:val="single" w:sz="4" w:space="0" w:color="auto"/>
            </w:tcBorders>
            <w:hideMark/>
          </w:tcPr>
          <w:p w14:paraId="638025D8" w14:textId="77777777" w:rsidR="001B205A" w:rsidRPr="00C00CBB" w:rsidRDefault="001B205A" w:rsidP="001B205A">
            <w:pPr>
              <w:suppressAutoHyphens w:val="0"/>
              <w:rPr>
                <w:sz w:val="22"/>
                <w:szCs w:val="22"/>
                <w:lang w:eastAsia="pl-PL"/>
              </w:rPr>
            </w:pPr>
            <w:r w:rsidRPr="00C00CBB">
              <w:rPr>
                <w:sz w:val="22"/>
                <w:szCs w:val="22"/>
                <w:lang w:eastAsia="pl-PL"/>
              </w:rPr>
              <w:t>Doczyszczanie maszynowe</w:t>
            </w:r>
          </w:p>
        </w:tc>
        <w:tc>
          <w:tcPr>
            <w:tcW w:w="5386" w:type="dxa"/>
            <w:tcBorders>
              <w:top w:val="nil"/>
              <w:left w:val="nil"/>
              <w:bottom w:val="single" w:sz="4" w:space="0" w:color="auto"/>
              <w:right w:val="single" w:sz="4" w:space="0" w:color="auto"/>
            </w:tcBorders>
            <w:hideMark/>
          </w:tcPr>
          <w:p w14:paraId="4638C961" w14:textId="77777777" w:rsidR="001B205A" w:rsidRPr="00C00CBB" w:rsidRDefault="001B205A" w:rsidP="0065307B">
            <w:pPr>
              <w:suppressAutoHyphens w:val="0"/>
              <w:rPr>
                <w:sz w:val="22"/>
                <w:szCs w:val="22"/>
                <w:lang w:eastAsia="pl-PL"/>
              </w:rPr>
            </w:pPr>
            <w:r w:rsidRPr="00C00CBB">
              <w:rPr>
                <w:sz w:val="22"/>
                <w:szCs w:val="22"/>
                <w:lang w:eastAsia="pl-PL"/>
              </w:rPr>
              <w:t xml:space="preserve">Niskopieniący, bezzapachowy koncentrat do okresowego czyszczenia maszynowego, usuwania tłuszczu i oleju, przeznaczony również do prania wykładzin. </w:t>
            </w:r>
          </w:p>
        </w:tc>
        <w:tc>
          <w:tcPr>
            <w:tcW w:w="3402" w:type="dxa"/>
            <w:tcBorders>
              <w:top w:val="nil"/>
              <w:left w:val="nil"/>
              <w:bottom w:val="single" w:sz="4" w:space="0" w:color="auto"/>
              <w:right w:val="single" w:sz="4" w:space="0" w:color="auto"/>
            </w:tcBorders>
            <w:noWrap/>
            <w:hideMark/>
          </w:tcPr>
          <w:p w14:paraId="0B925606" w14:textId="77777777" w:rsidR="001B205A" w:rsidRPr="00C00CBB" w:rsidRDefault="001B205A" w:rsidP="0065307B">
            <w:pPr>
              <w:suppressAutoHyphens w:val="0"/>
              <w:rPr>
                <w:sz w:val="22"/>
                <w:szCs w:val="22"/>
                <w:lang w:eastAsia="pl-PL"/>
              </w:rPr>
            </w:pPr>
            <w:r w:rsidRPr="00C00CBB">
              <w:rPr>
                <w:sz w:val="22"/>
                <w:szCs w:val="22"/>
                <w:lang w:eastAsia="pl-PL"/>
              </w:rPr>
              <w:t xml:space="preserve">Karta techniczna </w:t>
            </w:r>
          </w:p>
        </w:tc>
      </w:tr>
      <w:tr w:rsidR="00C00CBB" w:rsidRPr="00C00CBB" w14:paraId="41A80311" w14:textId="77777777" w:rsidTr="0065307B">
        <w:trPr>
          <w:trHeight w:val="1131"/>
        </w:trPr>
        <w:tc>
          <w:tcPr>
            <w:tcW w:w="2127" w:type="dxa"/>
            <w:tcBorders>
              <w:top w:val="nil"/>
              <w:left w:val="single" w:sz="4" w:space="0" w:color="auto"/>
              <w:bottom w:val="single" w:sz="4" w:space="0" w:color="auto"/>
              <w:right w:val="single" w:sz="4" w:space="0" w:color="auto"/>
            </w:tcBorders>
            <w:hideMark/>
          </w:tcPr>
          <w:p w14:paraId="3D4158ED" w14:textId="77777777" w:rsidR="001B205A" w:rsidRPr="00C00CBB" w:rsidRDefault="001B205A" w:rsidP="001B205A">
            <w:pPr>
              <w:suppressAutoHyphens w:val="0"/>
              <w:rPr>
                <w:sz w:val="22"/>
                <w:szCs w:val="22"/>
                <w:lang w:eastAsia="pl-PL"/>
              </w:rPr>
            </w:pPr>
            <w:r w:rsidRPr="00C00CBB">
              <w:rPr>
                <w:sz w:val="22"/>
                <w:szCs w:val="22"/>
                <w:lang w:eastAsia="pl-PL"/>
              </w:rPr>
              <w:t>Mycie podłóg kamiennych</w:t>
            </w:r>
          </w:p>
        </w:tc>
        <w:tc>
          <w:tcPr>
            <w:tcW w:w="5386" w:type="dxa"/>
            <w:tcBorders>
              <w:top w:val="nil"/>
              <w:left w:val="nil"/>
              <w:bottom w:val="single" w:sz="4" w:space="0" w:color="auto"/>
              <w:right w:val="single" w:sz="4" w:space="0" w:color="auto"/>
            </w:tcBorders>
            <w:hideMark/>
          </w:tcPr>
          <w:p w14:paraId="0EFD6321" w14:textId="77777777" w:rsidR="001B205A" w:rsidRPr="00C00CBB" w:rsidRDefault="001B205A" w:rsidP="0065307B">
            <w:pPr>
              <w:suppressAutoHyphens w:val="0"/>
              <w:rPr>
                <w:sz w:val="22"/>
                <w:szCs w:val="22"/>
                <w:lang w:eastAsia="pl-PL"/>
              </w:rPr>
            </w:pPr>
            <w:r w:rsidRPr="00C00CBB">
              <w:rPr>
                <w:sz w:val="22"/>
                <w:szCs w:val="22"/>
                <w:lang w:eastAsia="pl-PL"/>
              </w:rPr>
              <w:t>Preparat do maszynowego mycia podłóg kamiennych. Usuwa zanieczyszczenia i pozostawia błyszczący, trwały i antypoślizgowy film pielęgnacyjny bez smug. Nie zawiera substancji, które odkładają się podczas każdego mycia.</w:t>
            </w:r>
          </w:p>
        </w:tc>
        <w:tc>
          <w:tcPr>
            <w:tcW w:w="3402" w:type="dxa"/>
            <w:tcBorders>
              <w:top w:val="nil"/>
              <w:left w:val="nil"/>
              <w:bottom w:val="single" w:sz="4" w:space="0" w:color="auto"/>
              <w:right w:val="single" w:sz="4" w:space="0" w:color="auto"/>
            </w:tcBorders>
            <w:noWrap/>
            <w:hideMark/>
          </w:tcPr>
          <w:p w14:paraId="29D0931A" w14:textId="77777777" w:rsidR="001B205A" w:rsidRPr="00C00CBB" w:rsidRDefault="001B205A" w:rsidP="0065307B">
            <w:pPr>
              <w:suppressAutoHyphens w:val="0"/>
              <w:rPr>
                <w:sz w:val="22"/>
                <w:szCs w:val="22"/>
                <w:lang w:eastAsia="pl-PL"/>
              </w:rPr>
            </w:pPr>
            <w:r w:rsidRPr="00C00CBB">
              <w:rPr>
                <w:sz w:val="22"/>
                <w:szCs w:val="22"/>
                <w:lang w:eastAsia="pl-PL"/>
              </w:rPr>
              <w:t xml:space="preserve">Karta techniczna </w:t>
            </w:r>
          </w:p>
        </w:tc>
      </w:tr>
      <w:tr w:rsidR="00C00CBB" w:rsidRPr="00C00CBB" w14:paraId="7C5787DD" w14:textId="77777777" w:rsidTr="0065307B">
        <w:trPr>
          <w:trHeight w:val="991"/>
        </w:trPr>
        <w:tc>
          <w:tcPr>
            <w:tcW w:w="2127" w:type="dxa"/>
            <w:tcBorders>
              <w:top w:val="nil"/>
              <w:left w:val="single" w:sz="4" w:space="0" w:color="auto"/>
              <w:bottom w:val="single" w:sz="4" w:space="0" w:color="auto"/>
              <w:right w:val="single" w:sz="4" w:space="0" w:color="auto"/>
            </w:tcBorders>
            <w:hideMark/>
          </w:tcPr>
          <w:p w14:paraId="658A8CF9" w14:textId="77777777" w:rsidR="001B205A" w:rsidRPr="00C00CBB" w:rsidRDefault="001B205A" w:rsidP="001B205A">
            <w:pPr>
              <w:suppressAutoHyphens w:val="0"/>
              <w:rPr>
                <w:sz w:val="22"/>
                <w:szCs w:val="22"/>
                <w:lang w:eastAsia="pl-PL"/>
              </w:rPr>
            </w:pPr>
            <w:r w:rsidRPr="00C00CBB">
              <w:rPr>
                <w:sz w:val="22"/>
                <w:szCs w:val="22"/>
                <w:lang w:eastAsia="pl-PL"/>
              </w:rPr>
              <w:t>Odświeżanie powietrza</w:t>
            </w:r>
          </w:p>
        </w:tc>
        <w:tc>
          <w:tcPr>
            <w:tcW w:w="5386" w:type="dxa"/>
            <w:tcBorders>
              <w:top w:val="nil"/>
              <w:left w:val="nil"/>
              <w:bottom w:val="single" w:sz="4" w:space="0" w:color="auto"/>
              <w:right w:val="single" w:sz="4" w:space="0" w:color="auto"/>
            </w:tcBorders>
            <w:hideMark/>
          </w:tcPr>
          <w:p w14:paraId="0F4F1895" w14:textId="411C5494" w:rsidR="001B205A" w:rsidRPr="00C00CBB" w:rsidRDefault="001B205A" w:rsidP="0065307B">
            <w:pPr>
              <w:suppressAutoHyphens w:val="0"/>
              <w:rPr>
                <w:sz w:val="22"/>
                <w:szCs w:val="22"/>
                <w:lang w:eastAsia="pl-PL"/>
              </w:rPr>
            </w:pPr>
            <w:r w:rsidRPr="00C00CBB">
              <w:rPr>
                <w:sz w:val="22"/>
                <w:szCs w:val="22"/>
                <w:lang w:eastAsia="pl-PL"/>
              </w:rPr>
              <w:t xml:space="preserve">Skoncentrowany odświeżacz powietrza o </w:t>
            </w:r>
            <w:r w:rsidR="00101E4D">
              <w:rPr>
                <w:sz w:val="22"/>
                <w:szCs w:val="22"/>
                <w:lang w:eastAsia="pl-PL"/>
              </w:rPr>
              <w:t xml:space="preserve">przyjemnym </w:t>
            </w:r>
            <w:r w:rsidRPr="00C00CBB">
              <w:rPr>
                <w:sz w:val="22"/>
                <w:szCs w:val="22"/>
                <w:lang w:eastAsia="pl-PL"/>
              </w:rPr>
              <w:t xml:space="preserve">zapachu </w:t>
            </w:r>
            <w:r w:rsidR="00101E4D">
              <w:rPr>
                <w:sz w:val="22"/>
                <w:szCs w:val="22"/>
                <w:lang w:eastAsia="pl-PL"/>
              </w:rPr>
              <w:t>zawierające</w:t>
            </w:r>
            <w:r w:rsidRPr="00C00CBB">
              <w:rPr>
                <w:sz w:val="22"/>
                <w:szCs w:val="22"/>
                <w:lang w:eastAsia="pl-PL"/>
              </w:rPr>
              <w:t xml:space="preserve"> olejki zapachowe , może być stosowany jako dodatek do środków czyszczących.</w:t>
            </w:r>
          </w:p>
        </w:tc>
        <w:tc>
          <w:tcPr>
            <w:tcW w:w="3402" w:type="dxa"/>
            <w:tcBorders>
              <w:top w:val="nil"/>
              <w:left w:val="nil"/>
              <w:bottom w:val="single" w:sz="4" w:space="0" w:color="auto"/>
              <w:right w:val="single" w:sz="4" w:space="0" w:color="auto"/>
            </w:tcBorders>
            <w:noWrap/>
            <w:hideMark/>
          </w:tcPr>
          <w:p w14:paraId="686EC3B9" w14:textId="77777777" w:rsidR="001B205A" w:rsidRPr="00C00CBB" w:rsidRDefault="001B205A" w:rsidP="0065307B">
            <w:pPr>
              <w:suppressAutoHyphens w:val="0"/>
              <w:rPr>
                <w:sz w:val="22"/>
                <w:szCs w:val="22"/>
                <w:lang w:eastAsia="pl-PL"/>
              </w:rPr>
            </w:pPr>
            <w:r w:rsidRPr="00C00CBB">
              <w:rPr>
                <w:sz w:val="22"/>
                <w:szCs w:val="22"/>
                <w:lang w:eastAsia="pl-PL"/>
              </w:rPr>
              <w:t xml:space="preserve">Karta techniczna </w:t>
            </w:r>
          </w:p>
        </w:tc>
      </w:tr>
      <w:tr w:rsidR="00C00CBB" w:rsidRPr="00C00CBB" w14:paraId="04EB8B5C" w14:textId="77777777" w:rsidTr="0065307B">
        <w:trPr>
          <w:trHeight w:val="900"/>
        </w:trPr>
        <w:tc>
          <w:tcPr>
            <w:tcW w:w="2127" w:type="dxa"/>
            <w:tcBorders>
              <w:top w:val="nil"/>
              <w:left w:val="single" w:sz="4" w:space="0" w:color="auto"/>
              <w:bottom w:val="single" w:sz="4" w:space="0" w:color="auto"/>
              <w:right w:val="single" w:sz="4" w:space="0" w:color="auto"/>
            </w:tcBorders>
            <w:hideMark/>
          </w:tcPr>
          <w:p w14:paraId="45042C8F" w14:textId="77777777" w:rsidR="001B205A" w:rsidRPr="00C00CBB" w:rsidRDefault="001B205A" w:rsidP="001B205A">
            <w:pPr>
              <w:suppressAutoHyphens w:val="0"/>
              <w:rPr>
                <w:sz w:val="22"/>
                <w:szCs w:val="22"/>
                <w:lang w:eastAsia="pl-PL"/>
              </w:rPr>
            </w:pPr>
            <w:r w:rsidRPr="00C00CBB">
              <w:rPr>
                <w:sz w:val="22"/>
                <w:szCs w:val="22"/>
                <w:lang w:eastAsia="pl-PL"/>
              </w:rPr>
              <w:t>Pranie tapicerki</w:t>
            </w:r>
          </w:p>
        </w:tc>
        <w:tc>
          <w:tcPr>
            <w:tcW w:w="5386" w:type="dxa"/>
            <w:tcBorders>
              <w:top w:val="nil"/>
              <w:left w:val="nil"/>
              <w:bottom w:val="single" w:sz="4" w:space="0" w:color="auto"/>
              <w:right w:val="single" w:sz="4" w:space="0" w:color="auto"/>
            </w:tcBorders>
            <w:hideMark/>
          </w:tcPr>
          <w:p w14:paraId="4C2E4CC7" w14:textId="77777777" w:rsidR="001B205A" w:rsidRPr="00C00CBB" w:rsidRDefault="001B205A" w:rsidP="0065307B">
            <w:pPr>
              <w:suppressAutoHyphens w:val="0"/>
              <w:rPr>
                <w:sz w:val="22"/>
                <w:szCs w:val="22"/>
                <w:lang w:eastAsia="pl-PL"/>
              </w:rPr>
            </w:pPr>
            <w:r w:rsidRPr="00C00CBB">
              <w:rPr>
                <w:sz w:val="22"/>
                <w:szCs w:val="22"/>
                <w:lang w:eastAsia="pl-PL"/>
              </w:rPr>
              <w:t>Niskopieniący płyn o przyjemnym zapachu przeznaczony do ekstrakcyjnego prania dywanów i wykładzin dywanowych.</w:t>
            </w:r>
          </w:p>
        </w:tc>
        <w:tc>
          <w:tcPr>
            <w:tcW w:w="3402" w:type="dxa"/>
            <w:tcBorders>
              <w:top w:val="nil"/>
              <w:left w:val="nil"/>
              <w:bottom w:val="single" w:sz="4" w:space="0" w:color="auto"/>
              <w:right w:val="single" w:sz="4" w:space="0" w:color="auto"/>
            </w:tcBorders>
            <w:noWrap/>
            <w:hideMark/>
          </w:tcPr>
          <w:p w14:paraId="27445E8A" w14:textId="77777777" w:rsidR="001B205A" w:rsidRPr="00C00CBB" w:rsidRDefault="001B205A" w:rsidP="0065307B">
            <w:pPr>
              <w:suppressAutoHyphens w:val="0"/>
              <w:rPr>
                <w:sz w:val="22"/>
                <w:szCs w:val="22"/>
                <w:lang w:eastAsia="pl-PL"/>
              </w:rPr>
            </w:pPr>
            <w:r w:rsidRPr="00C00CBB">
              <w:rPr>
                <w:sz w:val="22"/>
                <w:szCs w:val="22"/>
                <w:lang w:eastAsia="pl-PL"/>
              </w:rPr>
              <w:t xml:space="preserve">Karta techniczna </w:t>
            </w:r>
          </w:p>
        </w:tc>
      </w:tr>
      <w:tr w:rsidR="00C00CBB" w:rsidRPr="00C00CBB" w14:paraId="1517D983" w14:textId="77777777" w:rsidTr="0065307B">
        <w:trPr>
          <w:trHeight w:val="1200"/>
        </w:trPr>
        <w:tc>
          <w:tcPr>
            <w:tcW w:w="2127" w:type="dxa"/>
            <w:tcBorders>
              <w:top w:val="nil"/>
              <w:left w:val="single" w:sz="4" w:space="0" w:color="auto"/>
              <w:bottom w:val="single" w:sz="4" w:space="0" w:color="auto"/>
              <w:right w:val="single" w:sz="4" w:space="0" w:color="auto"/>
            </w:tcBorders>
            <w:hideMark/>
          </w:tcPr>
          <w:p w14:paraId="5B4DF6E0" w14:textId="77777777" w:rsidR="001B205A" w:rsidRPr="00C00CBB" w:rsidRDefault="001B205A" w:rsidP="001B205A">
            <w:pPr>
              <w:suppressAutoHyphens w:val="0"/>
              <w:rPr>
                <w:sz w:val="22"/>
                <w:szCs w:val="22"/>
                <w:lang w:eastAsia="pl-PL"/>
              </w:rPr>
            </w:pPr>
            <w:r w:rsidRPr="00C00CBB">
              <w:rPr>
                <w:sz w:val="22"/>
                <w:szCs w:val="22"/>
                <w:lang w:eastAsia="pl-PL"/>
              </w:rPr>
              <w:t>Czyszczenie schodów ruchomych</w:t>
            </w:r>
          </w:p>
        </w:tc>
        <w:tc>
          <w:tcPr>
            <w:tcW w:w="5386" w:type="dxa"/>
            <w:tcBorders>
              <w:top w:val="nil"/>
              <w:left w:val="nil"/>
              <w:bottom w:val="single" w:sz="4" w:space="0" w:color="auto"/>
              <w:right w:val="single" w:sz="4" w:space="0" w:color="auto"/>
            </w:tcBorders>
            <w:hideMark/>
          </w:tcPr>
          <w:p w14:paraId="5904E0E4" w14:textId="77777777" w:rsidR="001B205A" w:rsidRPr="00C00CBB" w:rsidRDefault="001B205A" w:rsidP="0065307B">
            <w:pPr>
              <w:suppressAutoHyphens w:val="0"/>
              <w:rPr>
                <w:sz w:val="22"/>
                <w:szCs w:val="22"/>
                <w:lang w:eastAsia="pl-PL"/>
              </w:rPr>
            </w:pPr>
            <w:r w:rsidRPr="00C00CBB">
              <w:rPr>
                <w:sz w:val="22"/>
                <w:szCs w:val="22"/>
                <w:lang w:eastAsia="pl-PL"/>
              </w:rPr>
              <w:t xml:space="preserve">Koncentrat do mycia ruchomych schodów i chodników. Usuwa zabrudzenia ogólne, tłuste, oleiste. Roztwór roboczy po spryskaniu powierzchni lekko gęstnieje, co zapobiega w dużym stopniu spływaniu produktu. </w:t>
            </w:r>
          </w:p>
        </w:tc>
        <w:tc>
          <w:tcPr>
            <w:tcW w:w="3402" w:type="dxa"/>
            <w:tcBorders>
              <w:top w:val="nil"/>
              <w:left w:val="nil"/>
              <w:bottom w:val="single" w:sz="4" w:space="0" w:color="auto"/>
              <w:right w:val="single" w:sz="4" w:space="0" w:color="auto"/>
            </w:tcBorders>
            <w:noWrap/>
            <w:hideMark/>
          </w:tcPr>
          <w:p w14:paraId="2B346BC9" w14:textId="77777777" w:rsidR="001B205A" w:rsidRPr="00C00CBB" w:rsidRDefault="001B205A" w:rsidP="0065307B">
            <w:pPr>
              <w:suppressAutoHyphens w:val="0"/>
              <w:rPr>
                <w:sz w:val="22"/>
                <w:szCs w:val="22"/>
                <w:lang w:eastAsia="pl-PL"/>
              </w:rPr>
            </w:pPr>
            <w:r w:rsidRPr="00C00CBB">
              <w:rPr>
                <w:sz w:val="22"/>
                <w:szCs w:val="22"/>
                <w:lang w:eastAsia="pl-PL"/>
              </w:rPr>
              <w:t xml:space="preserve">Karta techniczna </w:t>
            </w:r>
          </w:p>
        </w:tc>
      </w:tr>
    </w:tbl>
    <w:p w14:paraId="34EB465A" w14:textId="77777777" w:rsidR="00C31C89" w:rsidRPr="00C00CBB" w:rsidRDefault="00C31C89" w:rsidP="0065307B">
      <w:pPr>
        <w:spacing w:line="360" w:lineRule="auto"/>
        <w:rPr>
          <w:b/>
          <w:sz w:val="24"/>
          <w:szCs w:val="24"/>
        </w:rPr>
      </w:pPr>
    </w:p>
    <w:p w14:paraId="591EC594" w14:textId="77777777" w:rsidR="00565705" w:rsidRDefault="00565705" w:rsidP="0065307B">
      <w:pPr>
        <w:spacing w:line="360" w:lineRule="auto"/>
        <w:jc w:val="right"/>
        <w:rPr>
          <w:b/>
          <w:sz w:val="24"/>
          <w:szCs w:val="24"/>
        </w:rPr>
      </w:pPr>
    </w:p>
    <w:p w14:paraId="465B0056" w14:textId="7DA5B507" w:rsidR="00C31C89" w:rsidRPr="00C00CBB" w:rsidRDefault="00C31C89" w:rsidP="0065307B">
      <w:pPr>
        <w:spacing w:line="360" w:lineRule="auto"/>
        <w:jc w:val="right"/>
        <w:rPr>
          <w:b/>
          <w:sz w:val="24"/>
          <w:szCs w:val="24"/>
        </w:rPr>
      </w:pPr>
      <w:r w:rsidRPr="00C00CBB">
        <w:rPr>
          <w:b/>
          <w:sz w:val="24"/>
          <w:szCs w:val="24"/>
        </w:rPr>
        <w:lastRenderedPageBreak/>
        <w:t xml:space="preserve">Załącznik Nr </w:t>
      </w:r>
      <w:r w:rsidR="001B205A" w:rsidRPr="00C00CBB">
        <w:rPr>
          <w:b/>
          <w:sz w:val="24"/>
          <w:szCs w:val="24"/>
        </w:rPr>
        <w:t>3</w:t>
      </w:r>
    </w:p>
    <w:p w14:paraId="60494DB0" w14:textId="26AC9849" w:rsidR="006A7598" w:rsidRPr="00C00CBB" w:rsidRDefault="006A7598" w:rsidP="0065307B">
      <w:pPr>
        <w:spacing w:line="360" w:lineRule="auto"/>
        <w:jc w:val="right"/>
        <w:rPr>
          <w:b/>
          <w:sz w:val="24"/>
          <w:szCs w:val="24"/>
        </w:rPr>
      </w:pPr>
      <w:r w:rsidRPr="00C00CBB">
        <w:rPr>
          <w:b/>
          <w:sz w:val="24"/>
          <w:szCs w:val="24"/>
        </w:rPr>
        <w:t>Szczegółowy wykaz powierzchni zewnętrznych:</w:t>
      </w:r>
    </w:p>
    <w:tbl>
      <w:tblPr>
        <w:tblW w:w="8720" w:type="dxa"/>
        <w:tblCellMar>
          <w:left w:w="70" w:type="dxa"/>
          <w:right w:w="70" w:type="dxa"/>
        </w:tblCellMar>
        <w:tblLook w:val="04A0" w:firstRow="1" w:lastRow="0" w:firstColumn="1" w:lastColumn="0" w:noHBand="0" w:noVBand="1"/>
      </w:tblPr>
      <w:tblGrid>
        <w:gridCol w:w="720"/>
        <w:gridCol w:w="2700"/>
        <w:gridCol w:w="1680"/>
        <w:gridCol w:w="2020"/>
        <w:gridCol w:w="1600"/>
      </w:tblGrid>
      <w:tr w:rsidR="00C00CBB" w:rsidRPr="00C00CBB" w14:paraId="6877022F" w14:textId="77777777" w:rsidTr="002A12DE">
        <w:trPr>
          <w:trHeight w:val="570"/>
        </w:trPr>
        <w:tc>
          <w:tcPr>
            <w:tcW w:w="720" w:type="dxa"/>
            <w:tcBorders>
              <w:top w:val="single" w:sz="4" w:space="0" w:color="auto"/>
              <w:left w:val="single" w:sz="4" w:space="0" w:color="auto"/>
              <w:bottom w:val="single" w:sz="4" w:space="0" w:color="auto"/>
              <w:right w:val="single" w:sz="4" w:space="0" w:color="auto"/>
            </w:tcBorders>
            <w:noWrap/>
            <w:vAlign w:val="center"/>
            <w:hideMark/>
          </w:tcPr>
          <w:p w14:paraId="77363F10" w14:textId="77777777" w:rsidR="006A7598" w:rsidRPr="00C00CBB" w:rsidRDefault="006A7598" w:rsidP="006A7598">
            <w:pPr>
              <w:suppressAutoHyphens w:val="0"/>
              <w:jc w:val="center"/>
              <w:rPr>
                <w:b/>
                <w:bCs/>
                <w:sz w:val="24"/>
                <w:szCs w:val="24"/>
                <w:lang w:eastAsia="pl-PL"/>
              </w:rPr>
            </w:pPr>
            <w:r w:rsidRPr="00C00CBB">
              <w:rPr>
                <w:b/>
                <w:bCs/>
                <w:sz w:val="24"/>
                <w:szCs w:val="24"/>
                <w:lang w:eastAsia="pl-PL"/>
              </w:rPr>
              <w:t>Lp.</w:t>
            </w:r>
          </w:p>
        </w:tc>
        <w:tc>
          <w:tcPr>
            <w:tcW w:w="2700" w:type="dxa"/>
            <w:tcBorders>
              <w:top w:val="single" w:sz="4" w:space="0" w:color="auto"/>
              <w:left w:val="nil"/>
              <w:bottom w:val="single" w:sz="4" w:space="0" w:color="auto"/>
              <w:right w:val="single" w:sz="4" w:space="0" w:color="auto"/>
            </w:tcBorders>
            <w:noWrap/>
            <w:vAlign w:val="center"/>
            <w:hideMark/>
          </w:tcPr>
          <w:p w14:paraId="771E38C1" w14:textId="77777777" w:rsidR="006A7598" w:rsidRPr="00C00CBB" w:rsidRDefault="006A7598" w:rsidP="006A7598">
            <w:pPr>
              <w:suppressAutoHyphens w:val="0"/>
              <w:rPr>
                <w:b/>
                <w:bCs/>
                <w:sz w:val="24"/>
                <w:szCs w:val="24"/>
                <w:lang w:eastAsia="pl-PL"/>
              </w:rPr>
            </w:pPr>
            <w:r w:rsidRPr="00C00CBB">
              <w:rPr>
                <w:b/>
                <w:bCs/>
                <w:sz w:val="24"/>
                <w:szCs w:val="24"/>
                <w:lang w:eastAsia="pl-PL"/>
              </w:rPr>
              <w:t>Rodzaj nawierzchni</w:t>
            </w:r>
          </w:p>
        </w:tc>
        <w:tc>
          <w:tcPr>
            <w:tcW w:w="1680" w:type="dxa"/>
            <w:tcBorders>
              <w:top w:val="single" w:sz="4" w:space="0" w:color="auto"/>
              <w:left w:val="nil"/>
              <w:bottom w:val="single" w:sz="4" w:space="0" w:color="auto"/>
              <w:right w:val="single" w:sz="4" w:space="0" w:color="auto"/>
            </w:tcBorders>
            <w:noWrap/>
            <w:vAlign w:val="center"/>
            <w:hideMark/>
          </w:tcPr>
          <w:p w14:paraId="5D742C56" w14:textId="77777777" w:rsidR="006A7598" w:rsidRPr="00C00CBB" w:rsidRDefault="006A7598" w:rsidP="006A7598">
            <w:pPr>
              <w:suppressAutoHyphens w:val="0"/>
              <w:rPr>
                <w:b/>
                <w:bCs/>
                <w:sz w:val="24"/>
                <w:szCs w:val="24"/>
                <w:lang w:eastAsia="pl-PL"/>
              </w:rPr>
            </w:pPr>
            <w:r w:rsidRPr="00C00CBB">
              <w:rPr>
                <w:b/>
                <w:bCs/>
                <w:sz w:val="24"/>
                <w:szCs w:val="24"/>
                <w:lang w:eastAsia="pl-PL"/>
              </w:rPr>
              <w:t>Pow. (m</w:t>
            </w:r>
            <w:r w:rsidRPr="00C00CBB">
              <w:rPr>
                <w:b/>
                <w:bCs/>
                <w:sz w:val="24"/>
                <w:szCs w:val="24"/>
                <w:vertAlign w:val="superscript"/>
                <w:lang w:eastAsia="pl-PL"/>
              </w:rPr>
              <w:t>2</w:t>
            </w:r>
            <w:r w:rsidRPr="00C00CBB">
              <w:rPr>
                <w:b/>
                <w:bCs/>
                <w:sz w:val="24"/>
                <w:szCs w:val="24"/>
                <w:lang w:eastAsia="pl-PL"/>
              </w:rPr>
              <w:t>)</w:t>
            </w:r>
          </w:p>
        </w:tc>
        <w:tc>
          <w:tcPr>
            <w:tcW w:w="2020" w:type="dxa"/>
            <w:tcBorders>
              <w:top w:val="single" w:sz="4" w:space="0" w:color="auto"/>
              <w:left w:val="nil"/>
              <w:bottom w:val="single" w:sz="4" w:space="0" w:color="auto"/>
              <w:right w:val="single" w:sz="4" w:space="0" w:color="auto"/>
            </w:tcBorders>
            <w:vAlign w:val="center"/>
            <w:hideMark/>
          </w:tcPr>
          <w:p w14:paraId="4CD5D28E" w14:textId="77777777" w:rsidR="006A7598" w:rsidRPr="00C00CBB" w:rsidRDefault="006A7598" w:rsidP="006A7598">
            <w:pPr>
              <w:suppressAutoHyphens w:val="0"/>
              <w:rPr>
                <w:b/>
                <w:bCs/>
                <w:sz w:val="24"/>
                <w:szCs w:val="24"/>
                <w:lang w:eastAsia="pl-PL"/>
              </w:rPr>
            </w:pPr>
            <w:r w:rsidRPr="00C00CBB">
              <w:rPr>
                <w:b/>
                <w:bCs/>
                <w:sz w:val="24"/>
                <w:szCs w:val="24"/>
                <w:lang w:eastAsia="pl-PL"/>
              </w:rPr>
              <w:t xml:space="preserve">inne elementy (szt.) </w:t>
            </w:r>
          </w:p>
        </w:tc>
        <w:tc>
          <w:tcPr>
            <w:tcW w:w="1600" w:type="dxa"/>
            <w:tcBorders>
              <w:top w:val="single" w:sz="4" w:space="0" w:color="auto"/>
              <w:left w:val="nil"/>
              <w:bottom w:val="single" w:sz="4" w:space="0" w:color="auto"/>
              <w:right w:val="single" w:sz="4" w:space="0" w:color="auto"/>
            </w:tcBorders>
            <w:vAlign w:val="center"/>
            <w:hideMark/>
          </w:tcPr>
          <w:p w14:paraId="41FB8055" w14:textId="77777777" w:rsidR="006A7598" w:rsidRPr="00C00CBB" w:rsidRDefault="006A7598" w:rsidP="006A7598">
            <w:pPr>
              <w:suppressAutoHyphens w:val="0"/>
              <w:rPr>
                <w:b/>
                <w:bCs/>
                <w:sz w:val="24"/>
                <w:szCs w:val="24"/>
                <w:lang w:eastAsia="pl-PL"/>
              </w:rPr>
            </w:pPr>
            <w:r w:rsidRPr="00C00CBB">
              <w:rPr>
                <w:b/>
                <w:bCs/>
                <w:sz w:val="24"/>
                <w:szCs w:val="24"/>
                <w:lang w:eastAsia="pl-PL"/>
              </w:rPr>
              <w:t>długość w mb.</w:t>
            </w:r>
          </w:p>
        </w:tc>
      </w:tr>
      <w:tr w:rsidR="00C00CBB" w:rsidRPr="00C00CBB" w14:paraId="534C15E4" w14:textId="77777777" w:rsidTr="006A7598">
        <w:trPr>
          <w:trHeight w:val="401"/>
        </w:trPr>
        <w:tc>
          <w:tcPr>
            <w:tcW w:w="720" w:type="dxa"/>
            <w:tcBorders>
              <w:top w:val="single" w:sz="4" w:space="0" w:color="auto"/>
              <w:left w:val="single" w:sz="4" w:space="0" w:color="auto"/>
              <w:bottom w:val="single" w:sz="4" w:space="0" w:color="auto"/>
              <w:right w:val="single" w:sz="4" w:space="0" w:color="auto"/>
            </w:tcBorders>
            <w:noWrap/>
            <w:vAlign w:val="center"/>
            <w:hideMark/>
          </w:tcPr>
          <w:p w14:paraId="389BC5F4" w14:textId="77777777" w:rsidR="006A7598" w:rsidRPr="00C00CBB" w:rsidRDefault="006A7598" w:rsidP="006A7598">
            <w:pPr>
              <w:suppressAutoHyphens w:val="0"/>
              <w:jc w:val="center"/>
              <w:rPr>
                <w:b/>
                <w:bCs/>
                <w:sz w:val="24"/>
                <w:szCs w:val="24"/>
                <w:lang w:eastAsia="pl-PL"/>
              </w:rPr>
            </w:pPr>
            <w:r w:rsidRPr="00C00CBB">
              <w:rPr>
                <w:b/>
                <w:bCs/>
                <w:sz w:val="24"/>
                <w:szCs w:val="24"/>
                <w:lang w:eastAsia="pl-PL"/>
              </w:rPr>
              <w:t>I</w:t>
            </w:r>
          </w:p>
        </w:tc>
        <w:tc>
          <w:tcPr>
            <w:tcW w:w="2700" w:type="dxa"/>
            <w:tcBorders>
              <w:top w:val="single" w:sz="4" w:space="0" w:color="auto"/>
              <w:left w:val="nil"/>
              <w:bottom w:val="single" w:sz="4" w:space="0" w:color="auto"/>
              <w:right w:val="single" w:sz="4" w:space="0" w:color="auto"/>
            </w:tcBorders>
            <w:noWrap/>
            <w:vAlign w:val="center"/>
            <w:hideMark/>
          </w:tcPr>
          <w:p w14:paraId="4B05E54D" w14:textId="77777777" w:rsidR="006A7598" w:rsidRPr="00C00CBB" w:rsidRDefault="006A7598" w:rsidP="006A7598">
            <w:pPr>
              <w:suppressAutoHyphens w:val="0"/>
              <w:rPr>
                <w:b/>
                <w:bCs/>
                <w:sz w:val="24"/>
                <w:szCs w:val="24"/>
                <w:lang w:eastAsia="pl-PL"/>
              </w:rPr>
            </w:pPr>
            <w:r w:rsidRPr="00C00CBB">
              <w:rPr>
                <w:b/>
                <w:bCs/>
                <w:sz w:val="24"/>
                <w:szCs w:val="24"/>
                <w:lang w:eastAsia="pl-PL"/>
              </w:rPr>
              <w:t>Teren wokół dworca</w:t>
            </w:r>
          </w:p>
        </w:tc>
        <w:tc>
          <w:tcPr>
            <w:tcW w:w="1680" w:type="dxa"/>
            <w:tcBorders>
              <w:top w:val="single" w:sz="4" w:space="0" w:color="auto"/>
              <w:left w:val="nil"/>
              <w:bottom w:val="single" w:sz="4" w:space="0" w:color="auto"/>
              <w:right w:val="single" w:sz="4" w:space="0" w:color="auto"/>
            </w:tcBorders>
            <w:noWrap/>
            <w:vAlign w:val="center"/>
            <w:hideMark/>
          </w:tcPr>
          <w:p w14:paraId="3C3A95A3" w14:textId="77777777" w:rsidR="006A7598" w:rsidRPr="00C00CBB" w:rsidRDefault="006A7598" w:rsidP="006A7598">
            <w:pPr>
              <w:suppressAutoHyphens w:val="0"/>
              <w:rPr>
                <w:b/>
                <w:bCs/>
                <w:sz w:val="24"/>
                <w:szCs w:val="24"/>
                <w:lang w:eastAsia="pl-PL"/>
              </w:rPr>
            </w:pPr>
          </w:p>
        </w:tc>
        <w:tc>
          <w:tcPr>
            <w:tcW w:w="2020" w:type="dxa"/>
            <w:tcBorders>
              <w:top w:val="single" w:sz="4" w:space="0" w:color="auto"/>
              <w:left w:val="nil"/>
              <w:bottom w:val="single" w:sz="4" w:space="0" w:color="auto"/>
              <w:right w:val="single" w:sz="4" w:space="0" w:color="auto"/>
            </w:tcBorders>
            <w:vAlign w:val="center"/>
            <w:hideMark/>
          </w:tcPr>
          <w:p w14:paraId="2E8B5FD0" w14:textId="77777777" w:rsidR="006A7598" w:rsidRPr="00C00CBB" w:rsidRDefault="006A7598" w:rsidP="006A7598">
            <w:pPr>
              <w:suppressAutoHyphens w:val="0"/>
              <w:rPr>
                <w:b/>
                <w:bCs/>
                <w:sz w:val="24"/>
                <w:szCs w:val="24"/>
                <w:lang w:eastAsia="pl-PL"/>
              </w:rPr>
            </w:pPr>
          </w:p>
        </w:tc>
        <w:tc>
          <w:tcPr>
            <w:tcW w:w="1600" w:type="dxa"/>
            <w:tcBorders>
              <w:top w:val="single" w:sz="4" w:space="0" w:color="auto"/>
              <w:left w:val="nil"/>
              <w:bottom w:val="single" w:sz="4" w:space="0" w:color="auto"/>
              <w:right w:val="single" w:sz="4" w:space="0" w:color="auto"/>
            </w:tcBorders>
            <w:vAlign w:val="center"/>
            <w:hideMark/>
          </w:tcPr>
          <w:p w14:paraId="33E780FC" w14:textId="77777777" w:rsidR="006A7598" w:rsidRPr="00C00CBB" w:rsidRDefault="006A7598" w:rsidP="006A7598">
            <w:pPr>
              <w:suppressAutoHyphens w:val="0"/>
              <w:rPr>
                <w:b/>
                <w:bCs/>
                <w:sz w:val="24"/>
                <w:szCs w:val="24"/>
                <w:lang w:eastAsia="pl-PL"/>
              </w:rPr>
            </w:pPr>
          </w:p>
        </w:tc>
      </w:tr>
      <w:tr w:rsidR="00C00CBB" w:rsidRPr="00C00CBB" w14:paraId="3A7655DB" w14:textId="77777777" w:rsidTr="002A12DE">
        <w:trPr>
          <w:trHeight w:val="300"/>
        </w:trPr>
        <w:tc>
          <w:tcPr>
            <w:tcW w:w="720" w:type="dxa"/>
            <w:tcBorders>
              <w:top w:val="nil"/>
              <w:left w:val="single" w:sz="4" w:space="0" w:color="auto"/>
              <w:bottom w:val="single" w:sz="4" w:space="0" w:color="auto"/>
              <w:right w:val="single" w:sz="4" w:space="0" w:color="auto"/>
            </w:tcBorders>
            <w:noWrap/>
            <w:vAlign w:val="center"/>
            <w:hideMark/>
          </w:tcPr>
          <w:p w14:paraId="28F0BD92" w14:textId="77777777" w:rsidR="006A7598" w:rsidRPr="00C00CBB" w:rsidRDefault="006A7598" w:rsidP="006A7598">
            <w:pPr>
              <w:suppressAutoHyphens w:val="0"/>
              <w:jc w:val="center"/>
              <w:rPr>
                <w:sz w:val="24"/>
                <w:szCs w:val="24"/>
                <w:lang w:eastAsia="pl-PL"/>
              </w:rPr>
            </w:pPr>
            <w:r w:rsidRPr="00C00CBB">
              <w:rPr>
                <w:sz w:val="24"/>
                <w:szCs w:val="24"/>
                <w:lang w:eastAsia="pl-PL"/>
              </w:rPr>
              <w:t>1</w:t>
            </w:r>
          </w:p>
        </w:tc>
        <w:tc>
          <w:tcPr>
            <w:tcW w:w="2700" w:type="dxa"/>
            <w:tcBorders>
              <w:top w:val="nil"/>
              <w:left w:val="nil"/>
              <w:bottom w:val="single" w:sz="4" w:space="0" w:color="auto"/>
              <w:right w:val="single" w:sz="4" w:space="0" w:color="auto"/>
            </w:tcBorders>
            <w:hideMark/>
          </w:tcPr>
          <w:p w14:paraId="36A5598A" w14:textId="77777777" w:rsidR="006A7598" w:rsidRPr="00C00CBB" w:rsidRDefault="006A7598" w:rsidP="006A7598">
            <w:pPr>
              <w:suppressAutoHyphens w:val="0"/>
              <w:rPr>
                <w:sz w:val="24"/>
                <w:szCs w:val="24"/>
                <w:lang w:eastAsia="pl-PL"/>
              </w:rPr>
            </w:pPr>
            <w:r w:rsidRPr="00C00CBB">
              <w:rPr>
                <w:sz w:val="24"/>
                <w:szCs w:val="24"/>
                <w:lang w:eastAsia="pl-PL"/>
              </w:rPr>
              <w:t>kostka kamienna granitowa</w:t>
            </w:r>
          </w:p>
        </w:tc>
        <w:tc>
          <w:tcPr>
            <w:tcW w:w="1680" w:type="dxa"/>
            <w:tcBorders>
              <w:top w:val="nil"/>
              <w:left w:val="nil"/>
              <w:bottom w:val="single" w:sz="4" w:space="0" w:color="auto"/>
              <w:right w:val="single" w:sz="4" w:space="0" w:color="auto"/>
            </w:tcBorders>
            <w:noWrap/>
            <w:vAlign w:val="bottom"/>
            <w:hideMark/>
          </w:tcPr>
          <w:p w14:paraId="0068D243" w14:textId="77777777" w:rsidR="006A7598" w:rsidRPr="00C00CBB" w:rsidRDefault="006A7598" w:rsidP="006A7598">
            <w:pPr>
              <w:suppressAutoHyphens w:val="0"/>
              <w:jc w:val="right"/>
              <w:rPr>
                <w:sz w:val="24"/>
                <w:szCs w:val="24"/>
                <w:lang w:eastAsia="pl-PL"/>
              </w:rPr>
            </w:pPr>
            <w:r w:rsidRPr="00C00CBB">
              <w:rPr>
                <w:sz w:val="24"/>
                <w:szCs w:val="24"/>
                <w:lang w:eastAsia="pl-PL"/>
              </w:rPr>
              <w:t>989,00</w:t>
            </w:r>
          </w:p>
        </w:tc>
        <w:tc>
          <w:tcPr>
            <w:tcW w:w="2020" w:type="dxa"/>
            <w:tcBorders>
              <w:top w:val="nil"/>
              <w:left w:val="nil"/>
              <w:bottom w:val="single" w:sz="4" w:space="0" w:color="auto"/>
              <w:right w:val="single" w:sz="4" w:space="0" w:color="auto"/>
            </w:tcBorders>
            <w:noWrap/>
            <w:vAlign w:val="bottom"/>
            <w:hideMark/>
          </w:tcPr>
          <w:p w14:paraId="5057009F" w14:textId="77777777" w:rsidR="006A7598" w:rsidRPr="00C00CBB" w:rsidRDefault="006A7598" w:rsidP="006A7598">
            <w:pPr>
              <w:suppressAutoHyphens w:val="0"/>
              <w:rPr>
                <w:sz w:val="24"/>
                <w:szCs w:val="24"/>
                <w:lang w:eastAsia="pl-PL"/>
              </w:rPr>
            </w:pPr>
            <w:r w:rsidRPr="00C00CBB">
              <w:rPr>
                <w:sz w:val="24"/>
                <w:szCs w:val="24"/>
                <w:lang w:eastAsia="pl-PL"/>
              </w:rPr>
              <w:t> </w:t>
            </w:r>
          </w:p>
        </w:tc>
        <w:tc>
          <w:tcPr>
            <w:tcW w:w="1600" w:type="dxa"/>
            <w:tcBorders>
              <w:top w:val="nil"/>
              <w:left w:val="nil"/>
              <w:bottom w:val="single" w:sz="4" w:space="0" w:color="auto"/>
              <w:right w:val="single" w:sz="4" w:space="0" w:color="auto"/>
            </w:tcBorders>
            <w:noWrap/>
            <w:vAlign w:val="bottom"/>
            <w:hideMark/>
          </w:tcPr>
          <w:p w14:paraId="34BFBB04" w14:textId="77777777" w:rsidR="006A7598" w:rsidRPr="00C00CBB" w:rsidRDefault="006A7598" w:rsidP="006A7598">
            <w:pPr>
              <w:suppressAutoHyphens w:val="0"/>
              <w:rPr>
                <w:sz w:val="24"/>
                <w:szCs w:val="24"/>
                <w:lang w:eastAsia="pl-PL"/>
              </w:rPr>
            </w:pPr>
            <w:r w:rsidRPr="00C00CBB">
              <w:rPr>
                <w:sz w:val="24"/>
                <w:szCs w:val="24"/>
                <w:lang w:eastAsia="pl-PL"/>
              </w:rPr>
              <w:t> </w:t>
            </w:r>
          </w:p>
        </w:tc>
      </w:tr>
      <w:tr w:rsidR="00C00CBB" w:rsidRPr="00C00CBB" w14:paraId="734ECBB5" w14:textId="77777777" w:rsidTr="006A7598">
        <w:trPr>
          <w:trHeight w:val="255"/>
        </w:trPr>
        <w:tc>
          <w:tcPr>
            <w:tcW w:w="720" w:type="dxa"/>
            <w:tcBorders>
              <w:top w:val="nil"/>
              <w:left w:val="single" w:sz="4" w:space="0" w:color="auto"/>
              <w:bottom w:val="single" w:sz="4" w:space="0" w:color="auto"/>
              <w:right w:val="single" w:sz="4" w:space="0" w:color="auto"/>
            </w:tcBorders>
            <w:noWrap/>
            <w:vAlign w:val="center"/>
            <w:hideMark/>
          </w:tcPr>
          <w:p w14:paraId="68C87E62" w14:textId="77777777" w:rsidR="006A7598" w:rsidRPr="00C00CBB" w:rsidRDefault="006A7598" w:rsidP="006A7598">
            <w:pPr>
              <w:suppressAutoHyphens w:val="0"/>
              <w:jc w:val="center"/>
              <w:rPr>
                <w:sz w:val="24"/>
                <w:szCs w:val="24"/>
                <w:lang w:eastAsia="pl-PL"/>
              </w:rPr>
            </w:pPr>
            <w:r w:rsidRPr="00C00CBB">
              <w:rPr>
                <w:sz w:val="24"/>
                <w:szCs w:val="24"/>
                <w:lang w:eastAsia="pl-PL"/>
              </w:rPr>
              <w:t>2</w:t>
            </w:r>
          </w:p>
        </w:tc>
        <w:tc>
          <w:tcPr>
            <w:tcW w:w="2700" w:type="dxa"/>
            <w:tcBorders>
              <w:top w:val="nil"/>
              <w:left w:val="nil"/>
              <w:bottom w:val="single" w:sz="4" w:space="0" w:color="auto"/>
              <w:right w:val="single" w:sz="4" w:space="0" w:color="auto"/>
            </w:tcBorders>
            <w:hideMark/>
          </w:tcPr>
          <w:p w14:paraId="6EA56EE8" w14:textId="77777777" w:rsidR="006A7598" w:rsidRPr="00C00CBB" w:rsidRDefault="006A7598" w:rsidP="006A7598">
            <w:pPr>
              <w:suppressAutoHyphens w:val="0"/>
              <w:rPr>
                <w:sz w:val="24"/>
                <w:szCs w:val="24"/>
                <w:lang w:eastAsia="pl-PL"/>
              </w:rPr>
            </w:pPr>
            <w:r w:rsidRPr="00C00CBB">
              <w:rPr>
                <w:sz w:val="24"/>
                <w:szCs w:val="24"/>
                <w:lang w:eastAsia="pl-PL"/>
              </w:rPr>
              <w:t>kostka kamienna nieregularna</w:t>
            </w:r>
          </w:p>
        </w:tc>
        <w:tc>
          <w:tcPr>
            <w:tcW w:w="1680" w:type="dxa"/>
            <w:tcBorders>
              <w:top w:val="nil"/>
              <w:left w:val="nil"/>
              <w:bottom w:val="single" w:sz="4" w:space="0" w:color="auto"/>
              <w:right w:val="single" w:sz="4" w:space="0" w:color="auto"/>
            </w:tcBorders>
            <w:noWrap/>
            <w:hideMark/>
          </w:tcPr>
          <w:p w14:paraId="5B9CBD68" w14:textId="77777777" w:rsidR="006A7598" w:rsidRPr="00C00CBB" w:rsidRDefault="006A7598" w:rsidP="006A7598">
            <w:pPr>
              <w:suppressAutoHyphens w:val="0"/>
              <w:jc w:val="right"/>
              <w:rPr>
                <w:sz w:val="24"/>
                <w:szCs w:val="24"/>
                <w:lang w:eastAsia="pl-PL"/>
              </w:rPr>
            </w:pPr>
            <w:r w:rsidRPr="00C00CBB">
              <w:rPr>
                <w:sz w:val="24"/>
                <w:szCs w:val="24"/>
                <w:lang w:eastAsia="pl-PL"/>
              </w:rPr>
              <w:t>1 112,00</w:t>
            </w:r>
          </w:p>
        </w:tc>
        <w:tc>
          <w:tcPr>
            <w:tcW w:w="2020" w:type="dxa"/>
            <w:tcBorders>
              <w:top w:val="nil"/>
              <w:left w:val="nil"/>
              <w:bottom w:val="single" w:sz="4" w:space="0" w:color="auto"/>
              <w:right w:val="single" w:sz="4" w:space="0" w:color="auto"/>
            </w:tcBorders>
            <w:noWrap/>
            <w:vAlign w:val="bottom"/>
            <w:hideMark/>
          </w:tcPr>
          <w:p w14:paraId="271B13D4" w14:textId="77777777" w:rsidR="006A7598" w:rsidRPr="00C00CBB" w:rsidRDefault="006A7598" w:rsidP="006A7598">
            <w:pPr>
              <w:suppressAutoHyphens w:val="0"/>
              <w:rPr>
                <w:sz w:val="24"/>
                <w:szCs w:val="24"/>
                <w:lang w:eastAsia="pl-PL"/>
              </w:rPr>
            </w:pPr>
            <w:r w:rsidRPr="00C00CBB">
              <w:rPr>
                <w:sz w:val="24"/>
                <w:szCs w:val="24"/>
                <w:lang w:eastAsia="pl-PL"/>
              </w:rPr>
              <w:t> </w:t>
            </w:r>
          </w:p>
        </w:tc>
        <w:tc>
          <w:tcPr>
            <w:tcW w:w="1600" w:type="dxa"/>
            <w:tcBorders>
              <w:top w:val="nil"/>
              <w:left w:val="nil"/>
              <w:bottom w:val="single" w:sz="4" w:space="0" w:color="auto"/>
              <w:right w:val="single" w:sz="4" w:space="0" w:color="auto"/>
            </w:tcBorders>
            <w:noWrap/>
            <w:vAlign w:val="bottom"/>
            <w:hideMark/>
          </w:tcPr>
          <w:p w14:paraId="54D465B6" w14:textId="77777777" w:rsidR="006A7598" w:rsidRPr="00C00CBB" w:rsidRDefault="006A7598" w:rsidP="006A7598">
            <w:pPr>
              <w:suppressAutoHyphens w:val="0"/>
              <w:rPr>
                <w:sz w:val="24"/>
                <w:szCs w:val="24"/>
                <w:lang w:eastAsia="pl-PL"/>
              </w:rPr>
            </w:pPr>
            <w:r w:rsidRPr="00C00CBB">
              <w:rPr>
                <w:sz w:val="24"/>
                <w:szCs w:val="24"/>
                <w:lang w:eastAsia="pl-PL"/>
              </w:rPr>
              <w:t> </w:t>
            </w:r>
          </w:p>
        </w:tc>
      </w:tr>
      <w:tr w:rsidR="00C00CBB" w:rsidRPr="00C00CBB" w14:paraId="1BEBD53C" w14:textId="77777777" w:rsidTr="002A12DE">
        <w:trPr>
          <w:trHeight w:val="300"/>
        </w:trPr>
        <w:tc>
          <w:tcPr>
            <w:tcW w:w="720" w:type="dxa"/>
            <w:tcBorders>
              <w:top w:val="nil"/>
              <w:left w:val="single" w:sz="4" w:space="0" w:color="auto"/>
              <w:bottom w:val="single" w:sz="4" w:space="0" w:color="auto"/>
              <w:right w:val="single" w:sz="4" w:space="0" w:color="auto"/>
            </w:tcBorders>
            <w:noWrap/>
            <w:vAlign w:val="center"/>
            <w:hideMark/>
          </w:tcPr>
          <w:p w14:paraId="30E9E1BB" w14:textId="77777777" w:rsidR="006A7598" w:rsidRPr="00C00CBB" w:rsidRDefault="006A7598" w:rsidP="006A7598">
            <w:pPr>
              <w:suppressAutoHyphens w:val="0"/>
              <w:jc w:val="center"/>
              <w:rPr>
                <w:sz w:val="24"/>
                <w:szCs w:val="24"/>
                <w:lang w:eastAsia="pl-PL"/>
              </w:rPr>
            </w:pPr>
            <w:r w:rsidRPr="00C00CBB">
              <w:rPr>
                <w:sz w:val="24"/>
                <w:szCs w:val="24"/>
                <w:lang w:eastAsia="pl-PL"/>
              </w:rPr>
              <w:t>3</w:t>
            </w:r>
          </w:p>
        </w:tc>
        <w:tc>
          <w:tcPr>
            <w:tcW w:w="2700" w:type="dxa"/>
            <w:tcBorders>
              <w:top w:val="nil"/>
              <w:left w:val="nil"/>
              <w:bottom w:val="single" w:sz="4" w:space="0" w:color="auto"/>
              <w:right w:val="single" w:sz="4" w:space="0" w:color="auto"/>
            </w:tcBorders>
            <w:hideMark/>
          </w:tcPr>
          <w:p w14:paraId="178589E5" w14:textId="77777777" w:rsidR="006A7598" w:rsidRPr="00C00CBB" w:rsidRDefault="006A7598" w:rsidP="006A7598">
            <w:pPr>
              <w:suppressAutoHyphens w:val="0"/>
              <w:rPr>
                <w:sz w:val="24"/>
                <w:szCs w:val="24"/>
                <w:lang w:eastAsia="pl-PL"/>
              </w:rPr>
            </w:pPr>
            <w:r w:rsidRPr="00C00CBB">
              <w:rPr>
                <w:sz w:val="24"/>
                <w:szCs w:val="24"/>
                <w:lang w:eastAsia="pl-PL"/>
              </w:rPr>
              <w:t>klinkier drogowy</w:t>
            </w:r>
          </w:p>
        </w:tc>
        <w:tc>
          <w:tcPr>
            <w:tcW w:w="1680" w:type="dxa"/>
            <w:tcBorders>
              <w:top w:val="nil"/>
              <w:left w:val="nil"/>
              <w:bottom w:val="single" w:sz="4" w:space="0" w:color="auto"/>
              <w:right w:val="single" w:sz="4" w:space="0" w:color="auto"/>
            </w:tcBorders>
            <w:noWrap/>
            <w:vAlign w:val="bottom"/>
            <w:hideMark/>
          </w:tcPr>
          <w:p w14:paraId="7907CA30" w14:textId="77777777" w:rsidR="006A7598" w:rsidRPr="00C00CBB" w:rsidRDefault="006A7598" w:rsidP="006A7598">
            <w:pPr>
              <w:suppressAutoHyphens w:val="0"/>
              <w:jc w:val="right"/>
              <w:rPr>
                <w:sz w:val="24"/>
                <w:szCs w:val="24"/>
                <w:lang w:eastAsia="pl-PL"/>
              </w:rPr>
            </w:pPr>
            <w:r w:rsidRPr="00C00CBB">
              <w:rPr>
                <w:sz w:val="24"/>
                <w:szCs w:val="24"/>
                <w:lang w:eastAsia="pl-PL"/>
              </w:rPr>
              <w:t>4 554,00</w:t>
            </w:r>
          </w:p>
        </w:tc>
        <w:tc>
          <w:tcPr>
            <w:tcW w:w="2020" w:type="dxa"/>
            <w:tcBorders>
              <w:top w:val="nil"/>
              <w:left w:val="nil"/>
              <w:bottom w:val="single" w:sz="4" w:space="0" w:color="auto"/>
              <w:right w:val="single" w:sz="4" w:space="0" w:color="auto"/>
            </w:tcBorders>
            <w:noWrap/>
            <w:vAlign w:val="bottom"/>
            <w:hideMark/>
          </w:tcPr>
          <w:p w14:paraId="3AE495E3" w14:textId="77777777" w:rsidR="006A7598" w:rsidRPr="00C00CBB" w:rsidRDefault="006A7598" w:rsidP="006A7598">
            <w:pPr>
              <w:suppressAutoHyphens w:val="0"/>
              <w:rPr>
                <w:sz w:val="24"/>
                <w:szCs w:val="24"/>
                <w:lang w:eastAsia="pl-PL"/>
              </w:rPr>
            </w:pPr>
            <w:r w:rsidRPr="00C00CBB">
              <w:rPr>
                <w:sz w:val="24"/>
                <w:szCs w:val="24"/>
                <w:lang w:eastAsia="pl-PL"/>
              </w:rPr>
              <w:t> </w:t>
            </w:r>
          </w:p>
        </w:tc>
        <w:tc>
          <w:tcPr>
            <w:tcW w:w="1600" w:type="dxa"/>
            <w:tcBorders>
              <w:top w:val="nil"/>
              <w:left w:val="nil"/>
              <w:bottom w:val="single" w:sz="4" w:space="0" w:color="auto"/>
              <w:right w:val="single" w:sz="4" w:space="0" w:color="auto"/>
            </w:tcBorders>
            <w:noWrap/>
            <w:vAlign w:val="bottom"/>
            <w:hideMark/>
          </w:tcPr>
          <w:p w14:paraId="6E570871" w14:textId="77777777" w:rsidR="006A7598" w:rsidRPr="00C00CBB" w:rsidRDefault="006A7598" w:rsidP="006A7598">
            <w:pPr>
              <w:suppressAutoHyphens w:val="0"/>
              <w:rPr>
                <w:sz w:val="24"/>
                <w:szCs w:val="24"/>
                <w:lang w:eastAsia="pl-PL"/>
              </w:rPr>
            </w:pPr>
            <w:r w:rsidRPr="00C00CBB">
              <w:rPr>
                <w:sz w:val="24"/>
                <w:szCs w:val="24"/>
                <w:lang w:eastAsia="pl-PL"/>
              </w:rPr>
              <w:t> </w:t>
            </w:r>
          </w:p>
        </w:tc>
      </w:tr>
      <w:tr w:rsidR="00C00CBB" w:rsidRPr="00C00CBB" w14:paraId="2A54996D" w14:textId="77777777" w:rsidTr="002A12DE">
        <w:trPr>
          <w:trHeight w:val="300"/>
        </w:trPr>
        <w:tc>
          <w:tcPr>
            <w:tcW w:w="720" w:type="dxa"/>
            <w:tcBorders>
              <w:top w:val="nil"/>
              <w:left w:val="single" w:sz="4" w:space="0" w:color="auto"/>
              <w:bottom w:val="single" w:sz="4" w:space="0" w:color="auto"/>
              <w:right w:val="single" w:sz="4" w:space="0" w:color="auto"/>
            </w:tcBorders>
            <w:noWrap/>
            <w:vAlign w:val="center"/>
            <w:hideMark/>
          </w:tcPr>
          <w:p w14:paraId="41600DC7" w14:textId="77777777" w:rsidR="006A7598" w:rsidRPr="00C00CBB" w:rsidRDefault="006A7598" w:rsidP="006A7598">
            <w:pPr>
              <w:suppressAutoHyphens w:val="0"/>
              <w:jc w:val="center"/>
              <w:rPr>
                <w:sz w:val="24"/>
                <w:szCs w:val="24"/>
                <w:lang w:eastAsia="pl-PL"/>
              </w:rPr>
            </w:pPr>
            <w:r w:rsidRPr="00C00CBB">
              <w:rPr>
                <w:sz w:val="24"/>
                <w:szCs w:val="24"/>
                <w:lang w:eastAsia="pl-PL"/>
              </w:rPr>
              <w:t>4</w:t>
            </w:r>
          </w:p>
        </w:tc>
        <w:tc>
          <w:tcPr>
            <w:tcW w:w="2700" w:type="dxa"/>
            <w:tcBorders>
              <w:top w:val="nil"/>
              <w:left w:val="nil"/>
              <w:bottom w:val="single" w:sz="4" w:space="0" w:color="auto"/>
              <w:right w:val="single" w:sz="4" w:space="0" w:color="auto"/>
            </w:tcBorders>
            <w:hideMark/>
          </w:tcPr>
          <w:p w14:paraId="1CFD60DD" w14:textId="77777777" w:rsidR="006A7598" w:rsidRPr="00C00CBB" w:rsidRDefault="006A7598" w:rsidP="006A7598">
            <w:pPr>
              <w:suppressAutoHyphens w:val="0"/>
              <w:rPr>
                <w:sz w:val="24"/>
                <w:szCs w:val="24"/>
                <w:lang w:eastAsia="pl-PL"/>
              </w:rPr>
            </w:pPr>
            <w:r w:rsidRPr="00C00CBB">
              <w:rPr>
                <w:sz w:val="24"/>
                <w:szCs w:val="24"/>
                <w:lang w:eastAsia="pl-PL"/>
              </w:rPr>
              <w:t>nawierzchnia betonowa</w:t>
            </w:r>
          </w:p>
        </w:tc>
        <w:tc>
          <w:tcPr>
            <w:tcW w:w="1680" w:type="dxa"/>
            <w:tcBorders>
              <w:top w:val="nil"/>
              <w:left w:val="nil"/>
              <w:bottom w:val="single" w:sz="4" w:space="0" w:color="auto"/>
              <w:right w:val="single" w:sz="4" w:space="0" w:color="auto"/>
            </w:tcBorders>
            <w:noWrap/>
            <w:vAlign w:val="bottom"/>
            <w:hideMark/>
          </w:tcPr>
          <w:p w14:paraId="3F79C265" w14:textId="77777777" w:rsidR="006A7598" w:rsidRPr="00C00CBB" w:rsidRDefault="006A7598" w:rsidP="006A7598">
            <w:pPr>
              <w:suppressAutoHyphens w:val="0"/>
              <w:jc w:val="right"/>
              <w:rPr>
                <w:sz w:val="24"/>
                <w:szCs w:val="24"/>
                <w:lang w:eastAsia="pl-PL"/>
              </w:rPr>
            </w:pPr>
            <w:r w:rsidRPr="00C00CBB">
              <w:rPr>
                <w:sz w:val="24"/>
                <w:szCs w:val="24"/>
                <w:lang w:eastAsia="pl-PL"/>
              </w:rPr>
              <w:t>3 695,80</w:t>
            </w:r>
          </w:p>
        </w:tc>
        <w:tc>
          <w:tcPr>
            <w:tcW w:w="2020" w:type="dxa"/>
            <w:tcBorders>
              <w:top w:val="nil"/>
              <w:left w:val="nil"/>
              <w:bottom w:val="single" w:sz="4" w:space="0" w:color="auto"/>
              <w:right w:val="single" w:sz="4" w:space="0" w:color="auto"/>
            </w:tcBorders>
            <w:noWrap/>
            <w:vAlign w:val="bottom"/>
            <w:hideMark/>
          </w:tcPr>
          <w:p w14:paraId="3D237ACD" w14:textId="77777777" w:rsidR="006A7598" w:rsidRPr="00C00CBB" w:rsidRDefault="006A7598" w:rsidP="006A7598">
            <w:pPr>
              <w:suppressAutoHyphens w:val="0"/>
              <w:rPr>
                <w:sz w:val="24"/>
                <w:szCs w:val="24"/>
                <w:lang w:eastAsia="pl-PL"/>
              </w:rPr>
            </w:pPr>
            <w:r w:rsidRPr="00C00CBB">
              <w:rPr>
                <w:sz w:val="24"/>
                <w:szCs w:val="24"/>
                <w:lang w:eastAsia="pl-PL"/>
              </w:rPr>
              <w:t> </w:t>
            </w:r>
          </w:p>
        </w:tc>
        <w:tc>
          <w:tcPr>
            <w:tcW w:w="1600" w:type="dxa"/>
            <w:tcBorders>
              <w:top w:val="nil"/>
              <w:left w:val="nil"/>
              <w:bottom w:val="single" w:sz="4" w:space="0" w:color="auto"/>
              <w:right w:val="single" w:sz="4" w:space="0" w:color="auto"/>
            </w:tcBorders>
            <w:noWrap/>
            <w:vAlign w:val="bottom"/>
            <w:hideMark/>
          </w:tcPr>
          <w:p w14:paraId="152AE9B6" w14:textId="77777777" w:rsidR="006A7598" w:rsidRPr="00C00CBB" w:rsidRDefault="006A7598" w:rsidP="006A7598">
            <w:pPr>
              <w:suppressAutoHyphens w:val="0"/>
              <w:rPr>
                <w:sz w:val="24"/>
                <w:szCs w:val="24"/>
                <w:lang w:eastAsia="pl-PL"/>
              </w:rPr>
            </w:pPr>
            <w:r w:rsidRPr="00C00CBB">
              <w:rPr>
                <w:sz w:val="24"/>
                <w:szCs w:val="24"/>
                <w:lang w:eastAsia="pl-PL"/>
              </w:rPr>
              <w:t> </w:t>
            </w:r>
          </w:p>
        </w:tc>
      </w:tr>
      <w:tr w:rsidR="00C00CBB" w:rsidRPr="00C00CBB" w14:paraId="67523A6E" w14:textId="77777777" w:rsidTr="002A12DE">
        <w:trPr>
          <w:trHeight w:val="300"/>
        </w:trPr>
        <w:tc>
          <w:tcPr>
            <w:tcW w:w="720" w:type="dxa"/>
            <w:tcBorders>
              <w:top w:val="nil"/>
              <w:left w:val="single" w:sz="4" w:space="0" w:color="auto"/>
              <w:bottom w:val="single" w:sz="4" w:space="0" w:color="auto"/>
              <w:right w:val="single" w:sz="4" w:space="0" w:color="auto"/>
            </w:tcBorders>
            <w:noWrap/>
            <w:vAlign w:val="center"/>
            <w:hideMark/>
          </w:tcPr>
          <w:p w14:paraId="0A8EA7D1" w14:textId="77777777" w:rsidR="006A7598" w:rsidRPr="00C00CBB" w:rsidRDefault="006A7598" w:rsidP="006A7598">
            <w:pPr>
              <w:suppressAutoHyphens w:val="0"/>
              <w:jc w:val="center"/>
              <w:rPr>
                <w:sz w:val="24"/>
                <w:szCs w:val="24"/>
                <w:lang w:eastAsia="pl-PL"/>
              </w:rPr>
            </w:pPr>
            <w:r w:rsidRPr="00C00CBB">
              <w:rPr>
                <w:sz w:val="24"/>
                <w:szCs w:val="24"/>
                <w:lang w:eastAsia="pl-PL"/>
              </w:rPr>
              <w:t>5</w:t>
            </w:r>
          </w:p>
        </w:tc>
        <w:tc>
          <w:tcPr>
            <w:tcW w:w="2700" w:type="dxa"/>
            <w:tcBorders>
              <w:top w:val="nil"/>
              <w:left w:val="nil"/>
              <w:bottom w:val="single" w:sz="4" w:space="0" w:color="auto"/>
              <w:right w:val="single" w:sz="4" w:space="0" w:color="auto"/>
            </w:tcBorders>
            <w:hideMark/>
          </w:tcPr>
          <w:p w14:paraId="1DC8BFC4" w14:textId="77777777" w:rsidR="006A7598" w:rsidRPr="00C00CBB" w:rsidRDefault="006A7598" w:rsidP="006A7598">
            <w:pPr>
              <w:suppressAutoHyphens w:val="0"/>
              <w:rPr>
                <w:sz w:val="24"/>
                <w:szCs w:val="24"/>
                <w:lang w:eastAsia="pl-PL"/>
              </w:rPr>
            </w:pPr>
            <w:r w:rsidRPr="00C00CBB">
              <w:rPr>
                <w:sz w:val="24"/>
                <w:szCs w:val="24"/>
                <w:lang w:eastAsia="pl-PL"/>
              </w:rPr>
              <w:t>asfalt</w:t>
            </w:r>
          </w:p>
        </w:tc>
        <w:tc>
          <w:tcPr>
            <w:tcW w:w="1680" w:type="dxa"/>
            <w:tcBorders>
              <w:top w:val="nil"/>
              <w:left w:val="nil"/>
              <w:bottom w:val="single" w:sz="4" w:space="0" w:color="auto"/>
              <w:right w:val="single" w:sz="4" w:space="0" w:color="auto"/>
            </w:tcBorders>
            <w:noWrap/>
            <w:vAlign w:val="bottom"/>
            <w:hideMark/>
          </w:tcPr>
          <w:p w14:paraId="39717694" w14:textId="77777777" w:rsidR="006A7598" w:rsidRPr="00C00CBB" w:rsidRDefault="006A7598" w:rsidP="006A7598">
            <w:pPr>
              <w:suppressAutoHyphens w:val="0"/>
              <w:jc w:val="right"/>
              <w:rPr>
                <w:sz w:val="24"/>
                <w:szCs w:val="24"/>
                <w:lang w:eastAsia="pl-PL"/>
              </w:rPr>
            </w:pPr>
            <w:r w:rsidRPr="00C00CBB">
              <w:rPr>
                <w:sz w:val="24"/>
                <w:szCs w:val="24"/>
                <w:lang w:eastAsia="pl-PL"/>
              </w:rPr>
              <w:t>4 618,00</w:t>
            </w:r>
          </w:p>
        </w:tc>
        <w:tc>
          <w:tcPr>
            <w:tcW w:w="2020" w:type="dxa"/>
            <w:tcBorders>
              <w:top w:val="nil"/>
              <w:left w:val="nil"/>
              <w:bottom w:val="single" w:sz="4" w:space="0" w:color="auto"/>
              <w:right w:val="single" w:sz="4" w:space="0" w:color="auto"/>
            </w:tcBorders>
            <w:noWrap/>
            <w:vAlign w:val="bottom"/>
            <w:hideMark/>
          </w:tcPr>
          <w:p w14:paraId="50DEE455" w14:textId="77777777" w:rsidR="006A7598" w:rsidRPr="00C00CBB" w:rsidRDefault="006A7598" w:rsidP="006A7598">
            <w:pPr>
              <w:suppressAutoHyphens w:val="0"/>
              <w:rPr>
                <w:sz w:val="24"/>
                <w:szCs w:val="24"/>
                <w:lang w:eastAsia="pl-PL"/>
              </w:rPr>
            </w:pPr>
            <w:r w:rsidRPr="00C00CBB">
              <w:rPr>
                <w:sz w:val="24"/>
                <w:szCs w:val="24"/>
                <w:lang w:eastAsia="pl-PL"/>
              </w:rPr>
              <w:t> </w:t>
            </w:r>
          </w:p>
        </w:tc>
        <w:tc>
          <w:tcPr>
            <w:tcW w:w="1600" w:type="dxa"/>
            <w:tcBorders>
              <w:top w:val="nil"/>
              <w:left w:val="nil"/>
              <w:bottom w:val="single" w:sz="4" w:space="0" w:color="auto"/>
              <w:right w:val="single" w:sz="4" w:space="0" w:color="auto"/>
            </w:tcBorders>
            <w:noWrap/>
            <w:vAlign w:val="bottom"/>
            <w:hideMark/>
          </w:tcPr>
          <w:p w14:paraId="11EA5F2F" w14:textId="77777777" w:rsidR="006A7598" w:rsidRPr="00C00CBB" w:rsidRDefault="006A7598" w:rsidP="006A7598">
            <w:pPr>
              <w:suppressAutoHyphens w:val="0"/>
              <w:rPr>
                <w:sz w:val="24"/>
                <w:szCs w:val="24"/>
                <w:lang w:eastAsia="pl-PL"/>
              </w:rPr>
            </w:pPr>
            <w:r w:rsidRPr="00C00CBB">
              <w:rPr>
                <w:sz w:val="24"/>
                <w:szCs w:val="24"/>
                <w:lang w:eastAsia="pl-PL"/>
              </w:rPr>
              <w:t> </w:t>
            </w:r>
          </w:p>
        </w:tc>
      </w:tr>
      <w:tr w:rsidR="00C00CBB" w:rsidRPr="00C00CBB" w14:paraId="43F21A3B" w14:textId="77777777" w:rsidTr="002A12DE">
        <w:trPr>
          <w:trHeight w:val="300"/>
        </w:trPr>
        <w:tc>
          <w:tcPr>
            <w:tcW w:w="720" w:type="dxa"/>
            <w:tcBorders>
              <w:top w:val="nil"/>
              <w:left w:val="single" w:sz="4" w:space="0" w:color="auto"/>
              <w:bottom w:val="single" w:sz="4" w:space="0" w:color="auto"/>
              <w:right w:val="single" w:sz="4" w:space="0" w:color="auto"/>
            </w:tcBorders>
            <w:noWrap/>
            <w:vAlign w:val="center"/>
            <w:hideMark/>
          </w:tcPr>
          <w:p w14:paraId="58987C2E" w14:textId="77777777" w:rsidR="006A7598" w:rsidRPr="00C00CBB" w:rsidRDefault="006A7598" w:rsidP="006A7598">
            <w:pPr>
              <w:suppressAutoHyphens w:val="0"/>
              <w:jc w:val="center"/>
              <w:rPr>
                <w:sz w:val="24"/>
                <w:szCs w:val="24"/>
                <w:lang w:eastAsia="pl-PL"/>
              </w:rPr>
            </w:pPr>
            <w:r w:rsidRPr="00C00CBB">
              <w:rPr>
                <w:sz w:val="24"/>
                <w:szCs w:val="24"/>
                <w:lang w:eastAsia="pl-PL"/>
              </w:rPr>
              <w:t>6</w:t>
            </w:r>
          </w:p>
        </w:tc>
        <w:tc>
          <w:tcPr>
            <w:tcW w:w="2700" w:type="dxa"/>
            <w:tcBorders>
              <w:top w:val="nil"/>
              <w:left w:val="nil"/>
              <w:bottom w:val="single" w:sz="4" w:space="0" w:color="auto"/>
              <w:right w:val="single" w:sz="4" w:space="0" w:color="auto"/>
            </w:tcBorders>
            <w:hideMark/>
          </w:tcPr>
          <w:p w14:paraId="6CE0D1F7" w14:textId="77777777" w:rsidR="006A7598" w:rsidRPr="00C00CBB" w:rsidRDefault="006A7598" w:rsidP="006A7598">
            <w:pPr>
              <w:suppressAutoHyphens w:val="0"/>
              <w:rPr>
                <w:sz w:val="24"/>
                <w:szCs w:val="24"/>
                <w:lang w:eastAsia="pl-PL"/>
              </w:rPr>
            </w:pPr>
            <w:r w:rsidRPr="00C00CBB">
              <w:rPr>
                <w:sz w:val="24"/>
                <w:szCs w:val="24"/>
                <w:lang w:eastAsia="pl-PL"/>
              </w:rPr>
              <w:t>chodnik z płyt betonowych</w:t>
            </w:r>
          </w:p>
        </w:tc>
        <w:tc>
          <w:tcPr>
            <w:tcW w:w="1680" w:type="dxa"/>
            <w:tcBorders>
              <w:top w:val="nil"/>
              <w:left w:val="nil"/>
              <w:bottom w:val="single" w:sz="4" w:space="0" w:color="auto"/>
              <w:right w:val="single" w:sz="4" w:space="0" w:color="auto"/>
            </w:tcBorders>
            <w:noWrap/>
            <w:vAlign w:val="bottom"/>
            <w:hideMark/>
          </w:tcPr>
          <w:p w14:paraId="07E3E818" w14:textId="77777777" w:rsidR="006A7598" w:rsidRPr="00C00CBB" w:rsidRDefault="006A7598" w:rsidP="006A7598">
            <w:pPr>
              <w:suppressAutoHyphens w:val="0"/>
              <w:jc w:val="right"/>
              <w:rPr>
                <w:sz w:val="24"/>
                <w:szCs w:val="24"/>
                <w:lang w:eastAsia="pl-PL"/>
              </w:rPr>
            </w:pPr>
            <w:r w:rsidRPr="00C00CBB">
              <w:rPr>
                <w:sz w:val="24"/>
                <w:szCs w:val="24"/>
                <w:lang w:eastAsia="pl-PL"/>
              </w:rPr>
              <w:t>2 429,00</w:t>
            </w:r>
          </w:p>
        </w:tc>
        <w:tc>
          <w:tcPr>
            <w:tcW w:w="2020" w:type="dxa"/>
            <w:tcBorders>
              <w:top w:val="nil"/>
              <w:left w:val="nil"/>
              <w:bottom w:val="single" w:sz="4" w:space="0" w:color="auto"/>
              <w:right w:val="single" w:sz="4" w:space="0" w:color="auto"/>
            </w:tcBorders>
            <w:noWrap/>
            <w:vAlign w:val="bottom"/>
            <w:hideMark/>
          </w:tcPr>
          <w:p w14:paraId="4D4BA1D5" w14:textId="77777777" w:rsidR="006A7598" w:rsidRPr="00C00CBB" w:rsidRDefault="006A7598" w:rsidP="006A7598">
            <w:pPr>
              <w:suppressAutoHyphens w:val="0"/>
              <w:rPr>
                <w:sz w:val="24"/>
                <w:szCs w:val="24"/>
                <w:lang w:eastAsia="pl-PL"/>
              </w:rPr>
            </w:pPr>
            <w:r w:rsidRPr="00C00CBB">
              <w:rPr>
                <w:sz w:val="24"/>
                <w:szCs w:val="24"/>
                <w:lang w:eastAsia="pl-PL"/>
              </w:rPr>
              <w:t> </w:t>
            </w:r>
          </w:p>
        </w:tc>
        <w:tc>
          <w:tcPr>
            <w:tcW w:w="1600" w:type="dxa"/>
            <w:tcBorders>
              <w:top w:val="nil"/>
              <w:left w:val="nil"/>
              <w:bottom w:val="single" w:sz="4" w:space="0" w:color="auto"/>
              <w:right w:val="single" w:sz="4" w:space="0" w:color="auto"/>
            </w:tcBorders>
            <w:noWrap/>
            <w:vAlign w:val="bottom"/>
            <w:hideMark/>
          </w:tcPr>
          <w:p w14:paraId="698C3C4C" w14:textId="77777777" w:rsidR="006A7598" w:rsidRPr="00C00CBB" w:rsidRDefault="006A7598" w:rsidP="006A7598">
            <w:pPr>
              <w:suppressAutoHyphens w:val="0"/>
              <w:rPr>
                <w:sz w:val="24"/>
                <w:szCs w:val="24"/>
                <w:lang w:eastAsia="pl-PL"/>
              </w:rPr>
            </w:pPr>
            <w:r w:rsidRPr="00C00CBB">
              <w:rPr>
                <w:sz w:val="24"/>
                <w:szCs w:val="24"/>
                <w:lang w:eastAsia="pl-PL"/>
              </w:rPr>
              <w:t> </w:t>
            </w:r>
          </w:p>
        </w:tc>
      </w:tr>
      <w:tr w:rsidR="00C00CBB" w:rsidRPr="00C00CBB" w14:paraId="350A873A" w14:textId="77777777" w:rsidTr="002A12DE">
        <w:trPr>
          <w:trHeight w:val="300"/>
        </w:trPr>
        <w:tc>
          <w:tcPr>
            <w:tcW w:w="720" w:type="dxa"/>
            <w:tcBorders>
              <w:top w:val="nil"/>
              <w:left w:val="single" w:sz="4" w:space="0" w:color="auto"/>
              <w:bottom w:val="single" w:sz="4" w:space="0" w:color="auto"/>
              <w:right w:val="single" w:sz="4" w:space="0" w:color="auto"/>
            </w:tcBorders>
            <w:noWrap/>
            <w:vAlign w:val="center"/>
            <w:hideMark/>
          </w:tcPr>
          <w:p w14:paraId="39E5357B" w14:textId="77777777" w:rsidR="006A7598" w:rsidRPr="00C00CBB" w:rsidRDefault="006A7598" w:rsidP="006A7598">
            <w:pPr>
              <w:suppressAutoHyphens w:val="0"/>
              <w:jc w:val="center"/>
              <w:rPr>
                <w:sz w:val="24"/>
                <w:szCs w:val="24"/>
                <w:lang w:eastAsia="pl-PL"/>
              </w:rPr>
            </w:pPr>
            <w:r w:rsidRPr="00C00CBB">
              <w:rPr>
                <w:sz w:val="24"/>
                <w:szCs w:val="24"/>
                <w:lang w:eastAsia="pl-PL"/>
              </w:rPr>
              <w:t>7</w:t>
            </w:r>
          </w:p>
        </w:tc>
        <w:tc>
          <w:tcPr>
            <w:tcW w:w="2700" w:type="dxa"/>
            <w:tcBorders>
              <w:top w:val="nil"/>
              <w:left w:val="nil"/>
              <w:bottom w:val="single" w:sz="4" w:space="0" w:color="auto"/>
              <w:right w:val="single" w:sz="4" w:space="0" w:color="auto"/>
            </w:tcBorders>
            <w:hideMark/>
          </w:tcPr>
          <w:p w14:paraId="294186AD" w14:textId="77777777" w:rsidR="006A7598" w:rsidRPr="00C00CBB" w:rsidRDefault="006A7598" w:rsidP="006A7598">
            <w:pPr>
              <w:suppressAutoHyphens w:val="0"/>
              <w:rPr>
                <w:sz w:val="24"/>
                <w:szCs w:val="24"/>
                <w:lang w:eastAsia="pl-PL"/>
              </w:rPr>
            </w:pPr>
            <w:r w:rsidRPr="00C00CBB">
              <w:rPr>
                <w:sz w:val="24"/>
                <w:szCs w:val="24"/>
                <w:lang w:eastAsia="pl-PL"/>
              </w:rPr>
              <w:t>odwodnienia</w:t>
            </w:r>
          </w:p>
        </w:tc>
        <w:tc>
          <w:tcPr>
            <w:tcW w:w="1680" w:type="dxa"/>
            <w:tcBorders>
              <w:top w:val="nil"/>
              <w:left w:val="nil"/>
              <w:bottom w:val="single" w:sz="4" w:space="0" w:color="auto"/>
              <w:right w:val="single" w:sz="4" w:space="0" w:color="auto"/>
            </w:tcBorders>
            <w:noWrap/>
            <w:vAlign w:val="bottom"/>
            <w:hideMark/>
          </w:tcPr>
          <w:p w14:paraId="51D87044" w14:textId="77777777" w:rsidR="006A7598" w:rsidRPr="00C00CBB" w:rsidRDefault="006A7598" w:rsidP="006A7598">
            <w:pPr>
              <w:suppressAutoHyphens w:val="0"/>
              <w:jc w:val="right"/>
              <w:rPr>
                <w:sz w:val="24"/>
                <w:szCs w:val="24"/>
                <w:lang w:eastAsia="pl-PL"/>
              </w:rPr>
            </w:pPr>
            <w:r w:rsidRPr="00C00CBB">
              <w:rPr>
                <w:sz w:val="24"/>
                <w:szCs w:val="24"/>
                <w:lang w:eastAsia="pl-PL"/>
              </w:rPr>
              <w:t>0,00</w:t>
            </w:r>
          </w:p>
        </w:tc>
        <w:tc>
          <w:tcPr>
            <w:tcW w:w="2020" w:type="dxa"/>
            <w:tcBorders>
              <w:top w:val="nil"/>
              <w:left w:val="nil"/>
              <w:bottom w:val="single" w:sz="4" w:space="0" w:color="auto"/>
              <w:right w:val="single" w:sz="4" w:space="0" w:color="auto"/>
            </w:tcBorders>
            <w:noWrap/>
            <w:vAlign w:val="bottom"/>
            <w:hideMark/>
          </w:tcPr>
          <w:p w14:paraId="7757BD3D" w14:textId="77777777" w:rsidR="006A7598" w:rsidRPr="00C00CBB" w:rsidRDefault="006A7598" w:rsidP="006A7598">
            <w:pPr>
              <w:suppressAutoHyphens w:val="0"/>
              <w:rPr>
                <w:sz w:val="24"/>
                <w:szCs w:val="24"/>
                <w:lang w:eastAsia="pl-PL"/>
              </w:rPr>
            </w:pPr>
            <w:r w:rsidRPr="00C00CBB">
              <w:rPr>
                <w:sz w:val="24"/>
                <w:szCs w:val="24"/>
                <w:lang w:eastAsia="pl-PL"/>
              </w:rPr>
              <w:t> </w:t>
            </w:r>
          </w:p>
        </w:tc>
        <w:tc>
          <w:tcPr>
            <w:tcW w:w="1600" w:type="dxa"/>
            <w:tcBorders>
              <w:top w:val="nil"/>
              <w:left w:val="nil"/>
              <w:bottom w:val="single" w:sz="4" w:space="0" w:color="auto"/>
              <w:right w:val="single" w:sz="4" w:space="0" w:color="auto"/>
            </w:tcBorders>
            <w:noWrap/>
            <w:vAlign w:val="bottom"/>
            <w:hideMark/>
          </w:tcPr>
          <w:p w14:paraId="7C03B382" w14:textId="77777777" w:rsidR="006A7598" w:rsidRPr="00C00CBB" w:rsidRDefault="006A7598" w:rsidP="006A7598">
            <w:pPr>
              <w:suppressAutoHyphens w:val="0"/>
              <w:jc w:val="right"/>
              <w:rPr>
                <w:sz w:val="24"/>
                <w:szCs w:val="24"/>
                <w:lang w:eastAsia="pl-PL"/>
              </w:rPr>
            </w:pPr>
            <w:r w:rsidRPr="00C00CBB">
              <w:rPr>
                <w:sz w:val="24"/>
                <w:szCs w:val="24"/>
                <w:lang w:eastAsia="pl-PL"/>
              </w:rPr>
              <w:t>77,50</w:t>
            </w:r>
          </w:p>
        </w:tc>
      </w:tr>
      <w:tr w:rsidR="00C00CBB" w:rsidRPr="00C00CBB" w14:paraId="632DD1ED" w14:textId="77777777" w:rsidTr="006A7598">
        <w:trPr>
          <w:trHeight w:val="422"/>
        </w:trPr>
        <w:tc>
          <w:tcPr>
            <w:tcW w:w="720" w:type="dxa"/>
            <w:tcBorders>
              <w:top w:val="nil"/>
              <w:left w:val="single" w:sz="4" w:space="0" w:color="auto"/>
              <w:bottom w:val="single" w:sz="4" w:space="0" w:color="auto"/>
              <w:right w:val="single" w:sz="4" w:space="0" w:color="auto"/>
            </w:tcBorders>
            <w:noWrap/>
            <w:vAlign w:val="center"/>
            <w:hideMark/>
          </w:tcPr>
          <w:p w14:paraId="6FF27F6E" w14:textId="77777777" w:rsidR="006A7598" w:rsidRPr="00C00CBB" w:rsidRDefault="006A7598" w:rsidP="006A7598">
            <w:pPr>
              <w:suppressAutoHyphens w:val="0"/>
              <w:jc w:val="center"/>
              <w:rPr>
                <w:sz w:val="24"/>
                <w:szCs w:val="24"/>
                <w:lang w:eastAsia="pl-PL"/>
              </w:rPr>
            </w:pPr>
            <w:r w:rsidRPr="00C00CBB">
              <w:rPr>
                <w:sz w:val="24"/>
                <w:szCs w:val="24"/>
                <w:lang w:eastAsia="pl-PL"/>
              </w:rPr>
              <w:t>8</w:t>
            </w:r>
          </w:p>
        </w:tc>
        <w:tc>
          <w:tcPr>
            <w:tcW w:w="2700" w:type="dxa"/>
            <w:tcBorders>
              <w:top w:val="nil"/>
              <w:left w:val="nil"/>
              <w:bottom w:val="single" w:sz="4" w:space="0" w:color="auto"/>
              <w:right w:val="single" w:sz="4" w:space="0" w:color="auto"/>
            </w:tcBorders>
            <w:hideMark/>
          </w:tcPr>
          <w:p w14:paraId="450F841D" w14:textId="77777777" w:rsidR="006A7598" w:rsidRPr="00C00CBB" w:rsidRDefault="006A7598" w:rsidP="006A7598">
            <w:pPr>
              <w:suppressAutoHyphens w:val="0"/>
              <w:rPr>
                <w:sz w:val="24"/>
                <w:szCs w:val="24"/>
                <w:lang w:eastAsia="pl-PL"/>
              </w:rPr>
            </w:pPr>
            <w:r w:rsidRPr="00C00CBB">
              <w:rPr>
                <w:sz w:val="24"/>
                <w:szCs w:val="24"/>
                <w:lang w:eastAsia="pl-PL"/>
              </w:rPr>
              <w:t>oznakowania pionowe: tablice i tabliczki</w:t>
            </w:r>
          </w:p>
        </w:tc>
        <w:tc>
          <w:tcPr>
            <w:tcW w:w="1680" w:type="dxa"/>
            <w:tcBorders>
              <w:top w:val="nil"/>
              <w:left w:val="nil"/>
              <w:bottom w:val="single" w:sz="4" w:space="0" w:color="auto"/>
              <w:right w:val="single" w:sz="4" w:space="0" w:color="auto"/>
            </w:tcBorders>
            <w:noWrap/>
            <w:hideMark/>
          </w:tcPr>
          <w:p w14:paraId="7F4C2EC3" w14:textId="77777777" w:rsidR="006A7598" w:rsidRPr="00C00CBB" w:rsidRDefault="006A7598" w:rsidP="006A7598">
            <w:pPr>
              <w:suppressAutoHyphens w:val="0"/>
              <w:jc w:val="right"/>
              <w:rPr>
                <w:sz w:val="24"/>
                <w:szCs w:val="24"/>
                <w:lang w:eastAsia="pl-PL"/>
              </w:rPr>
            </w:pPr>
            <w:r w:rsidRPr="00C00CBB">
              <w:rPr>
                <w:sz w:val="24"/>
                <w:szCs w:val="24"/>
                <w:lang w:eastAsia="pl-PL"/>
              </w:rPr>
              <w:t>0,00</w:t>
            </w:r>
          </w:p>
        </w:tc>
        <w:tc>
          <w:tcPr>
            <w:tcW w:w="2020" w:type="dxa"/>
            <w:tcBorders>
              <w:top w:val="nil"/>
              <w:left w:val="nil"/>
              <w:bottom w:val="single" w:sz="4" w:space="0" w:color="auto"/>
              <w:right w:val="single" w:sz="4" w:space="0" w:color="auto"/>
            </w:tcBorders>
            <w:noWrap/>
            <w:hideMark/>
          </w:tcPr>
          <w:p w14:paraId="28AAF410" w14:textId="77777777" w:rsidR="006A7598" w:rsidRPr="00C00CBB" w:rsidRDefault="006A7598" w:rsidP="006A7598">
            <w:pPr>
              <w:suppressAutoHyphens w:val="0"/>
              <w:jc w:val="right"/>
              <w:rPr>
                <w:sz w:val="24"/>
                <w:szCs w:val="24"/>
                <w:lang w:eastAsia="pl-PL"/>
              </w:rPr>
            </w:pPr>
            <w:r w:rsidRPr="00C00CBB">
              <w:rPr>
                <w:sz w:val="24"/>
                <w:szCs w:val="24"/>
                <w:lang w:eastAsia="pl-PL"/>
              </w:rPr>
              <w:t>115,00</w:t>
            </w:r>
          </w:p>
        </w:tc>
        <w:tc>
          <w:tcPr>
            <w:tcW w:w="1600" w:type="dxa"/>
            <w:tcBorders>
              <w:top w:val="nil"/>
              <w:left w:val="nil"/>
              <w:bottom w:val="single" w:sz="4" w:space="0" w:color="auto"/>
              <w:right w:val="single" w:sz="4" w:space="0" w:color="auto"/>
            </w:tcBorders>
            <w:noWrap/>
            <w:vAlign w:val="bottom"/>
            <w:hideMark/>
          </w:tcPr>
          <w:p w14:paraId="4161E227" w14:textId="77777777" w:rsidR="006A7598" w:rsidRPr="00C00CBB" w:rsidRDefault="006A7598" w:rsidP="006A7598">
            <w:pPr>
              <w:suppressAutoHyphens w:val="0"/>
              <w:rPr>
                <w:sz w:val="24"/>
                <w:szCs w:val="24"/>
                <w:lang w:eastAsia="pl-PL"/>
              </w:rPr>
            </w:pPr>
            <w:r w:rsidRPr="00C00CBB">
              <w:rPr>
                <w:sz w:val="24"/>
                <w:szCs w:val="24"/>
                <w:lang w:eastAsia="pl-PL"/>
              </w:rPr>
              <w:t> </w:t>
            </w:r>
          </w:p>
        </w:tc>
      </w:tr>
      <w:tr w:rsidR="00C00CBB" w:rsidRPr="00C00CBB" w14:paraId="217EE0A5" w14:textId="77777777" w:rsidTr="002A12DE">
        <w:trPr>
          <w:trHeight w:val="300"/>
        </w:trPr>
        <w:tc>
          <w:tcPr>
            <w:tcW w:w="720" w:type="dxa"/>
            <w:tcBorders>
              <w:top w:val="nil"/>
              <w:left w:val="single" w:sz="4" w:space="0" w:color="auto"/>
              <w:bottom w:val="single" w:sz="4" w:space="0" w:color="auto"/>
              <w:right w:val="single" w:sz="4" w:space="0" w:color="auto"/>
            </w:tcBorders>
            <w:noWrap/>
            <w:vAlign w:val="center"/>
            <w:hideMark/>
          </w:tcPr>
          <w:p w14:paraId="6FDB502E" w14:textId="77777777" w:rsidR="006A7598" w:rsidRPr="00C00CBB" w:rsidRDefault="006A7598" w:rsidP="006A7598">
            <w:pPr>
              <w:suppressAutoHyphens w:val="0"/>
              <w:jc w:val="center"/>
              <w:rPr>
                <w:sz w:val="24"/>
                <w:szCs w:val="24"/>
                <w:lang w:eastAsia="pl-PL"/>
              </w:rPr>
            </w:pPr>
            <w:r w:rsidRPr="00C00CBB">
              <w:rPr>
                <w:sz w:val="24"/>
                <w:szCs w:val="24"/>
                <w:lang w:eastAsia="pl-PL"/>
              </w:rPr>
              <w:t>9</w:t>
            </w:r>
          </w:p>
        </w:tc>
        <w:tc>
          <w:tcPr>
            <w:tcW w:w="2700" w:type="dxa"/>
            <w:tcBorders>
              <w:top w:val="nil"/>
              <w:left w:val="nil"/>
              <w:bottom w:val="single" w:sz="4" w:space="0" w:color="auto"/>
              <w:right w:val="single" w:sz="4" w:space="0" w:color="auto"/>
            </w:tcBorders>
            <w:hideMark/>
          </w:tcPr>
          <w:p w14:paraId="4B9FE1CE" w14:textId="77777777" w:rsidR="006A7598" w:rsidRPr="00C00CBB" w:rsidRDefault="006A7598" w:rsidP="006A7598">
            <w:pPr>
              <w:suppressAutoHyphens w:val="0"/>
              <w:rPr>
                <w:sz w:val="24"/>
                <w:szCs w:val="24"/>
                <w:lang w:eastAsia="pl-PL"/>
              </w:rPr>
            </w:pPr>
            <w:r w:rsidRPr="00C00CBB">
              <w:rPr>
                <w:sz w:val="24"/>
                <w:szCs w:val="24"/>
                <w:lang w:eastAsia="pl-PL"/>
              </w:rPr>
              <w:t>schody</w:t>
            </w:r>
          </w:p>
        </w:tc>
        <w:tc>
          <w:tcPr>
            <w:tcW w:w="1680" w:type="dxa"/>
            <w:tcBorders>
              <w:top w:val="nil"/>
              <w:left w:val="nil"/>
              <w:bottom w:val="single" w:sz="4" w:space="0" w:color="auto"/>
              <w:right w:val="single" w:sz="4" w:space="0" w:color="auto"/>
            </w:tcBorders>
            <w:noWrap/>
            <w:vAlign w:val="bottom"/>
            <w:hideMark/>
          </w:tcPr>
          <w:p w14:paraId="4FA687A8" w14:textId="77777777" w:rsidR="006A7598" w:rsidRPr="00C00CBB" w:rsidRDefault="006A7598" w:rsidP="006A7598">
            <w:pPr>
              <w:suppressAutoHyphens w:val="0"/>
              <w:jc w:val="right"/>
              <w:rPr>
                <w:sz w:val="24"/>
                <w:szCs w:val="24"/>
                <w:lang w:eastAsia="pl-PL"/>
              </w:rPr>
            </w:pPr>
            <w:r w:rsidRPr="00C00CBB">
              <w:rPr>
                <w:sz w:val="24"/>
                <w:szCs w:val="24"/>
                <w:lang w:eastAsia="pl-PL"/>
              </w:rPr>
              <w:t>59,90</w:t>
            </w:r>
          </w:p>
        </w:tc>
        <w:tc>
          <w:tcPr>
            <w:tcW w:w="2020" w:type="dxa"/>
            <w:tcBorders>
              <w:top w:val="nil"/>
              <w:left w:val="nil"/>
              <w:bottom w:val="single" w:sz="4" w:space="0" w:color="auto"/>
              <w:right w:val="single" w:sz="4" w:space="0" w:color="auto"/>
            </w:tcBorders>
            <w:noWrap/>
            <w:vAlign w:val="bottom"/>
            <w:hideMark/>
          </w:tcPr>
          <w:p w14:paraId="42AF207B" w14:textId="77777777" w:rsidR="006A7598" w:rsidRPr="00C00CBB" w:rsidRDefault="006A7598" w:rsidP="006A7598">
            <w:pPr>
              <w:suppressAutoHyphens w:val="0"/>
              <w:rPr>
                <w:sz w:val="24"/>
                <w:szCs w:val="24"/>
                <w:lang w:eastAsia="pl-PL"/>
              </w:rPr>
            </w:pPr>
            <w:r w:rsidRPr="00C00CBB">
              <w:rPr>
                <w:sz w:val="24"/>
                <w:szCs w:val="24"/>
                <w:lang w:eastAsia="pl-PL"/>
              </w:rPr>
              <w:t> </w:t>
            </w:r>
          </w:p>
        </w:tc>
        <w:tc>
          <w:tcPr>
            <w:tcW w:w="1600" w:type="dxa"/>
            <w:tcBorders>
              <w:top w:val="nil"/>
              <w:left w:val="nil"/>
              <w:bottom w:val="single" w:sz="4" w:space="0" w:color="auto"/>
              <w:right w:val="single" w:sz="4" w:space="0" w:color="auto"/>
            </w:tcBorders>
            <w:noWrap/>
            <w:vAlign w:val="bottom"/>
            <w:hideMark/>
          </w:tcPr>
          <w:p w14:paraId="537DF077" w14:textId="77777777" w:rsidR="006A7598" w:rsidRPr="00C00CBB" w:rsidRDefault="006A7598" w:rsidP="006A7598">
            <w:pPr>
              <w:suppressAutoHyphens w:val="0"/>
              <w:rPr>
                <w:sz w:val="24"/>
                <w:szCs w:val="24"/>
                <w:lang w:eastAsia="pl-PL"/>
              </w:rPr>
            </w:pPr>
            <w:r w:rsidRPr="00C00CBB">
              <w:rPr>
                <w:sz w:val="24"/>
                <w:szCs w:val="24"/>
                <w:lang w:eastAsia="pl-PL"/>
              </w:rPr>
              <w:t> </w:t>
            </w:r>
          </w:p>
        </w:tc>
      </w:tr>
      <w:tr w:rsidR="00C00CBB" w:rsidRPr="00C00CBB" w14:paraId="5B83343F" w14:textId="77777777" w:rsidTr="002A12DE">
        <w:trPr>
          <w:trHeight w:val="300"/>
        </w:trPr>
        <w:tc>
          <w:tcPr>
            <w:tcW w:w="720" w:type="dxa"/>
            <w:tcBorders>
              <w:top w:val="nil"/>
              <w:left w:val="single" w:sz="4" w:space="0" w:color="auto"/>
              <w:bottom w:val="single" w:sz="4" w:space="0" w:color="auto"/>
              <w:right w:val="single" w:sz="4" w:space="0" w:color="auto"/>
            </w:tcBorders>
            <w:noWrap/>
            <w:vAlign w:val="center"/>
            <w:hideMark/>
          </w:tcPr>
          <w:p w14:paraId="1B7CE47F" w14:textId="77777777" w:rsidR="006A7598" w:rsidRPr="00C00CBB" w:rsidRDefault="006A7598" w:rsidP="006A7598">
            <w:pPr>
              <w:suppressAutoHyphens w:val="0"/>
              <w:jc w:val="center"/>
              <w:rPr>
                <w:sz w:val="24"/>
                <w:szCs w:val="24"/>
                <w:lang w:eastAsia="pl-PL"/>
              </w:rPr>
            </w:pPr>
            <w:r w:rsidRPr="00C00CBB">
              <w:rPr>
                <w:sz w:val="24"/>
                <w:szCs w:val="24"/>
                <w:lang w:eastAsia="pl-PL"/>
              </w:rPr>
              <w:t>10</w:t>
            </w:r>
          </w:p>
        </w:tc>
        <w:tc>
          <w:tcPr>
            <w:tcW w:w="2700" w:type="dxa"/>
            <w:tcBorders>
              <w:top w:val="nil"/>
              <w:left w:val="nil"/>
              <w:bottom w:val="single" w:sz="4" w:space="0" w:color="auto"/>
              <w:right w:val="single" w:sz="4" w:space="0" w:color="auto"/>
            </w:tcBorders>
            <w:hideMark/>
          </w:tcPr>
          <w:p w14:paraId="2156ABB6" w14:textId="77777777" w:rsidR="006A7598" w:rsidRPr="00C00CBB" w:rsidRDefault="006A7598" w:rsidP="006A7598">
            <w:pPr>
              <w:suppressAutoHyphens w:val="0"/>
              <w:rPr>
                <w:sz w:val="24"/>
                <w:szCs w:val="24"/>
                <w:lang w:eastAsia="pl-PL"/>
              </w:rPr>
            </w:pPr>
            <w:r w:rsidRPr="00C00CBB">
              <w:rPr>
                <w:sz w:val="24"/>
                <w:szCs w:val="24"/>
                <w:lang w:eastAsia="pl-PL"/>
              </w:rPr>
              <w:t>fontanna</w:t>
            </w:r>
          </w:p>
        </w:tc>
        <w:tc>
          <w:tcPr>
            <w:tcW w:w="1680" w:type="dxa"/>
            <w:tcBorders>
              <w:top w:val="nil"/>
              <w:left w:val="nil"/>
              <w:bottom w:val="single" w:sz="4" w:space="0" w:color="auto"/>
              <w:right w:val="single" w:sz="4" w:space="0" w:color="auto"/>
            </w:tcBorders>
            <w:noWrap/>
            <w:vAlign w:val="bottom"/>
            <w:hideMark/>
          </w:tcPr>
          <w:p w14:paraId="15063B36" w14:textId="77777777" w:rsidR="006A7598" w:rsidRPr="00C00CBB" w:rsidRDefault="006A7598" w:rsidP="006A7598">
            <w:pPr>
              <w:suppressAutoHyphens w:val="0"/>
              <w:jc w:val="right"/>
              <w:rPr>
                <w:sz w:val="24"/>
                <w:szCs w:val="24"/>
                <w:lang w:eastAsia="pl-PL"/>
              </w:rPr>
            </w:pPr>
            <w:r w:rsidRPr="00C00CBB">
              <w:rPr>
                <w:sz w:val="24"/>
                <w:szCs w:val="24"/>
                <w:lang w:eastAsia="pl-PL"/>
              </w:rPr>
              <w:t>230,00</w:t>
            </w:r>
          </w:p>
        </w:tc>
        <w:tc>
          <w:tcPr>
            <w:tcW w:w="2020" w:type="dxa"/>
            <w:tcBorders>
              <w:top w:val="nil"/>
              <w:left w:val="nil"/>
              <w:bottom w:val="single" w:sz="4" w:space="0" w:color="auto"/>
              <w:right w:val="single" w:sz="4" w:space="0" w:color="auto"/>
            </w:tcBorders>
            <w:noWrap/>
            <w:vAlign w:val="bottom"/>
            <w:hideMark/>
          </w:tcPr>
          <w:p w14:paraId="2B1A5525" w14:textId="77777777" w:rsidR="006A7598" w:rsidRPr="00C00CBB" w:rsidRDefault="006A7598" w:rsidP="006A7598">
            <w:pPr>
              <w:suppressAutoHyphens w:val="0"/>
              <w:jc w:val="right"/>
              <w:rPr>
                <w:sz w:val="24"/>
                <w:szCs w:val="24"/>
                <w:lang w:eastAsia="pl-PL"/>
              </w:rPr>
            </w:pPr>
            <w:r w:rsidRPr="00C00CBB">
              <w:rPr>
                <w:sz w:val="24"/>
                <w:szCs w:val="24"/>
                <w:lang w:eastAsia="pl-PL"/>
              </w:rPr>
              <w:t>1,00</w:t>
            </w:r>
          </w:p>
        </w:tc>
        <w:tc>
          <w:tcPr>
            <w:tcW w:w="1600" w:type="dxa"/>
            <w:tcBorders>
              <w:top w:val="nil"/>
              <w:left w:val="nil"/>
              <w:bottom w:val="single" w:sz="4" w:space="0" w:color="auto"/>
              <w:right w:val="single" w:sz="4" w:space="0" w:color="auto"/>
            </w:tcBorders>
            <w:noWrap/>
            <w:vAlign w:val="bottom"/>
            <w:hideMark/>
          </w:tcPr>
          <w:p w14:paraId="2C412DB5" w14:textId="77777777" w:rsidR="006A7598" w:rsidRPr="00C00CBB" w:rsidRDefault="006A7598" w:rsidP="006A7598">
            <w:pPr>
              <w:suppressAutoHyphens w:val="0"/>
              <w:rPr>
                <w:sz w:val="24"/>
                <w:szCs w:val="24"/>
                <w:lang w:eastAsia="pl-PL"/>
              </w:rPr>
            </w:pPr>
            <w:r w:rsidRPr="00C00CBB">
              <w:rPr>
                <w:sz w:val="24"/>
                <w:szCs w:val="24"/>
                <w:lang w:eastAsia="pl-PL"/>
              </w:rPr>
              <w:t> </w:t>
            </w:r>
          </w:p>
        </w:tc>
      </w:tr>
      <w:tr w:rsidR="008D5AAE" w:rsidRPr="00C00CBB" w14:paraId="1FE59A89" w14:textId="77777777" w:rsidTr="008D5AAE">
        <w:trPr>
          <w:trHeight w:val="300"/>
        </w:trPr>
        <w:tc>
          <w:tcPr>
            <w:tcW w:w="720" w:type="dxa"/>
            <w:tcBorders>
              <w:top w:val="nil"/>
              <w:left w:val="single" w:sz="4" w:space="0" w:color="auto"/>
              <w:bottom w:val="single" w:sz="4" w:space="0" w:color="auto"/>
              <w:right w:val="single" w:sz="4" w:space="0" w:color="auto"/>
            </w:tcBorders>
            <w:noWrap/>
            <w:vAlign w:val="center"/>
            <w:hideMark/>
          </w:tcPr>
          <w:p w14:paraId="53783744" w14:textId="77777777" w:rsidR="008D5AAE" w:rsidRPr="00C00CBB" w:rsidRDefault="008D5AAE" w:rsidP="008D5AAE">
            <w:pPr>
              <w:suppressAutoHyphens w:val="0"/>
              <w:jc w:val="center"/>
              <w:rPr>
                <w:sz w:val="24"/>
                <w:szCs w:val="24"/>
                <w:lang w:eastAsia="pl-PL"/>
              </w:rPr>
            </w:pPr>
            <w:r w:rsidRPr="00C00CBB">
              <w:rPr>
                <w:sz w:val="24"/>
                <w:szCs w:val="24"/>
                <w:lang w:eastAsia="pl-PL"/>
              </w:rPr>
              <w:t>11</w:t>
            </w:r>
          </w:p>
        </w:tc>
        <w:tc>
          <w:tcPr>
            <w:tcW w:w="2700" w:type="dxa"/>
            <w:tcBorders>
              <w:top w:val="nil"/>
              <w:left w:val="nil"/>
              <w:bottom w:val="single" w:sz="4" w:space="0" w:color="auto"/>
              <w:right w:val="single" w:sz="4" w:space="0" w:color="auto"/>
            </w:tcBorders>
          </w:tcPr>
          <w:p w14:paraId="45ED1880" w14:textId="362CF523" w:rsidR="008D5AAE" w:rsidRPr="00C00CBB" w:rsidRDefault="008D5AAE" w:rsidP="008D5AAE">
            <w:pPr>
              <w:suppressAutoHyphens w:val="0"/>
              <w:rPr>
                <w:sz w:val="24"/>
                <w:szCs w:val="24"/>
                <w:lang w:eastAsia="pl-PL"/>
              </w:rPr>
            </w:pPr>
            <w:r w:rsidRPr="00C00CBB">
              <w:rPr>
                <w:sz w:val="24"/>
                <w:szCs w:val="24"/>
                <w:lang w:eastAsia="pl-PL"/>
              </w:rPr>
              <w:t>pow. pokryta korą</w:t>
            </w:r>
          </w:p>
        </w:tc>
        <w:tc>
          <w:tcPr>
            <w:tcW w:w="1680" w:type="dxa"/>
            <w:tcBorders>
              <w:top w:val="nil"/>
              <w:left w:val="nil"/>
              <w:bottom w:val="single" w:sz="4" w:space="0" w:color="auto"/>
              <w:right w:val="single" w:sz="4" w:space="0" w:color="auto"/>
            </w:tcBorders>
            <w:noWrap/>
            <w:vAlign w:val="bottom"/>
          </w:tcPr>
          <w:p w14:paraId="33D1B673" w14:textId="75C51AD3" w:rsidR="008D5AAE" w:rsidRPr="00C00CBB" w:rsidRDefault="008D5AAE" w:rsidP="008D5AAE">
            <w:pPr>
              <w:suppressAutoHyphens w:val="0"/>
              <w:jc w:val="right"/>
              <w:rPr>
                <w:sz w:val="24"/>
                <w:szCs w:val="24"/>
                <w:lang w:eastAsia="pl-PL"/>
              </w:rPr>
            </w:pPr>
            <w:r w:rsidRPr="00C00CBB">
              <w:rPr>
                <w:sz w:val="24"/>
                <w:szCs w:val="24"/>
                <w:lang w:eastAsia="pl-PL"/>
              </w:rPr>
              <w:t>4 210,00</w:t>
            </w:r>
          </w:p>
        </w:tc>
        <w:tc>
          <w:tcPr>
            <w:tcW w:w="2020" w:type="dxa"/>
            <w:tcBorders>
              <w:top w:val="nil"/>
              <w:left w:val="nil"/>
              <w:bottom w:val="single" w:sz="4" w:space="0" w:color="auto"/>
              <w:right w:val="single" w:sz="4" w:space="0" w:color="auto"/>
            </w:tcBorders>
            <w:noWrap/>
            <w:vAlign w:val="bottom"/>
            <w:hideMark/>
          </w:tcPr>
          <w:p w14:paraId="0F512C5A" w14:textId="77777777" w:rsidR="008D5AAE" w:rsidRPr="00C00CBB" w:rsidRDefault="008D5AAE" w:rsidP="008D5AAE">
            <w:pPr>
              <w:suppressAutoHyphens w:val="0"/>
              <w:rPr>
                <w:sz w:val="24"/>
                <w:szCs w:val="24"/>
                <w:lang w:eastAsia="pl-PL"/>
              </w:rPr>
            </w:pPr>
            <w:r w:rsidRPr="00C00CBB">
              <w:rPr>
                <w:sz w:val="24"/>
                <w:szCs w:val="24"/>
                <w:lang w:eastAsia="pl-PL"/>
              </w:rPr>
              <w:t> </w:t>
            </w:r>
          </w:p>
        </w:tc>
        <w:tc>
          <w:tcPr>
            <w:tcW w:w="1600" w:type="dxa"/>
            <w:tcBorders>
              <w:top w:val="nil"/>
              <w:left w:val="nil"/>
              <w:bottom w:val="single" w:sz="4" w:space="0" w:color="auto"/>
              <w:right w:val="single" w:sz="4" w:space="0" w:color="auto"/>
            </w:tcBorders>
            <w:noWrap/>
            <w:vAlign w:val="bottom"/>
            <w:hideMark/>
          </w:tcPr>
          <w:p w14:paraId="381F329E" w14:textId="77777777" w:rsidR="008D5AAE" w:rsidRPr="00C00CBB" w:rsidRDefault="008D5AAE" w:rsidP="008D5AAE">
            <w:pPr>
              <w:suppressAutoHyphens w:val="0"/>
              <w:rPr>
                <w:sz w:val="24"/>
                <w:szCs w:val="24"/>
                <w:lang w:eastAsia="pl-PL"/>
              </w:rPr>
            </w:pPr>
            <w:r w:rsidRPr="00C00CBB">
              <w:rPr>
                <w:sz w:val="24"/>
                <w:szCs w:val="24"/>
                <w:lang w:eastAsia="pl-PL"/>
              </w:rPr>
              <w:t> </w:t>
            </w:r>
          </w:p>
        </w:tc>
      </w:tr>
      <w:tr w:rsidR="008D5AAE" w:rsidRPr="00C00CBB" w14:paraId="6C647866" w14:textId="77777777" w:rsidTr="00B10070">
        <w:trPr>
          <w:trHeight w:val="300"/>
        </w:trPr>
        <w:tc>
          <w:tcPr>
            <w:tcW w:w="720" w:type="dxa"/>
            <w:tcBorders>
              <w:top w:val="single" w:sz="4" w:space="0" w:color="auto"/>
              <w:left w:val="single" w:sz="4" w:space="0" w:color="auto"/>
              <w:bottom w:val="single" w:sz="4" w:space="0" w:color="auto"/>
              <w:right w:val="single" w:sz="4" w:space="0" w:color="auto"/>
            </w:tcBorders>
            <w:noWrap/>
            <w:vAlign w:val="center"/>
            <w:hideMark/>
          </w:tcPr>
          <w:p w14:paraId="46664A05" w14:textId="77777777" w:rsidR="008D5AAE" w:rsidRPr="00C00CBB" w:rsidRDefault="008D5AAE" w:rsidP="008D5AAE">
            <w:pPr>
              <w:suppressAutoHyphens w:val="0"/>
              <w:jc w:val="center"/>
              <w:rPr>
                <w:sz w:val="24"/>
                <w:szCs w:val="24"/>
                <w:lang w:eastAsia="pl-PL"/>
              </w:rPr>
            </w:pPr>
            <w:r w:rsidRPr="00C00CBB">
              <w:rPr>
                <w:sz w:val="24"/>
                <w:szCs w:val="24"/>
                <w:lang w:eastAsia="pl-PL"/>
              </w:rPr>
              <w:t>12</w:t>
            </w:r>
          </w:p>
        </w:tc>
        <w:tc>
          <w:tcPr>
            <w:tcW w:w="2700" w:type="dxa"/>
            <w:tcBorders>
              <w:top w:val="single" w:sz="4" w:space="0" w:color="auto"/>
              <w:left w:val="single" w:sz="4" w:space="0" w:color="auto"/>
              <w:bottom w:val="single" w:sz="4" w:space="0" w:color="auto"/>
              <w:right w:val="single" w:sz="4" w:space="0" w:color="auto"/>
            </w:tcBorders>
          </w:tcPr>
          <w:p w14:paraId="5D3269E5" w14:textId="78A47DF8" w:rsidR="008D5AAE" w:rsidRPr="00C00CBB" w:rsidRDefault="008D5AAE" w:rsidP="008D5AAE">
            <w:pPr>
              <w:suppressAutoHyphens w:val="0"/>
              <w:rPr>
                <w:sz w:val="24"/>
                <w:szCs w:val="24"/>
                <w:lang w:eastAsia="pl-PL"/>
              </w:rPr>
            </w:pPr>
            <w:r w:rsidRPr="00C00CBB">
              <w:rPr>
                <w:sz w:val="24"/>
                <w:szCs w:val="24"/>
                <w:lang w:eastAsia="pl-PL"/>
              </w:rPr>
              <w:t>skalny kobierzec+ łąka kwiatowa</w:t>
            </w:r>
          </w:p>
        </w:tc>
        <w:tc>
          <w:tcPr>
            <w:tcW w:w="1680" w:type="dxa"/>
            <w:tcBorders>
              <w:top w:val="single" w:sz="4" w:space="0" w:color="auto"/>
              <w:left w:val="single" w:sz="4" w:space="0" w:color="auto"/>
              <w:bottom w:val="single" w:sz="4" w:space="0" w:color="auto"/>
              <w:right w:val="single" w:sz="4" w:space="0" w:color="auto"/>
            </w:tcBorders>
            <w:noWrap/>
          </w:tcPr>
          <w:p w14:paraId="72156C5A" w14:textId="59819671" w:rsidR="008D5AAE" w:rsidRPr="00C00CBB" w:rsidRDefault="008D5AAE" w:rsidP="008D5AAE">
            <w:pPr>
              <w:suppressAutoHyphens w:val="0"/>
              <w:jc w:val="right"/>
              <w:rPr>
                <w:sz w:val="24"/>
                <w:szCs w:val="24"/>
                <w:lang w:eastAsia="pl-PL"/>
              </w:rPr>
            </w:pPr>
            <w:r w:rsidRPr="00C00CBB">
              <w:rPr>
                <w:sz w:val="24"/>
                <w:szCs w:val="24"/>
                <w:lang w:eastAsia="pl-PL"/>
              </w:rPr>
              <w:t>2 024,00</w:t>
            </w:r>
          </w:p>
        </w:tc>
        <w:tc>
          <w:tcPr>
            <w:tcW w:w="2020" w:type="dxa"/>
            <w:tcBorders>
              <w:top w:val="single" w:sz="4" w:space="0" w:color="auto"/>
              <w:left w:val="single" w:sz="4" w:space="0" w:color="auto"/>
              <w:bottom w:val="single" w:sz="4" w:space="0" w:color="auto"/>
              <w:right w:val="single" w:sz="4" w:space="0" w:color="auto"/>
            </w:tcBorders>
            <w:noWrap/>
            <w:vAlign w:val="bottom"/>
            <w:hideMark/>
          </w:tcPr>
          <w:p w14:paraId="3AEAA3B2" w14:textId="77777777" w:rsidR="008D5AAE" w:rsidRPr="00C00CBB" w:rsidRDefault="008D5AAE" w:rsidP="008D5AAE">
            <w:pPr>
              <w:suppressAutoHyphens w:val="0"/>
              <w:rPr>
                <w:sz w:val="24"/>
                <w:szCs w:val="24"/>
                <w:lang w:eastAsia="pl-PL"/>
              </w:rPr>
            </w:pPr>
            <w:r w:rsidRPr="00C00CBB">
              <w:rPr>
                <w:sz w:val="24"/>
                <w:szCs w:val="24"/>
                <w:lang w:eastAsia="pl-PL"/>
              </w:rPr>
              <w:t> </w:t>
            </w: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5696A5D3" w14:textId="77777777" w:rsidR="008D5AAE" w:rsidRPr="00C00CBB" w:rsidRDefault="008D5AAE" w:rsidP="008D5AAE">
            <w:pPr>
              <w:suppressAutoHyphens w:val="0"/>
              <w:rPr>
                <w:sz w:val="24"/>
                <w:szCs w:val="24"/>
                <w:lang w:eastAsia="pl-PL"/>
              </w:rPr>
            </w:pPr>
            <w:r w:rsidRPr="00C00CBB">
              <w:rPr>
                <w:sz w:val="24"/>
                <w:szCs w:val="24"/>
                <w:lang w:eastAsia="pl-PL"/>
              </w:rPr>
              <w:t> </w:t>
            </w:r>
          </w:p>
        </w:tc>
      </w:tr>
      <w:tr w:rsidR="008D5AAE" w:rsidRPr="00C00CBB" w14:paraId="418FEBA8" w14:textId="77777777" w:rsidTr="008D5AAE">
        <w:trPr>
          <w:trHeight w:val="300"/>
        </w:trPr>
        <w:tc>
          <w:tcPr>
            <w:tcW w:w="720" w:type="dxa"/>
            <w:tcBorders>
              <w:top w:val="single" w:sz="4" w:space="0" w:color="auto"/>
              <w:left w:val="single" w:sz="4" w:space="0" w:color="auto"/>
              <w:bottom w:val="single" w:sz="4" w:space="0" w:color="auto"/>
              <w:right w:val="single" w:sz="4" w:space="0" w:color="auto"/>
            </w:tcBorders>
            <w:noWrap/>
            <w:vAlign w:val="center"/>
            <w:hideMark/>
          </w:tcPr>
          <w:p w14:paraId="656BDEB5" w14:textId="77777777" w:rsidR="008D5AAE" w:rsidRPr="00C00CBB" w:rsidRDefault="008D5AAE" w:rsidP="008D5AAE">
            <w:pPr>
              <w:suppressAutoHyphens w:val="0"/>
              <w:jc w:val="center"/>
              <w:rPr>
                <w:sz w:val="24"/>
                <w:szCs w:val="24"/>
                <w:lang w:eastAsia="pl-PL"/>
              </w:rPr>
            </w:pPr>
            <w:r w:rsidRPr="00C00CBB">
              <w:rPr>
                <w:sz w:val="24"/>
                <w:szCs w:val="24"/>
                <w:lang w:eastAsia="pl-PL"/>
              </w:rPr>
              <w:t>13</w:t>
            </w:r>
          </w:p>
        </w:tc>
        <w:tc>
          <w:tcPr>
            <w:tcW w:w="2700" w:type="dxa"/>
            <w:tcBorders>
              <w:top w:val="single" w:sz="4" w:space="0" w:color="auto"/>
              <w:left w:val="nil"/>
              <w:bottom w:val="single" w:sz="4" w:space="0" w:color="auto"/>
              <w:right w:val="single" w:sz="4" w:space="0" w:color="auto"/>
            </w:tcBorders>
          </w:tcPr>
          <w:p w14:paraId="764BB71E" w14:textId="5B756276" w:rsidR="008D5AAE" w:rsidRPr="00C00CBB" w:rsidRDefault="008D5AAE" w:rsidP="008D5AAE">
            <w:pPr>
              <w:suppressAutoHyphens w:val="0"/>
              <w:rPr>
                <w:sz w:val="24"/>
                <w:szCs w:val="24"/>
                <w:lang w:eastAsia="pl-PL"/>
              </w:rPr>
            </w:pPr>
            <w:r w:rsidRPr="00C00CBB">
              <w:rPr>
                <w:sz w:val="24"/>
                <w:szCs w:val="24"/>
                <w:lang w:eastAsia="pl-PL"/>
              </w:rPr>
              <w:t>kosze</w:t>
            </w:r>
          </w:p>
        </w:tc>
        <w:tc>
          <w:tcPr>
            <w:tcW w:w="1680" w:type="dxa"/>
            <w:tcBorders>
              <w:top w:val="single" w:sz="4" w:space="0" w:color="auto"/>
              <w:left w:val="nil"/>
              <w:bottom w:val="single" w:sz="4" w:space="0" w:color="auto"/>
              <w:right w:val="single" w:sz="4" w:space="0" w:color="auto"/>
            </w:tcBorders>
            <w:noWrap/>
            <w:vAlign w:val="bottom"/>
          </w:tcPr>
          <w:p w14:paraId="51BCF348" w14:textId="414F3AE9" w:rsidR="008D5AAE" w:rsidRPr="00C00CBB" w:rsidRDefault="008D5AAE" w:rsidP="008D5AAE">
            <w:pPr>
              <w:suppressAutoHyphens w:val="0"/>
              <w:jc w:val="right"/>
              <w:rPr>
                <w:sz w:val="24"/>
                <w:szCs w:val="24"/>
                <w:lang w:eastAsia="pl-PL"/>
              </w:rPr>
            </w:pPr>
            <w:r w:rsidRPr="00C00CBB">
              <w:rPr>
                <w:sz w:val="24"/>
                <w:szCs w:val="24"/>
                <w:lang w:eastAsia="pl-PL"/>
              </w:rPr>
              <w:t>0,00</w:t>
            </w:r>
          </w:p>
        </w:tc>
        <w:tc>
          <w:tcPr>
            <w:tcW w:w="2020" w:type="dxa"/>
            <w:tcBorders>
              <w:top w:val="single" w:sz="4" w:space="0" w:color="auto"/>
              <w:left w:val="nil"/>
              <w:bottom w:val="single" w:sz="4" w:space="0" w:color="auto"/>
              <w:right w:val="single" w:sz="4" w:space="0" w:color="auto"/>
            </w:tcBorders>
            <w:noWrap/>
            <w:vAlign w:val="bottom"/>
            <w:hideMark/>
          </w:tcPr>
          <w:p w14:paraId="58CDF4E2" w14:textId="77777777" w:rsidR="008D5AAE" w:rsidRPr="00C00CBB" w:rsidRDefault="008D5AAE" w:rsidP="008D5AAE">
            <w:pPr>
              <w:suppressAutoHyphens w:val="0"/>
              <w:rPr>
                <w:sz w:val="24"/>
                <w:szCs w:val="24"/>
                <w:lang w:eastAsia="pl-PL"/>
              </w:rPr>
            </w:pPr>
            <w:r w:rsidRPr="00C00CBB">
              <w:rPr>
                <w:sz w:val="24"/>
                <w:szCs w:val="24"/>
                <w:lang w:eastAsia="pl-PL"/>
              </w:rPr>
              <w:t> </w:t>
            </w:r>
          </w:p>
        </w:tc>
        <w:tc>
          <w:tcPr>
            <w:tcW w:w="1600" w:type="dxa"/>
            <w:tcBorders>
              <w:top w:val="single" w:sz="4" w:space="0" w:color="auto"/>
              <w:left w:val="nil"/>
              <w:bottom w:val="single" w:sz="4" w:space="0" w:color="auto"/>
              <w:right w:val="single" w:sz="4" w:space="0" w:color="auto"/>
            </w:tcBorders>
            <w:noWrap/>
            <w:vAlign w:val="bottom"/>
            <w:hideMark/>
          </w:tcPr>
          <w:p w14:paraId="7038793C" w14:textId="77777777" w:rsidR="008D5AAE" w:rsidRPr="00C00CBB" w:rsidRDefault="008D5AAE" w:rsidP="008D5AAE">
            <w:pPr>
              <w:suppressAutoHyphens w:val="0"/>
              <w:rPr>
                <w:sz w:val="24"/>
                <w:szCs w:val="24"/>
                <w:lang w:eastAsia="pl-PL"/>
              </w:rPr>
            </w:pPr>
            <w:r w:rsidRPr="00C00CBB">
              <w:rPr>
                <w:sz w:val="24"/>
                <w:szCs w:val="24"/>
                <w:lang w:eastAsia="pl-PL"/>
              </w:rPr>
              <w:t> </w:t>
            </w:r>
          </w:p>
        </w:tc>
      </w:tr>
      <w:tr w:rsidR="008D5AAE" w:rsidRPr="00C00CBB" w14:paraId="1C4F7016" w14:textId="77777777" w:rsidTr="002A12DE">
        <w:trPr>
          <w:trHeight w:val="300"/>
        </w:trPr>
        <w:tc>
          <w:tcPr>
            <w:tcW w:w="720" w:type="dxa"/>
            <w:tcBorders>
              <w:top w:val="nil"/>
              <w:left w:val="single" w:sz="4" w:space="0" w:color="auto"/>
              <w:bottom w:val="single" w:sz="4" w:space="0" w:color="auto"/>
              <w:right w:val="single" w:sz="4" w:space="0" w:color="auto"/>
            </w:tcBorders>
            <w:noWrap/>
            <w:vAlign w:val="center"/>
            <w:hideMark/>
          </w:tcPr>
          <w:p w14:paraId="60E64240" w14:textId="77777777" w:rsidR="008D5AAE" w:rsidRPr="00C00CBB" w:rsidRDefault="008D5AAE" w:rsidP="008D5AAE">
            <w:pPr>
              <w:suppressAutoHyphens w:val="0"/>
              <w:jc w:val="center"/>
              <w:rPr>
                <w:sz w:val="24"/>
                <w:szCs w:val="24"/>
                <w:lang w:eastAsia="pl-PL"/>
              </w:rPr>
            </w:pPr>
            <w:r w:rsidRPr="00C00CBB">
              <w:rPr>
                <w:sz w:val="24"/>
                <w:szCs w:val="24"/>
                <w:lang w:eastAsia="pl-PL"/>
              </w:rPr>
              <w:t>II</w:t>
            </w:r>
          </w:p>
        </w:tc>
        <w:tc>
          <w:tcPr>
            <w:tcW w:w="2700" w:type="dxa"/>
            <w:tcBorders>
              <w:top w:val="nil"/>
              <w:left w:val="nil"/>
              <w:bottom w:val="single" w:sz="4" w:space="0" w:color="auto"/>
              <w:right w:val="single" w:sz="4" w:space="0" w:color="auto"/>
            </w:tcBorders>
            <w:hideMark/>
          </w:tcPr>
          <w:p w14:paraId="7C887666" w14:textId="77777777" w:rsidR="008D5AAE" w:rsidRPr="00C00CBB" w:rsidRDefault="008D5AAE" w:rsidP="008D5AAE">
            <w:pPr>
              <w:suppressAutoHyphens w:val="0"/>
              <w:rPr>
                <w:b/>
                <w:sz w:val="24"/>
                <w:szCs w:val="24"/>
                <w:lang w:eastAsia="pl-PL"/>
              </w:rPr>
            </w:pPr>
            <w:r w:rsidRPr="00C00CBB">
              <w:rPr>
                <w:b/>
                <w:sz w:val="24"/>
                <w:szCs w:val="24"/>
                <w:lang w:eastAsia="pl-PL"/>
              </w:rPr>
              <w:t>Parking osobowy</w:t>
            </w:r>
          </w:p>
        </w:tc>
        <w:tc>
          <w:tcPr>
            <w:tcW w:w="1680" w:type="dxa"/>
            <w:tcBorders>
              <w:top w:val="nil"/>
              <w:left w:val="nil"/>
              <w:bottom w:val="single" w:sz="4" w:space="0" w:color="auto"/>
              <w:right w:val="single" w:sz="4" w:space="0" w:color="auto"/>
            </w:tcBorders>
            <w:noWrap/>
            <w:vAlign w:val="bottom"/>
            <w:hideMark/>
          </w:tcPr>
          <w:p w14:paraId="1A332F80" w14:textId="77777777" w:rsidR="008D5AAE" w:rsidRPr="00C00CBB" w:rsidRDefault="008D5AAE" w:rsidP="008D5AAE">
            <w:pPr>
              <w:suppressAutoHyphens w:val="0"/>
              <w:jc w:val="right"/>
              <w:rPr>
                <w:b/>
                <w:sz w:val="24"/>
                <w:szCs w:val="24"/>
                <w:lang w:eastAsia="pl-PL"/>
              </w:rPr>
            </w:pPr>
            <w:r w:rsidRPr="00C00CBB">
              <w:rPr>
                <w:b/>
                <w:sz w:val="24"/>
                <w:szCs w:val="24"/>
                <w:lang w:eastAsia="pl-PL"/>
              </w:rPr>
              <w:t>1 823,00</w:t>
            </w:r>
          </w:p>
        </w:tc>
        <w:tc>
          <w:tcPr>
            <w:tcW w:w="2020" w:type="dxa"/>
            <w:tcBorders>
              <w:top w:val="nil"/>
              <w:left w:val="nil"/>
              <w:bottom w:val="single" w:sz="4" w:space="0" w:color="auto"/>
              <w:right w:val="single" w:sz="4" w:space="0" w:color="auto"/>
            </w:tcBorders>
            <w:noWrap/>
            <w:vAlign w:val="bottom"/>
            <w:hideMark/>
          </w:tcPr>
          <w:p w14:paraId="38B21280" w14:textId="77777777" w:rsidR="008D5AAE" w:rsidRPr="00C00CBB" w:rsidRDefault="008D5AAE" w:rsidP="008D5AAE">
            <w:pPr>
              <w:suppressAutoHyphens w:val="0"/>
              <w:jc w:val="right"/>
              <w:rPr>
                <w:sz w:val="24"/>
                <w:szCs w:val="24"/>
                <w:lang w:eastAsia="pl-PL"/>
              </w:rPr>
            </w:pPr>
          </w:p>
        </w:tc>
        <w:tc>
          <w:tcPr>
            <w:tcW w:w="1600" w:type="dxa"/>
            <w:tcBorders>
              <w:top w:val="nil"/>
              <w:left w:val="nil"/>
              <w:bottom w:val="single" w:sz="4" w:space="0" w:color="auto"/>
              <w:right w:val="single" w:sz="4" w:space="0" w:color="auto"/>
            </w:tcBorders>
            <w:noWrap/>
            <w:vAlign w:val="bottom"/>
            <w:hideMark/>
          </w:tcPr>
          <w:p w14:paraId="227C798A" w14:textId="77777777" w:rsidR="008D5AAE" w:rsidRPr="00C00CBB" w:rsidRDefault="008D5AAE" w:rsidP="008D5AAE">
            <w:pPr>
              <w:suppressAutoHyphens w:val="0"/>
              <w:rPr>
                <w:sz w:val="24"/>
                <w:szCs w:val="24"/>
                <w:lang w:eastAsia="pl-PL"/>
              </w:rPr>
            </w:pPr>
          </w:p>
        </w:tc>
      </w:tr>
      <w:tr w:rsidR="008D5AAE" w:rsidRPr="00C00CBB" w14:paraId="2C8F51DE" w14:textId="77777777" w:rsidTr="002A12DE">
        <w:trPr>
          <w:trHeight w:val="300"/>
        </w:trPr>
        <w:tc>
          <w:tcPr>
            <w:tcW w:w="720" w:type="dxa"/>
            <w:tcBorders>
              <w:top w:val="nil"/>
              <w:left w:val="single" w:sz="4" w:space="0" w:color="auto"/>
              <w:bottom w:val="single" w:sz="4" w:space="0" w:color="auto"/>
              <w:right w:val="single" w:sz="4" w:space="0" w:color="auto"/>
            </w:tcBorders>
            <w:noWrap/>
            <w:vAlign w:val="center"/>
            <w:hideMark/>
          </w:tcPr>
          <w:p w14:paraId="2E8BC460" w14:textId="77777777" w:rsidR="008D5AAE" w:rsidRPr="00C00CBB" w:rsidRDefault="008D5AAE" w:rsidP="008D5AAE">
            <w:pPr>
              <w:suppressAutoHyphens w:val="0"/>
              <w:jc w:val="center"/>
              <w:rPr>
                <w:sz w:val="24"/>
                <w:szCs w:val="24"/>
                <w:lang w:eastAsia="pl-PL"/>
              </w:rPr>
            </w:pPr>
            <w:r w:rsidRPr="00C00CBB">
              <w:rPr>
                <w:sz w:val="24"/>
                <w:szCs w:val="24"/>
                <w:lang w:eastAsia="pl-PL"/>
              </w:rPr>
              <w:t>III</w:t>
            </w:r>
          </w:p>
        </w:tc>
        <w:tc>
          <w:tcPr>
            <w:tcW w:w="2700" w:type="dxa"/>
            <w:tcBorders>
              <w:top w:val="nil"/>
              <w:left w:val="nil"/>
              <w:bottom w:val="single" w:sz="4" w:space="0" w:color="auto"/>
              <w:right w:val="single" w:sz="4" w:space="0" w:color="auto"/>
            </w:tcBorders>
            <w:hideMark/>
          </w:tcPr>
          <w:p w14:paraId="42F95C2F" w14:textId="77777777" w:rsidR="008D5AAE" w:rsidRPr="00C00CBB" w:rsidRDefault="008D5AAE" w:rsidP="008D5AAE">
            <w:pPr>
              <w:suppressAutoHyphens w:val="0"/>
              <w:rPr>
                <w:b/>
                <w:bCs/>
                <w:sz w:val="24"/>
                <w:szCs w:val="24"/>
                <w:lang w:eastAsia="pl-PL"/>
              </w:rPr>
            </w:pPr>
            <w:r w:rsidRPr="00C00CBB">
              <w:rPr>
                <w:b/>
                <w:bCs/>
                <w:sz w:val="24"/>
                <w:szCs w:val="24"/>
                <w:lang w:eastAsia="pl-PL"/>
              </w:rPr>
              <w:t>Parking autobusowy:</w:t>
            </w:r>
          </w:p>
        </w:tc>
        <w:tc>
          <w:tcPr>
            <w:tcW w:w="1680" w:type="dxa"/>
            <w:tcBorders>
              <w:top w:val="nil"/>
              <w:left w:val="nil"/>
              <w:bottom w:val="single" w:sz="4" w:space="0" w:color="auto"/>
              <w:right w:val="single" w:sz="4" w:space="0" w:color="auto"/>
            </w:tcBorders>
            <w:noWrap/>
            <w:vAlign w:val="bottom"/>
            <w:hideMark/>
          </w:tcPr>
          <w:p w14:paraId="73525196" w14:textId="77777777" w:rsidR="008D5AAE" w:rsidRPr="00C00CBB" w:rsidRDefault="008D5AAE" w:rsidP="008D5AAE">
            <w:pPr>
              <w:suppressAutoHyphens w:val="0"/>
              <w:rPr>
                <w:sz w:val="24"/>
                <w:szCs w:val="24"/>
                <w:lang w:eastAsia="pl-PL"/>
              </w:rPr>
            </w:pPr>
            <w:r w:rsidRPr="00C00CBB">
              <w:rPr>
                <w:sz w:val="24"/>
                <w:szCs w:val="24"/>
                <w:lang w:eastAsia="pl-PL"/>
              </w:rPr>
              <w:t> </w:t>
            </w:r>
          </w:p>
        </w:tc>
        <w:tc>
          <w:tcPr>
            <w:tcW w:w="2020" w:type="dxa"/>
            <w:tcBorders>
              <w:top w:val="nil"/>
              <w:left w:val="nil"/>
              <w:bottom w:val="single" w:sz="4" w:space="0" w:color="auto"/>
              <w:right w:val="single" w:sz="4" w:space="0" w:color="auto"/>
            </w:tcBorders>
            <w:noWrap/>
            <w:vAlign w:val="bottom"/>
            <w:hideMark/>
          </w:tcPr>
          <w:p w14:paraId="3810D184" w14:textId="77777777" w:rsidR="008D5AAE" w:rsidRPr="00C00CBB" w:rsidRDefault="008D5AAE" w:rsidP="008D5AAE">
            <w:pPr>
              <w:suppressAutoHyphens w:val="0"/>
              <w:rPr>
                <w:sz w:val="24"/>
                <w:szCs w:val="24"/>
                <w:lang w:eastAsia="pl-PL"/>
              </w:rPr>
            </w:pPr>
            <w:r w:rsidRPr="00C00CBB">
              <w:rPr>
                <w:sz w:val="24"/>
                <w:szCs w:val="24"/>
                <w:lang w:eastAsia="pl-PL"/>
              </w:rPr>
              <w:t> </w:t>
            </w:r>
          </w:p>
        </w:tc>
        <w:tc>
          <w:tcPr>
            <w:tcW w:w="1600" w:type="dxa"/>
            <w:tcBorders>
              <w:top w:val="nil"/>
              <w:left w:val="nil"/>
              <w:bottom w:val="single" w:sz="4" w:space="0" w:color="auto"/>
              <w:right w:val="single" w:sz="4" w:space="0" w:color="auto"/>
            </w:tcBorders>
            <w:noWrap/>
            <w:vAlign w:val="bottom"/>
            <w:hideMark/>
          </w:tcPr>
          <w:p w14:paraId="78428FB0" w14:textId="77777777" w:rsidR="008D5AAE" w:rsidRPr="00C00CBB" w:rsidRDefault="008D5AAE" w:rsidP="008D5AAE">
            <w:pPr>
              <w:suppressAutoHyphens w:val="0"/>
              <w:rPr>
                <w:sz w:val="24"/>
                <w:szCs w:val="24"/>
                <w:lang w:eastAsia="pl-PL"/>
              </w:rPr>
            </w:pPr>
            <w:r w:rsidRPr="00C00CBB">
              <w:rPr>
                <w:sz w:val="24"/>
                <w:szCs w:val="24"/>
                <w:lang w:eastAsia="pl-PL"/>
              </w:rPr>
              <w:t> </w:t>
            </w:r>
          </w:p>
        </w:tc>
      </w:tr>
      <w:tr w:rsidR="008D5AAE" w:rsidRPr="00C00CBB" w14:paraId="3F7F29F3" w14:textId="77777777" w:rsidTr="002A12DE">
        <w:trPr>
          <w:trHeight w:val="300"/>
        </w:trPr>
        <w:tc>
          <w:tcPr>
            <w:tcW w:w="720" w:type="dxa"/>
            <w:tcBorders>
              <w:top w:val="nil"/>
              <w:left w:val="single" w:sz="4" w:space="0" w:color="auto"/>
              <w:bottom w:val="single" w:sz="4" w:space="0" w:color="auto"/>
              <w:right w:val="single" w:sz="4" w:space="0" w:color="auto"/>
            </w:tcBorders>
            <w:noWrap/>
            <w:vAlign w:val="center"/>
            <w:hideMark/>
          </w:tcPr>
          <w:p w14:paraId="1144801A" w14:textId="77777777" w:rsidR="008D5AAE" w:rsidRPr="00C00CBB" w:rsidRDefault="008D5AAE" w:rsidP="008D5AAE">
            <w:pPr>
              <w:suppressAutoHyphens w:val="0"/>
              <w:jc w:val="center"/>
              <w:rPr>
                <w:sz w:val="24"/>
                <w:szCs w:val="24"/>
                <w:lang w:eastAsia="pl-PL"/>
              </w:rPr>
            </w:pPr>
            <w:r w:rsidRPr="00C00CBB">
              <w:rPr>
                <w:sz w:val="24"/>
                <w:szCs w:val="24"/>
                <w:lang w:eastAsia="pl-PL"/>
              </w:rPr>
              <w:t>1</w:t>
            </w:r>
          </w:p>
        </w:tc>
        <w:tc>
          <w:tcPr>
            <w:tcW w:w="2700" w:type="dxa"/>
            <w:tcBorders>
              <w:top w:val="nil"/>
              <w:left w:val="nil"/>
              <w:bottom w:val="single" w:sz="4" w:space="0" w:color="auto"/>
              <w:right w:val="single" w:sz="4" w:space="0" w:color="auto"/>
            </w:tcBorders>
            <w:hideMark/>
          </w:tcPr>
          <w:p w14:paraId="0BF31FBE" w14:textId="77777777" w:rsidR="008D5AAE" w:rsidRPr="00C00CBB" w:rsidRDefault="008D5AAE" w:rsidP="008D5AAE">
            <w:pPr>
              <w:suppressAutoHyphens w:val="0"/>
              <w:rPr>
                <w:sz w:val="24"/>
                <w:szCs w:val="24"/>
                <w:lang w:eastAsia="pl-PL"/>
              </w:rPr>
            </w:pPr>
            <w:r w:rsidRPr="00C00CBB">
              <w:rPr>
                <w:sz w:val="24"/>
                <w:szCs w:val="24"/>
                <w:lang w:eastAsia="pl-PL"/>
              </w:rPr>
              <w:t>nawierzchnie betonowe</w:t>
            </w:r>
          </w:p>
        </w:tc>
        <w:tc>
          <w:tcPr>
            <w:tcW w:w="1680" w:type="dxa"/>
            <w:tcBorders>
              <w:top w:val="nil"/>
              <w:left w:val="nil"/>
              <w:bottom w:val="single" w:sz="4" w:space="0" w:color="auto"/>
              <w:right w:val="single" w:sz="4" w:space="0" w:color="auto"/>
            </w:tcBorders>
            <w:noWrap/>
            <w:vAlign w:val="bottom"/>
            <w:hideMark/>
          </w:tcPr>
          <w:p w14:paraId="09157BA4" w14:textId="77777777" w:rsidR="008D5AAE" w:rsidRPr="00C00CBB" w:rsidRDefault="008D5AAE" w:rsidP="008D5AAE">
            <w:pPr>
              <w:suppressAutoHyphens w:val="0"/>
              <w:jc w:val="right"/>
              <w:rPr>
                <w:sz w:val="24"/>
                <w:szCs w:val="24"/>
                <w:lang w:eastAsia="pl-PL"/>
              </w:rPr>
            </w:pPr>
            <w:r w:rsidRPr="00C00CBB">
              <w:rPr>
                <w:sz w:val="24"/>
                <w:szCs w:val="24"/>
                <w:lang w:eastAsia="pl-PL"/>
              </w:rPr>
              <w:t>3 325,00</w:t>
            </w:r>
          </w:p>
        </w:tc>
        <w:tc>
          <w:tcPr>
            <w:tcW w:w="2020" w:type="dxa"/>
            <w:tcBorders>
              <w:top w:val="nil"/>
              <w:left w:val="nil"/>
              <w:bottom w:val="single" w:sz="4" w:space="0" w:color="auto"/>
              <w:right w:val="single" w:sz="4" w:space="0" w:color="auto"/>
            </w:tcBorders>
            <w:noWrap/>
            <w:vAlign w:val="bottom"/>
            <w:hideMark/>
          </w:tcPr>
          <w:p w14:paraId="1834FE39" w14:textId="77777777" w:rsidR="008D5AAE" w:rsidRPr="00C00CBB" w:rsidRDefault="008D5AAE" w:rsidP="008D5AAE">
            <w:pPr>
              <w:suppressAutoHyphens w:val="0"/>
              <w:rPr>
                <w:sz w:val="24"/>
                <w:szCs w:val="24"/>
                <w:lang w:eastAsia="pl-PL"/>
              </w:rPr>
            </w:pPr>
            <w:r w:rsidRPr="00C00CBB">
              <w:rPr>
                <w:sz w:val="24"/>
                <w:szCs w:val="24"/>
                <w:lang w:eastAsia="pl-PL"/>
              </w:rPr>
              <w:t> </w:t>
            </w:r>
          </w:p>
        </w:tc>
        <w:tc>
          <w:tcPr>
            <w:tcW w:w="1600" w:type="dxa"/>
            <w:tcBorders>
              <w:top w:val="nil"/>
              <w:left w:val="nil"/>
              <w:bottom w:val="single" w:sz="4" w:space="0" w:color="auto"/>
              <w:right w:val="single" w:sz="4" w:space="0" w:color="auto"/>
            </w:tcBorders>
            <w:noWrap/>
            <w:vAlign w:val="bottom"/>
            <w:hideMark/>
          </w:tcPr>
          <w:p w14:paraId="44099AA9" w14:textId="77777777" w:rsidR="008D5AAE" w:rsidRPr="00C00CBB" w:rsidRDefault="008D5AAE" w:rsidP="008D5AAE">
            <w:pPr>
              <w:suppressAutoHyphens w:val="0"/>
              <w:rPr>
                <w:sz w:val="24"/>
                <w:szCs w:val="24"/>
                <w:lang w:eastAsia="pl-PL"/>
              </w:rPr>
            </w:pPr>
            <w:r w:rsidRPr="00C00CBB">
              <w:rPr>
                <w:sz w:val="24"/>
                <w:szCs w:val="24"/>
                <w:lang w:eastAsia="pl-PL"/>
              </w:rPr>
              <w:t> </w:t>
            </w:r>
          </w:p>
        </w:tc>
      </w:tr>
      <w:tr w:rsidR="008D5AAE" w:rsidRPr="00C00CBB" w14:paraId="73612B44" w14:textId="77777777" w:rsidTr="002A12DE">
        <w:trPr>
          <w:trHeight w:val="300"/>
        </w:trPr>
        <w:tc>
          <w:tcPr>
            <w:tcW w:w="720" w:type="dxa"/>
            <w:tcBorders>
              <w:top w:val="nil"/>
              <w:left w:val="single" w:sz="4" w:space="0" w:color="auto"/>
              <w:bottom w:val="single" w:sz="4" w:space="0" w:color="auto"/>
              <w:right w:val="single" w:sz="4" w:space="0" w:color="auto"/>
            </w:tcBorders>
            <w:noWrap/>
            <w:vAlign w:val="center"/>
            <w:hideMark/>
          </w:tcPr>
          <w:p w14:paraId="0C791FFB" w14:textId="77777777" w:rsidR="008D5AAE" w:rsidRPr="00C00CBB" w:rsidRDefault="008D5AAE" w:rsidP="008D5AAE">
            <w:pPr>
              <w:suppressAutoHyphens w:val="0"/>
              <w:jc w:val="center"/>
              <w:rPr>
                <w:sz w:val="24"/>
                <w:szCs w:val="24"/>
                <w:lang w:eastAsia="pl-PL"/>
              </w:rPr>
            </w:pPr>
            <w:r w:rsidRPr="00C00CBB">
              <w:rPr>
                <w:sz w:val="24"/>
                <w:szCs w:val="24"/>
                <w:lang w:eastAsia="pl-PL"/>
              </w:rPr>
              <w:t>2</w:t>
            </w:r>
          </w:p>
        </w:tc>
        <w:tc>
          <w:tcPr>
            <w:tcW w:w="2700" w:type="dxa"/>
            <w:tcBorders>
              <w:top w:val="nil"/>
              <w:left w:val="nil"/>
              <w:bottom w:val="single" w:sz="4" w:space="0" w:color="auto"/>
              <w:right w:val="single" w:sz="4" w:space="0" w:color="auto"/>
            </w:tcBorders>
            <w:hideMark/>
          </w:tcPr>
          <w:p w14:paraId="1DCC855A" w14:textId="77777777" w:rsidR="008D5AAE" w:rsidRPr="00C00CBB" w:rsidRDefault="008D5AAE" w:rsidP="008D5AAE">
            <w:pPr>
              <w:suppressAutoHyphens w:val="0"/>
              <w:rPr>
                <w:sz w:val="24"/>
                <w:szCs w:val="24"/>
                <w:lang w:eastAsia="pl-PL"/>
              </w:rPr>
            </w:pPr>
            <w:r w:rsidRPr="00C00CBB">
              <w:rPr>
                <w:sz w:val="24"/>
                <w:szCs w:val="24"/>
                <w:lang w:eastAsia="pl-PL"/>
              </w:rPr>
              <w:t>asfalt</w:t>
            </w:r>
          </w:p>
        </w:tc>
        <w:tc>
          <w:tcPr>
            <w:tcW w:w="1680" w:type="dxa"/>
            <w:tcBorders>
              <w:top w:val="nil"/>
              <w:left w:val="nil"/>
              <w:bottom w:val="single" w:sz="4" w:space="0" w:color="auto"/>
              <w:right w:val="single" w:sz="4" w:space="0" w:color="auto"/>
            </w:tcBorders>
            <w:noWrap/>
            <w:vAlign w:val="bottom"/>
            <w:hideMark/>
          </w:tcPr>
          <w:p w14:paraId="4A2484C4" w14:textId="77777777" w:rsidR="008D5AAE" w:rsidRPr="00C00CBB" w:rsidRDefault="008D5AAE" w:rsidP="008D5AAE">
            <w:pPr>
              <w:suppressAutoHyphens w:val="0"/>
              <w:jc w:val="right"/>
              <w:rPr>
                <w:sz w:val="24"/>
                <w:szCs w:val="24"/>
                <w:lang w:eastAsia="pl-PL"/>
              </w:rPr>
            </w:pPr>
            <w:r w:rsidRPr="00C00CBB">
              <w:rPr>
                <w:sz w:val="24"/>
                <w:szCs w:val="24"/>
                <w:lang w:eastAsia="pl-PL"/>
              </w:rPr>
              <w:t>3 830,00</w:t>
            </w:r>
          </w:p>
        </w:tc>
        <w:tc>
          <w:tcPr>
            <w:tcW w:w="2020" w:type="dxa"/>
            <w:tcBorders>
              <w:top w:val="nil"/>
              <w:left w:val="nil"/>
              <w:bottom w:val="single" w:sz="4" w:space="0" w:color="auto"/>
              <w:right w:val="single" w:sz="4" w:space="0" w:color="auto"/>
            </w:tcBorders>
            <w:noWrap/>
            <w:vAlign w:val="bottom"/>
            <w:hideMark/>
          </w:tcPr>
          <w:p w14:paraId="76064072" w14:textId="77777777" w:rsidR="008D5AAE" w:rsidRPr="00C00CBB" w:rsidRDefault="008D5AAE" w:rsidP="008D5AAE">
            <w:pPr>
              <w:suppressAutoHyphens w:val="0"/>
              <w:rPr>
                <w:sz w:val="24"/>
                <w:szCs w:val="24"/>
                <w:lang w:eastAsia="pl-PL"/>
              </w:rPr>
            </w:pPr>
            <w:r w:rsidRPr="00C00CBB">
              <w:rPr>
                <w:sz w:val="24"/>
                <w:szCs w:val="24"/>
                <w:lang w:eastAsia="pl-PL"/>
              </w:rPr>
              <w:t> </w:t>
            </w:r>
          </w:p>
        </w:tc>
        <w:tc>
          <w:tcPr>
            <w:tcW w:w="1600" w:type="dxa"/>
            <w:tcBorders>
              <w:top w:val="nil"/>
              <w:left w:val="nil"/>
              <w:bottom w:val="single" w:sz="4" w:space="0" w:color="auto"/>
              <w:right w:val="single" w:sz="4" w:space="0" w:color="auto"/>
            </w:tcBorders>
            <w:noWrap/>
            <w:vAlign w:val="bottom"/>
            <w:hideMark/>
          </w:tcPr>
          <w:p w14:paraId="68E34F2C" w14:textId="77777777" w:rsidR="008D5AAE" w:rsidRPr="00C00CBB" w:rsidRDefault="008D5AAE" w:rsidP="008D5AAE">
            <w:pPr>
              <w:suppressAutoHyphens w:val="0"/>
              <w:rPr>
                <w:sz w:val="24"/>
                <w:szCs w:val="24"/>
                <w:lang w:eastAsia="pl-PL"/>
              </w:rPr>
            </w:pPr>
            <w:r w:rsidRPr="00C00CBB">
              <w:rPr>
                <w:sz w:val="24"/>
                <w:szCs w:val="24"/>
                <w:lang w:eastAsia="pl-PL"/>
              </w:rPr>
              <w:t> </w:t>
            </w:r>
          </w:p>
        </w:tc>
      </w:tr>
      <w:tr w:rsidR="008D5AAE" w:rsidRPr="00C00CBB" w14:paraId="001EEE6B" w14:textId="77777777" w:rsidTr="008D5AAE">
        <w:trPr>
          <w:trHeight w:val="300"/>
        </w:trPr>
        <w:tc>
          <w:tcPr>
            <w:tcW w:w="720" w:type="dxa"/>
            <w:tcBorders>
              <w:top w:val="nil"/>
              <w:left w:val="single" w:sz="4" w:space="0" w:color="auto"/>
              <w:bottom w:val="single" w:sz="4" w:space="0" w:color="auto"/>
              <w:right w:val="single" w:sz="4" w:space="0" w:color="auto"/>
            </w:tcBorders>
            <w:noWrap/>
            <w:vAlign w:val="center"/>
            <w:hideMark/>
          </w:tcPr>
          <w:p w14:paraId="71C5B933" w14:textId="77777777" w:rsidR="008D5AAE" w:rsidRPr="00C00CBB" w:rsidRDefault="008D5AAE" w:rsidP="008D5AAE">
            <w:pPr>
              <w:suppressAutoHyphens w:val="0"/>
              <w:jc w:val="center"/>
              <w:rPr>
                <w:sz w:val="24"/>
                <w:szCs w:val="24"/>
                <w:lang w:eastAsia="pl-PL"/>
              </w:rPr>
            </w:pPr>
            <w:r w:rsidRPr="00C00CBB">
              <w:rPr>
                <w:sz w:val="24"/>
                <w:szCs w:val="24"/>
                <w:lang w:eastAsia="pl-PL"/>
              </w:rPr>
              <w:t>3</w:t>
            </w:r>
          </w:p>
        </w:tc>
        <w:tc>
          <w:tcPr>
            <w:tcW w:w="2700" w:type="dxa"/>
            <w:tcBorders>
              <w:top w:val="nil"/>
              <w:left w:val="nil"/>
              <w:bottom w:val="single" w:sz="4" w:space="0" w:color="auto"/>
              <w:right w:val="single" w:sz="4" w:space="0" w:color="auto"/>
            </w:tcBorders>
          </w:tcPr>
          <w:p w14:paraId="495ED023" w14:textId="49FB75C7" w:rsidR="008D5AAE" w:rsidRPr="00C00CBB" w:rsidRDefault="008D5AAE" w:rsidP="008D5AAE">
            <w:pPr>
              <w:suppressAutoHyphens w:val="0"/>
              <w:rPr>
                <w:sz w:val="24"/>
                <w:szCs w:val="24"/>
                <w:lang w:eastAsia="pl-PL"/>
              </w:rPr>
            </w:pPr>
            <w:r w:rsidRPr="00C00CBB">
              <w:rPr>
                <w:sz w:val="24"/>
                <w:szCs w:val="24"/>
                <w:lang w:eastAsia="pl-PL"/>
              </w:rPr>
              <w:t>znaki drogowe</w:t>
            </w:r>
          </w:p>
        </w:tc>
        <w:tc>
          <w:tcPr>
            <w:tcW w:w="1680" w:type="dxa"/>
            <w:tcBorders>
              <w:top w:val="nil"/>
              <w:left w:val="nil"/>
              <w:bottom w:val="single" w:sz="4" w:space="0" w:color="auto"/>
              <w:right w:val="single" w:sz="4" w:space="0" w:color="auto"/>
            </w:tcBorders>
            <w:noWrap/>
            <w:vAlign w:val="bottom"/>
          </w:tcPr>
          <w:p w14:paraId="5563BD3C" w14:textId="4EE23539" w:rsidR="008D5AAE" w:rsidRPr="00C00CBB" w:rsidRDefault="008D5AAE" w:rsidP="008D5AAE">
            <w:pPr>
              <w:suppressAutoHyphens w:val="0"/>
              <w:jc w:val="right"/>
              <w:rPr>
                <w:sz w:val="24"/>
                <w:szCs w:val="24"/>
                <w:lang w:eastAsia="pl-PL"/>
              </w:rPr>
            </w:pPr>
            <w:r w:rsidRPr="00C00CBB">
              <w:rPr>
                <w:sz w:val="24"/>
                <w:szCs w:val="24"/>
                <w:lang w:eastAsia="pl-PL"/>
              </w:rPr>
              <w:t>0,00</w:t>
            </w:r>
          </w:p>
        </w:tc>
        <w:tc>
          <w:tcPr>
            <w:tcW w:w="2020" w:type="dxa"/>
            <w:tcBorders>
              <w:top w:val="nil"/>
              <w:left w:val="nil"/>
              <w:bottom w:val="single" w:sz="4" w:space="0" w:color="auto"/>
              <w:right w:val="single" w:sz="4" w:space="0" w:color="auto"/>
            </w:tcBorders>
            <w:noWrap/>
            <w:vAlign w:val="bottom"/>
            <w:hideMark/>
          </w:tcPr>
          <w:p w14:paraId="6E5F7D90" w14:textId="77777777" w:rsidR="008D5AAE" w:rsidRPr="00C00CBB" w:rsidRDefault="008D5AAE" w:rsidP="008D5AAE">
            <w:pPr>
              <w:suppressAutoHyphens w:val="0"/>
              <w:rPr>
                <w:sz w:val="24"/>
                <w:szCs w:val="24"/>
                <w:lang w:eastAsia="pl-PL"/>
              </w:rPr>
            </w:pPr>
            <w:r w:rsidRPr="00C00CBB">
              <w:rPr>
                <w:sz w:val="24"/>
                <w:szCs w:val="24"/>
                <w:lang w:eastAsia="pl-PL"/>
              </w:rPr>
              <w:t> </w:t>
            </w:r>
          </w:p>
        </w:tc>
        <w:tc>
          <w:tcPr>
            <w:tcW w:w="1600" w:type="dxa"/>
            <w:tcBorders>
              <w:top w:val="nil"/>
              <w:left w:val="nil"/>
              <w:bottom w:val="single" w:sz="4" w:space="0" w:color="auto"/>
              <w:right w:val="single" w:sz="4" w:space="0" w:color="auto"/>
            </w:tcBorders>
            <w:noWrap/>
            <w:vAlign w:val="bottom"/>
            <w:hideMark/>
          </w:tcPr>
          <w:p w14:paraId="6060E430" w14:textId="77777777" w:rsidR="008D5AAE" w:rsidRPr="00C00CBB" w:rsidRDefault="008D5AAE" w:rsidP="008D5AAE">
            <w:pPr>
              <w:suppressAutoHyphens w:val="0"/>
              <w:rPr>
                <w:sz w:val="24"/>
                <w:szCs w:val="24"/>
                <w:lang w:eastAsia="pl-PL"/>
              </w:rPr>
            </w:pPr>
            <w:r w:rsidRPr="00C00CBB">
              <w:rPr>
                <w:sz w:val="24"/>
                <w:szCs w:val="24"/>
                <w:lang w:eastAsia="pl-PL"/>
              </w:rPr>
              <w:t> </w:t>
            </w:r>
          </w:p>
        </w:tc>
      </w:tr>
      <w:tr w:rsidR="008D5AAE" w:rsidRPr="00C00CBB" w14:paraId="6FC22C2E" w14:textId="77777777" w:rsidTr="008D5AAE">
        <w:trPr>
          <w:trHeight w:val="300"/>
        </w:trPr>
        <w:tc>
          <w:tcPr>
            <w:tcW w:w="720" w:type="dxa"/>
            <w:tcBorders>
              <w:top w:val="nil"/>
              <w:left w:val="single" w:sz="4" w:space="0" w:color="auto"/>
              <w:bottom w:val="single" w:sz="4" w:space="0" w:color="auto"/>
              <w:right w:val="single" w:sz="4" w:space="0" w:color="auto"/>
            </w:tcBorders>
            <w:noWrap/>
            <w:vAlign w:val="center"/>
            <w:hideMark/>
          </w:tcPr>
          <w:p w14:paraId="3DAD1E57" w14:textId="77777777" w:rsidR="008D5AAE" w:rsidRPr="00C00CBB" w:rsidRDefault="008D5AAE" w:rsidP="008D5AAE">
            <w:pPr>
              <w:suppressAutoHyphens w:val="0"/>
              <w:jc w:val="center"/>
              <w:rPr>
                <w:sz w:val="24"/>
                <w:szCs w:val="24"/>
                <w:lang w:eastAsia="pl-PL"/>
              </w:rPr>
            </w:pPr>
            <w:r w:rsidRPr="00C00CBB">
              <w:rPr>
                <w:sz w:val="24"/>
                <w:szCs w:val="24"/>
                <w:lang w:eastAsia="pl-PL"/>
              </w:rPr>
              <w:t>4</w:t>
            </w:r>
          </w:p>
        </w:tc>
        <w:tc>
          <w:tcPr>
            <w:tcW w:w="2700" w:type="dxa"/>
            <w:tcBorders>
              <w:top w:val="nil"/>
              <w:left w:val="nil"/>
              <w:bottom w:val="single" w:sz="4" w:space="0" w:color="auto"/>
              <w:right w:val="single" w:sz="4" w:space="0" w:color="auto"/>
            </w:tcBorders>
          </w:tcPr>
          <w:p w14:paraId="3571D489" w14:textId="5720B50E" w:rsidR="008D5AAE" w:rsidRPr="00C00CBB" w:rsidRDefault="008D5AAE" w:rsidP="008D5AAE">
            <w:pPr>
              <w:suppressAutoHyphens w:val="0"/>
              <w:rPr>
                <w:sz w:val="24"/>
                <w:szCs w:val="24"/>
                <w:lang w:eastAsia="pl-PL"/>
              </w:rPr>
            </w:pPr>
            <w:r w:rsidRPr="00C00CBB">
              <w:rPr>
                <w:sz w:val="24"/>
                <w:szCs w:val="24"/>
                <w:lang w:eastAsia="pl-PL"/>
              </w:rPr>
              <w:t>chodniki</w:t>
            </w:r>
          </w:p>
        </w:tc>
        <w:tc>
          <w:tcPr>
            <w:tcW w:w="1680" w:type="dxa"/>
            <w:tcBorders>
              <w:top w:val="nil"/>
              <w:left w:val="nil"/>
              <w:bottom w:val="single" w:sz="4" w:space="0" w:color="auto"/>
              <w:right w:val="single" w:sz="4" w:space="0" w:color="auto"/>
            </w:tcBorders>
            <w:noWrap/>
            <w:vAlign w:val="bottom"/>
          </w:tcPr>
          <w:p w14:paraId="6AF36754" w14:textId="1CCEC2C3" w:rsidR="008D5AAE" w:rsidRPr="00C00CBB" w:rsidRDefault="008D5AAE" w:rsidP="008D5AAE">
            <w:pPr>
              <w:suppressAutoHyphens w:val="0"/>
              <w:jc w:val="right"/>
              <w:rPr>
                <w:sz w:val="24"/>
                <w:szCs w:val="24"/>
                <w:lang w:eastAsia="pl-PL"/>
              </w:rPr>
            </w:pPr>
            <w:r w:rsidRPr="00C00CBB">
              <w:rPr>
                <w:sz w:val="24"/>
                <w:szCs w:val="24"/>
                <w:lang w:eastAsia="pl-PL"/>
              </w:rPr>
              <w:t>1 750,00</w:t>
            </w:r>
          </w:p>
        </w:tc>
        <w:tc>
          <w:tcPr>
            <w:tcW w:w="2020" w:type="dxa"/>
            <w:tcBorders>
              <w:top w:val="nil"/>
              <w:left w:val="nil"/>
              <w:bottom w:val="single" w:sz="4" w:space="0" w:color="auto"/>
              <w:right w:val="single" w:sz="4" w:space="0" w:color="auto"/>
            </w:tcBorders>
            <w:noWrap/>
            <w:vAlign w:val="bottom"/>
            <w:hideMark/>
          </w:tcPr>
          <w:p w14:paraId="16D0005F" w14:textId="77777777" w:rsidR="008D5AAE" w:rsidRPr="00C00CBB" w:rsidRDefault="008D5AAE" w:rsidP="008D5AAE">
            <w:pPr>
              <w:suppressAutoHyphens w:val="0"/>
              <w:jc w:val="right"/>
              <w:rPr>
                <w:sz w:val="24"/>
                <w:szCs w:val="24"/>
                <w:lang w:eastAsia="pl-PL"/>
              </w:rPr>
            </w:pPr>
            <w:r w:rsidRPr="00C00CBB">
              <w:rPr>
                <w:sz w:val="24"/>
                <w:szCs w:val="24"/>
                <w:lang w:eastAsia="pl-PL"/>
              </w:rPr>
              <w:t>12,00</w:t>
            </w:r>
          </w:p>
        </w:tc>
        <w:tc>
          <w:tcPr>
            <w:tcW w:w="1600" w:type="dxa"/>
            <w:tcBorders>
              <w:top w:val="nil"/>
              <w:left w:val="nil"/>
              <w:bottom w:val="single" w:sz="4" w:space="0" w:color="auto"/>
              <w:right w:val="single" w:sz="4" w:space="0" w:color="auto"/>
            </w:tcBorders>
            <w:noWrap/>
            <w:vAlign w:val="bottom"/>
            <w:hideMark/>
          </w:tcPr>
          <w:p w14:paraId="44AB03EB" w14:textId="77777777" w:rsidR="008D5AAE" w:rsidRPr="00C00CBB" w:rsidRDefault="008D5AAE" w:rsidP="008D5AAE">
            <w:pPr>
              <w:suppressAutoHyphens w:val="0"/>
              <w:rPr>
                <w:sz w:val="24"/>
                <w:szCs w:val="24"/>
                <w:lang w:eastAsia="pl-PL"/>
              </w:rPr>
            </w:pPr>
            <w:r w:rsidRPr="00C00CBB">
              <w:rPr>
                <w:sz w:val="24"/>
                <w:szCs w:val="24"/>
                <w:lang w:eastAsia="pl-PL"/>
              </w:rPr>
              <w:t> </w:t>
            </w:r>
          </w:p>
        </w:tc>
      </w:tr>
      <w:tr w:rsidR="008D5AAE" w:rsidRPr="00C00CBB" w14:paraId="446F7513" w14:textId="77777777" w:rsidTr="008D5AAE">
        <w:trPr>
          <w:trHeight w:val="300"/>
        </w:trPr>
        <w:tc>
          <w:tcPr>
            <w:tcW w:w="720" w:type="dxa"/>
            <w:tcBorders>
              <w:top w:val="nil"/>
              <w:left w:val="single" w:sz="4" w:space="0" w:color="auto"/>
              <w:bottom w:val="single" w:sz="4" w:space="0" w:color="auto"/>
              <w:right w:val="single" w:sz="4" w:space="0" w:color="auto"/>
            </w:tcBorders>
            <w:noWrap/>
            <w:vAlign w:val="center"/>
            <w:hideMark/>
          </w:tcPr>
          <w:p w14:paraId="0725CA70" w14:textId="77777777" w:rsidR="008D5AAE" w:rsidRPr="00C00CBB" w:rsidRDefault="008D5AAE" w:rsidP="008D5AAE">
            <w:pPr>
              <w:suppressAutoHyphens w:val="0"/>
              <w:jc w:val="center"/>
              <w:rPr>
                <w:sz w:val="24"/>
                <w:szCs w:val="24"/>
                <w:lang w:eastAsia="pl-PL"/>
              </w:rPr>
            </w:pPr>
            <w:r w:rsidRPr="00C00CBB">
              <w:rPr>
                <w:sz w:val="24"/>
                <w:szCs w:val="24"/>
                <w:lang w:eastAsia="pl-PL"/>
              </w:rPr>
              <w:t>5</w:t>
            </w:r>
          </w:p>
        </w:tc>
        <w:tc>
          <w:tcPr>
            <w:tcW w:w="2700" w:type="dxa"/>
            <w:tcBorders>
              <w:top w:val="nil"/>
              <w:left w:val="nil"/>
              <w:bottom w:val="single" w:sz="4" w:space="0" w:color="auto"/>
              <w:right w:val="single" w:sz="4" w:space="0" w:color="auto"/>
            </w:tcBorders>
          </w:tcPr>
          <w:p w14:paraId="4FD3E98D" w14:textId="4312832A" w:rsidR="008D5AAE" w:rsidRPr="00C00CBB" w:rsidRDefault="008D5AAE" w:rsidP="008D5AAE">
            <w:pPr>
              <w:suppressAutoHyphens w:val="0"/>
              <w:rPr>
                <w:sz w:val="24"/>
                <w:szCs w:val="24"/>
                <w:lang w:eastAsia="pl-PL"/>
              </w:rPr>
            </w:pPr>
            <w:r w:rsidRPr="00C00CBB">
              <w:rPr>
                <w:sz w:val="24"/>
                <w:szCs w:val="24"/>
                <w:lang w:eastAsia="pl-PL"/>
              </w:rPr>
              <w:t xml:space="preserve">kosze </w:t>
            </w:r>
          </w:p>
        </w:tc>
        <w:tc>
          <w:tcPr>
            <w:tcW w:w="1680" w:type="dxa"/>
            <w:tcBorders>
              <w:top w:val="nil"/>
              <w:left w:val="nil"/>
              <w:bottom w:val="single" w:sz="4" w:space="0" w:color="auto"/>
              <w:right w:val="single" w:sz="4" w:space="0" w:color="auto"/>
            </w:tcBorders>
            <w:noWrap/>
            <w:vAlign w:val="bottom"/>
          </w:tcPr>
          <w:p w14:paraId="0FB3AF47" w14:textId="383EB14F" w:rsidR="008D5AAE" w:rsidRPr="00C00CBB" w:rsidRDefault="008D5AAE" w:rsidP="008D5AAE">
            <w:pPr>
              <w:suppressAutoHyphens w:val="0"/>
              <w:jc w:val="right"/>
              <w:rPr>
                <w:sz w:val="24"/>
                <w:szCs w:val="24"/>
                <w:lang w:eastAsia="pl-PL"/>
              </w:rPr>
            </w:pPr>
            <w:r w:rsidRPr="00C00CBB">
              <w:rPr>
                <w:sz w:val="24"/>
                <w:szCs w:val="24"/>
                <w:lang w:eastAsia="pl-PL"/>
              </w:rPr>
              <w:t>0,00</w:t>
            </w:r>
          </w:p>
        </w:tc>
        <w:tc>
          <w:tcPr>
            <w:tcW w:w="2020" w:type="dxa"/>
            <w:tcBorders>
              <w:top w:val="nil"/>
              <w:left w:val="nil"/>
              <w:bottom w:val="single" w:sz="4" w:space="0" w:color="auto"/>
              <w:right w:val="single" w:sz="4" w:space="0" w:color="auto"/>
            </w:tcBorders>
            <w:noWrap/>
            <w:vAlign w:val="bottom"/>
            <w:hideMark/>
          </w:tcPr>
          <w:p w14:paraId="7B57DD3A" w14:textId="77777777" w:rsidR="008D5AAE" w:rsidRPr="00C00CBB" w:rsidRDefault="008D5AAE" w:rsidP="008D5AAE">
            <w:pPr>
              <w:suppressAutoHyphens w:val="0"/>
              <w:rPr>
                <w:sz w:val="24"/>
                <w:szCs w:val="24"/>
                <w:lang w:eastAsia="pl-PL"/>
              </w:rPr>
            </w:pPr>
            <w:r w:rsidRPr="00C00CBB">
              <w:rPr>
                <w:sz w:val="24"/>
                <w:szCs w:val="24"/>
                <w:lang w:eastAsia="pl-PL"/>
              </w:rPr>
              <w:t> </w:t>
            </w:r>
          </w:p>
        </w:tc>
        <w:tc>
          <w:tcPr>
            <w:tcW w:w="1600" w:type="dxa"/>
            <w:tcBorders>
              <w:top w:val="nil"/>
              <w:left w:val="nil"/>
              <w:bottom w:val="single" w:sz="4" w:space="0" w:color="auto"/>
              <w:right w:val="single" w:sz="4" w:space="0" w:color="auto"/>
            </w:tcBorders>
            <w:noWrap/>
            <w:vAlign w:val="bottom"/>
            <w:hideMark/>
          </w:tcPr>
          <w:p w14:paraId="74CF013D" w14:textId="77777777" w:rsidR="008D5AAE" w:rsidRPr="00C00CBB" w:rsidRDefault="008D5AAE" w:rsidP="008D5AAE">
            <w:pPr>
              <w:suppressAutoHyphens w:val="0"/>
              <w:rPr>
                <w:sz w:val="24"/>
                <w:szCs w:val="24"/>
                <w:lang w:eastAsia="pl-PL"/>
              </w:rPr>
            </w:pPr>
            <w:r w:rsidRPr="00C00CBB">
              <w:rPr>
                <w:sz w:val="24"/>
                <w:szCs w:val="24"/>
                <w:lang w:eastAsia="pl-PL"/>
              </w:rPr>
              <w:t> </w:t>
            </w:r>
          </w:p>
        </w:tc>
      </w:tr>
      <w:tr w:rsidR="008D5AAE" w:rsidRPr="00C00CBB" w14:paraId="6F24EF86" w14:textId="77777777" w:rsidTr="002A12DE">
        <w:trPr>
          <w:trHeight w:val="300"/>
        </w:trPr>
        <w:tc>
          <w:tcPr>
            <w:tcW w:w="720" w:type="dxa"/>
            <w:tcBorders>
              <w:top w:val="nil"/>
              <w:left w:val="single" w:sz="4" w:space="0" w:color="auto"/>
              <w:bottom w:val="single" w:sz="4" w:space="0" w:color="auto"/>
              <w:right w:val="single" w:sz="4" w:space="0" w:color="auto"/>
            </w:tcBorders>
            <w:noWrap/>
            <w:vAlign w:val="center"/>
            <w:hideMark/>
          </w:tcPr>
          <w:p w14:paraId="4D0FA40D" w14:textId="77777777" w:rsidR="008D5AAE" w:rsidRPr="00C00CBB" w:rsidRDefault="008D5AAE" w:rsidP="008D5AAE">
            <w:pPr>
              <w:suppressAutoHyphens w:val="0"/>
              <w:jc w:val="center"/>
              <w:rPr>
                <w:sz w:val="24"/>
                <w:szCs w:val="24"/>
                <w:lang w:eastAsia="pl-PL"/>
              </w:rPr>
            </w:pPr>
            <w:r w:rsidRPr="00C00CBB">
              <w:rPr>
                <w:sz w:val="24"/>
                <w:szCs w:val="24"/>
                <w:lang w:eastAsia="pl-PL"/>
              </w:rPr>
              <w:t> </w:t>
            </w:r>
          </w:p>
        </w:tc>
        <w:tc>
          <w:tcPr>
            <w:tcW w:w="2700" w:type="dxa"/>
            <w:tcBorders>
              <w:top w:val="nil"/>
              <w:left w:val="nil"/>
              <w:bottom w:val="single" w:sz="4" w:space="0" w:color="auto"/>
              <w:right w:val="single" w:sz="4" w:space="0" w:color="auto"/>
            </w:tcBorders>
            <w:noWrap/>
            <w:hideMark/>
          </w:tcPr>
          <w:p w14:paraId="6C155445" w14:textId="77777777" w:rsidR="008D5AAE" w:rsidRPr="00C00CBB" w:rsidRDefault="008D5AAE" w:rsidP="008D5AAE">
            <w:pPr>
              <w:suppressAutoHyphens w:val="0"/>
              <w:rPr>
                <w:b/>
                <w:bCs/>
                <w:sz w:val="24"/>
                <w:szCs w:val="24"/>
                <w:lang w:eastAsia="pl-PL"/>
              </w:rPr>
            </w:pPr>
            <w:r w:rsidRPr="00C00CBB">
              <w:rPr>
                <w:b/>
                <w:bCs/>
                <w:sz w:val="24"/>
                <w:szCs w:val="24"/>
                <w:lang w:eastAsia="pl-PL"/>
              </w:rPr>
              <w:t>suma</w:t>
            </w:r>
          </w:p>
        </w:tc>
        <w:tc>
          <w:tcPr>
            <w:tcW w:w="1680" w:type="dxa"/>
            <w:tcBorders>
              <w:top w:val="nil"/>
              <w:left w:val="nil"/>
              <w:bottom w:val="single" w:sz="4" w:space="0" w:color="auto"/>
              <w:right w:val="single" w:sz="4" w:space="0" w:color="auto"/>
            </w:tcBorders>
            <w:noWrap/>
            <w:vAlign w:val="bottom"/>
            <w:hideMark/>
          </w:tcPr>
          <w:p w14:paraId="094EDB33" w14:textId="408C025F" w:rsidR="008D5AAE" w:rsidRPr="00C00CBB" w:rsidRDefault="008D5AAE" w:rsidP="008D5AAE">
            <w:pPr>
              <w:suppressAutoHyphens w:val="0"/>
              <w:jc w:val="right"/>
              <w:rPr>
                <w:b/>
                <w:bCs/>
                <w:sz w:val="24"/>
                <w:szCs w:val="24"/>
                <w:lang w:eastAsia="pl-PL"/>
              </w:rPr>
            </w:pPr>
            <w:r>
              <w:rPr>
                <w:b/>
                <w:bCs/>
                <w:sz w:val="24"/>
                <w:szCs w:val="24"/>
                <w:lang w:eastAsia="pl-PL"/>
              </w:rPr>
              <w:t>34 649,70</w:t>
            </w:r>
          </w:p>
        </w:tc>
        <w:tc>
          <w:tcPr>
            <w:tcW w:w="2020" w:type="dxa"/>
            <w:tcBorders>
              <w:top w:val="nil"/>
              <w:left w:val="nil"/>
              <w:bottom w:val="single" w:sz="4" w:space="0" w:color="auto"/>
              <w:right w:val="single" w:sz="4" w:space="0" w:color="auto"/>
            </w:tcBorders>
            <w:noWrap/>
            <w:vAlign w:val="bottom"/>
            <w:hideMark/>
          </w:tcPr>
          <w:p w14:paraId="313BD805" w14:textId="77777777" w:rsidR="008D5AAE" w:rsidRPr="00C00CBB" w:rsidRDefault="008D5AAE" w:rsidP="008D5AAE">
            <w:pPr>
              <w:suppressAutoHyphens w:val="0"/>
              <w:jc w:val="right"/>
              <w:rPr>
                <w:b/>
                <w:bCs/>
                <w:sz w:val="24"/>
                <w:szCs w:val="24"/>
                <w:lang w:eastAsia="pl-PL"/>
              </w:rPr>
            </w:pPr>
            <w:r w:rsidRPr="00C00CBB">
              <w:rPr>
                <w:b/>
                <w:bCs/>
                <w:sz w:val="24"/>
                <w:szCs w:val="24"/>
                <w:lang w:eastAsia="pl-PL"/>
              </w:rPr>
              <w:t>175,00</w:t>
            </w:r>
          </w:p>
        </w:tc>
        <w:tc>
          <w:tcPr>
            <w:tcW w:w="1600" w:type="dxa"/>
            <w:tcBorders>
              <w:top w:val="nil"/>
              <w:left w:val="nil"/>
              <w:bottom w:val="single" w:sz="4" w:space="0" w:color="auto"/>
              <w:right w:val="single" w:sz="4" w:space="0" w:color="auto"/>
            </w:tcBorders>
            <w:noWrap/>
            <w:vAlign w:val="bottom"/>
            <w:hideMark/>
          </w:tcPr>
          <w:p w14:paraId="5FDAFCE6" w14:textId="77777777" w:rsidR="008D5AAE" w:rsidRPr="00C00CBB" w:rsidRDefault="008D5AAE" w:rsidP="008D5AAE">
            <w:pPr>
              <w:suppressAutoHyphens w:val="0"/>
              <w:jc w:val="right"/>
              <w:rPr>
                <w:b/>
                <w:bCs/>
                <w:sz w:val="24"/>
                <w:szCs w:val="24"/>
                <w:lang w:eastAsia="pl-PL"/>
              </w:rPr>
            </w:pPr>
            <w:r w:rsidRPr="00C00CBB">
              <w:rPr>
                <w:b/>
                <w:bCs/>
                <w:sz w:val="24"/>
                <w:szCs w:val="24"/>
                <w:lang w:eastAsia="pl-PL"/>
              </w:rPr>
              <w:t>77,50</w:t>
            </w:r>
          </w:p>
        </w:tc>
      </w:tr>
    </w:tbl>
    <w:p w14:paraId="7705DE10" w14:textId="77777777" w:rsidR="006A7598" w:rsidRPr="00C00CBB" w:rsidRDefault="006A7598" w:rsidP="006A7598">
      <w:pPr>
        <w:spacing w:line="360" w:lineRule="auto"/>
        <w:jc w:val="both"/>
        <w:rPr>
          <w:sz w:val="20"/>
        </w:rPr>
      </w:pPr>
    </w:p>
    <w:p w14:paraId="31494537" w14:textId="77777777" w:rsidR="00C31C89" w:rsidRPr="00C00CBB" w:rsidRDefault="00C31C89" w:rsidP="00C31C89">
      <w:pPr>
        <w:suppressAutoHyphens w:val="0"/>
        <w:jc w:val="right"/>
        <w:rPr>
          <w:b/>
          <w:iCs/>
          <w:sz w:val="24"/>
          <w:szCs w:val="24"/>
        </w:rPr>
      </w:pPr>
    </w:p>
    <w:p w14:paraId="55483989" w14:textId="77777777" w:rsidR="00C31C89" w:rsidRPr="00C00CBB" w:rsidRDefault="00C31C89" w:rsidP="00C31C89">
      <w:pPr>
        <w:suppressAutoHyphens w:val="0"/>
        <w:jc w:val="right"/>
        <w:rPr>
          <w:b/>
          <w:iCs/>
          <w:sz w:val="24"/>
          <w:szCs w:val="24"/>
        </w:rPr>
      </w:pPr>
    </w:p>
    <w:p w14:paraId="38A539A8" w14:textId="77777777" w:rsidR="00C31C89" w:rsidRPr="00C00CBB" w:rsidRDefault="00C31C89" w:rsidP="00C31C89">
      <w:pPr>
        <w:suppressAutoHyphens w:val="0"/>
        <w:jc w:val="right"/>
        <w:rPr>
          <w:b/>
          <w:iCs/>
          <w:sz w:val="24"/>
          <w:szCs w:val="24"/>
        </w:rPr>
      </w:pPr>
    </w:p>
    <w:p w14:paraId="3ECA3CA8" w14:textId="77777777" w:rsidR="00C31C89" w:rsidRPr="00C00CBB" w:rsidRDefault="00C31C89" w:rsidP="00C31C89">
      <w:pPr>
        <w:suppressAutoHyphens w:val="0"/>
        <w:jc w:val="right"/>
        <w:rPr>
          <w:b/>
          <w:iCs/>
          <w:sz w:val="24"/>
          <w:szCs w:val="24"/>
        </w:rPr>
      </w:pPr>
    </w:p>
    <w:p w14:paraId="0A4D73B5" w14:textId="77777777" w:rsidR="0065307B" w:rsidRPr="00C00CBB" w:rsidRDefault="0065307B" w:rsidP="00C31C89">
      <w:pPr>
        <w:suppressAutoHyphens w:val="0"/>
        <w:jc w:val="right"/>
        <w:rPr>
          <w:b/>
          <w:iCs/>
          <w:sz w:val="24"/>
          <w:szCs w:val="24"/>
        </w:rPr>
      </w:pPr>
    </w:p>
    <w:p w14:paraId="72B84510" w14:textId="77777777" w:rsidR="0065307B" w:rsidRPr="00C00CBB" w:rsidRDefault="0065307B" w:rsidP="00C31C89">
      <w:pPr>
        <w:suppressAutoHyphens w:val="0"/>
        <w:jc w:val="right"/>
        <w:rPr>
          <w:b/>
          <w:iCs/>
          <w:sz w:val="24"/>
          <w:szCs w:val="24"/>
        </w:rPr>
      </w:pPr>
    </w:p>
    <w:p w14:paraId="4D273724" w14:textId="77777777" w:rsidR="0065307B" w:rsidRPr="00C00CBB" w:rsidRDefault="0065307B" w:rsidP="00C31C89">
      <w:pPr>
        <w:suppressAutoHyphens w:val="0"/>
        <w:jc w:val="right"/>
        <w:rPr>
          <w:b/>
          <w:iCs/>
          <w:sz w:val="24"/>
          <w:szCs w:val="24"/>
        </w:rPr>
      </w:pPr>
    </w:p>
    <w:p w14:paraId="34B1F1D5" w14:textId="77777777" w:rsidR="0065307B" w:rsidRPr="00C00CBB" w:rsidRDefault="0065307B" w:rsidP="00C31C89">
      <w:pPr>
        <w:suppressAutoHyphens w:val="0"/>
        <w:jc w:val="right"/>
        <w:rPr>
          <w:b/>
          <w:iCs/>
          <w:sz w:val="24"/>
          <w:szCs w:val="24"/>
        </w:rPr>
      </w:pPr>
    </w:p>
    <w:p w14:paraId="29ECE60A" w14:textId="77777777" w:rsidR="0065307B" w:rsidRPr="00C00CBB" w:rsidRDefault="0065307B" w:rsidP="00C31C89">
      <w:pPr>
        <w:suppressAutoHyphens w:val="0"/>
        <w:jc w:val="right"/>
        <w:rPr>
          <w:b/>
          <w:iCs/>
          <w:sz w:val="24"/>
          <w:szCs w:val="24"/>
        </w:rPr>
      </w:pPr>
    </w:p>
    <w:p w14:paraId="7E71CECA" w14:textId="77777777" w:rsidR="002A7FBA" w:rsidRPr="00C00CBB" w:rsidRDefault="002A7FBA" w:rsidP="006A7598">
      <w:pPr>
        <w:suppressAutoHyphens w:val="0"/>
        <w:rPr>
          <w:sz w:val="24"/>
          <w:szCs w:val="24"/>
        </w:rPr>
      </w:pPr>
    </w:p>
    <w:sectPr w:rsidR="002A7FBA" w:rsidRPr="00C00CBB" w:rsidSect="007D7E57">
      <w:headerReference w:type="default" r:id="rId8"/>
      <w:footerReference w:type="even" r:id="rId9"/>
      <w:footerReference w:type="default" r:id="rId10"/>
      <w:pgSz w:w="11906" w:h="16838"/>
      <w:pgMar w:top="1560" w:right="141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020C" w14:textId="77777777" w:rsidR="00A5493D" w:rsidRDefault="00A5493D">
      <w:r>
        <w:separator/>
      </w:r>
    </w:p>
  </w:endnote>
  <w:endnote w:type="continuationSeparator" w:id="0">
    <w:p w14:paraId="1BC8FD0E" w14:textId="77777777" w:rsidR="00A5493D" w:rsidRDefault="00A5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8264" w14:textId="77777777" w:rsidR="00302584" w:rsidRDefault="00302584" w:rsidP="001F2EB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47CF45F" w14:textId="77777777" w:rsidR="00302584" w:rsidRDefault="00302584" w:rsidP="001F2EB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8833" w14:textId="77777777" w:rsidR="00302584" w:rsidRPr="00E5755F" w:rsidRDefault="00302584" w:rsidP="001F2EB4">
    <w:pPr>
      <w:pStyle w:val="Stopka"/>
      <w:framePr w:wrap="around" w:vAnchor="text" w:hAnchor="margin" w:xAlign="right" w:y="1"/>
      <w:rPr>
        <w:rStyle w:val="Numerstrony"/>
        <w:rFonts w:ascii="Verdana" w:hAnsi="Verdana"/>
        <w:sz w:val="18"/>
        <w:szCs w:val="18"/>
      </w:rPr>
    </w:pPr>
    <w:r w:rsidRPr="00174DA7">
      <w:rPr>
        <w:rStyle w:val="Numerstrony"/>
        <w:rFonts w:ascii="Verdana" w:hAnsi="Verdana"/>
        <w:sz w:val="18"/>
        <w:szCs w:val="18"/>
      </w:rPr>
      <w:fldChar w:fldCharType="begin"/>
    </w:r>
    <w:r w:rsidRPr="00174DA7">
      <w:rPr>
        <w:rStyle w:val="Numerstrony"/>
        <w:rFonts w:ascii="Verdana" w:hAnsi="Verdana"/>
        <w:sz w:val="18"/>
        <w:szCs w:val="18"/>
      </w:rPr>
      <w:instrText xml:space="preserve">PAGE  </w:instrText>
    </w:r>
    <w:r w:rsidRPr="00174DA7">
      <w:rPr>
        <w:rStyle w:val="Numerstrony"/>
        <w:rFonts w:ascii="Verdana" w:hAnsi="Verdana"/>
        <w:sz w:val="18"/>
        <w:szCs w:val="18"/>
      </w:rPr>
      <w:fldChar w:fldCharType="separate"/>
    </w:r>
    <w:r w:rsidR="00223879">
      <w:rPr>
        <w:rStyle w:val="Numerstrony"/>
        <w:rFonts w:ascii="Verdana" w:hAnsi="Verdana"/>
        <w:noProof/>
        <w:sz w:val="18"/>
        <w:szCs w:val="18"/>
      </w:rPr>
      <w:t>4</w:t>
    </w:r>
    <w:r w:rsidRPr="00174DA7">
      <w:rPr>
        <w:rStyle w:val="Numerstrony"/>
        <w:rFonts w:ascii="Verdana" w:hAnsi="Verdana"/>
        <w:sz w:val="18"/>
        <w:szCs w:val="18"/>
      </w:rPr>
      <w:fldChar w:fldCharType="end"/>
    </w:r>
  </w:p>
  <w:p w14:paraId="0118E938" w14:textId="77777777" w:rsidR="00302584" w:rsidRDefault="00302584" w:rsidP="001F2EB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11632" w14:textId="77777777" w:rsidR="00A5493D" w:rsidRDefault="00A5493D">
      <w:r>
        <w:separator/>
      </w:r>
    </w:p>
  </w:footnote>
  <w:footnote w:type="continuationSeparator" w:id="0">
    <w:p w14:paraId="7F486D09" w14:textId="77777777" w:rsidR="00A5493D" w:rsidRDefault="00A54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5FA1" w14:textId="26E99290" w:rsidR="00B811C1" w:rsidRPr="00A1766E" w:rsidRDefault="009462FF" w:rsidP="00A1766E">
    <w:pPr>
      <w:pStyle w:val="Nagwek"/>
    </w:pPr>
    <w:r>
      <w:rPr>
        <w:b/>
        <w:color w:val="000000"/>
        <w:sz w:val="18"/>
        <w:szCs w:val="18"/>
      </w:rPr>
      <w:t>13/2025</w:t>
    </w:r>
    <w:r w:rsidR="00B87226" w:rsidRPr="001E3AB7">
      <w:rPr>
        <w:b/>
        <w:color w:val="000000"/>
        <w:sz w:val="18"/>
        <w:szCs w:val="18"/>
      </w:rPr>
      <w:t xml:space="preserve"> </w:t>
    </w:r>
    <w:r w:rsidR="00B87226" w:rsidRPr="001E3AB7">
      <w:rPr>
        <w:b/>
        <w:sz w:val="18"/>
        <w:szCs w:val="18"/>
      </w:rPr>
      <w:t>„Kompleksowe utrzymanie czystości powierzchni wewnętrznych, utwardzonych terenów zewnętrznych Dworca Autobusowego  zlokalizowanego w Kielcach przy ul. Czarnowskiej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D6F85F4A"/>
    <w:name w:val="WW8Num8"/>
    <w:lvl w:ilvl="0">
      <w:start w:val="1"/>
      <w:numFmt w:val="lowerLetter"/>
      <w:lvlText w:val="%1)"/>
      <w:lvlJc w:val="left"/>
      <w:pPr>
        <w:tabs>
          <w:tab w:val="num" w:pos="1778"/>
        </w:tabs>
        <w:ind w:left="1778" w:hanging="360"/>
      </w:pPr>
      <w:rPr>
        <w:rFonts w:ascii="Times New Roman" w:eastAsia="Times New Roman" w:hAnsi="Times New Roman" w:cs="Times New Roman" w:hint="default"/>
      </w:rPr>
    </w:lvl>
  </w:abstractNum>
  <w:abstractNum w:abstractNumId="1" w15:restartNumberingAfterBreak="0">
    <w:nsid w:val="00000007"/>
    <w:multiLevelType w:val="multilevel"/>
    <w:tmpl w:val="00000007"/>
    <w:name w:val="WW8Num10"/>
    <w:lvl w:ilvl="0">
      <w:start w:val="9"/>
      <w:numFmt w:val="decimal"/>
      <w:lvlText w:val="%1."/>
      <w:lvlJc w:val="left"/>
      <w:pPr>
        <w:tabs>
          <w:tab w:val="num" w:pos="360"/>
        </w:tabs>
        <w:ind w:left="360" w:hanging="360"/>
      </w:pPr>
    </w:lvl>
    <w:lvl w:ilvl="1">
      <w:start w:val="1"/>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2" w15:restartNumberingAfterBreak="0">
    <w:nsid w:val="0000000A"/>
    <w:multiLevelType w:val="singleLevel"/>
    <w:tmpl w:val="0000000A"/>
    <w:name w:val="WW8Num16"/>
    <w:lvl w:ilvl="0">
      <w:start w:val="1"/>
      <w:numFmt w:val="decimal"/>
      <w:lvlText w:val="%1."/>
      <w:lvlJc w:val="left"/>
      <w:pPr>
        <w:tabs>
          <w:tab w:val="num" w:pos="1800"/>
        </w:tabs>
        <w:ind w:left="1800" w:hanging="360"/>
      </w:pPr>
      <w:rPr>
        <w:b w:val="0"/>
        <w:i w:val="0"/>
      </w:rPr>
    </w:lvl>
  </w:abstractNum>
  <w:abstractNum w:abstractNumId="3" w15:restartNumberingAfterBreak="0">
    <w:nsid w:val="00000016"/>
    <w:multiLevelType w:val="singleLevel"/>
    <w:tmpl w:val="00000016"/>
    <w:name w:val="WW8Num38"/>
    <w:lvl w:ilvl="0">
      <w:start w:val="1"/>
      <w:numFmt w:val="lowerLetter"/>
      <w:lvlText w:val="%1)"/>
      <w:lvlJc w:val="left"/>
      <w:pPr>
        <w:tabs>
          <w:tab w:val="num" w:pos="1211"/>
        </w:tabs>
        <w:ind w:left="1211" w:hanging="360"/>
      </w:pPr>
    </w:lvl>
  </w:abstractNum>
  <w:abstractNum w:abstractNumId="4" w15:restartNumberingAfterBreak="0">
    <w:nsid w:val="00000022"/>
    <w:multiLevelType w:val="multilevel"/>
    <w:tmpl w:val="E5242A02"/>
    <w:name w:val="WW8Num59"/>
    <w:lvl w:ilvl="0">
      <w:start w:val="16"/>
      <w:numFmt w:val="decimal"/>
      <w:lvlText w:val="%1."/>
      <w:lvlJc w:val="left"/>
      <w:pPr>
        <w:tabs>
          <w:tab w:val="num" w:pos="435"/>
        </w:tabs>
        <w:ind w:left="435" w:hanging="435"/>
      </w:pPr>
    </w:lvl>
    <w:lvl w:ilvl="1">
      <w:start w:val="1"/>
      <w:numFmt w:val="decimal"/>
      <w:lvlText w:val="17.%2."/>
      <w:lvlJc w:val="left"/>
      <w:pPr>
        <w:tabs>
          <w:tab w:val="num" w:pos="1145"/>
        </w:tabs>
        <w:ind w:left="1145"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15:restartNumberingAfterBreak="0">
    <w:nsid w:val="00000023"/>
    <w:multiLevelType w:val="multilevel"/>
    <w:tmpl w:val="CB58A60C"/>
    <w:name w:val="WW8Num62"/>
    <w:lvl w:ilvl="0">
      <w:start w:val="1"/>
      <w:numFmt w:val="decimal"/>
      <w:lvlText w:val="%1."/>
      <w:lvlJc w:val="left"/>
      <w:pPr>
        <w:tabs>
          <w:tab w:val="num" w:pos="357"/>
        </w:tabs>
        <w:ind w:left="357" w:hanging="357"/>
      </w:pPr>
    </w:lvl>
    <w:lvl w:ilvl="1">
      <w:start w:val="1"/>
      <w:numFmt w:val="decimal"/>
      <w:lvlText w:val="%2)"/>
      <w:lvlJc w:val="left"/>
      <w:pPr>
        <w:tabs>
          <w:tab w:val="num" w:pos="720"/>
        </w:tabs>
        <w:ind w:left="720" w:hanging="363"/>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26"/>
    <w:multiLevelType w:val="singleLevel"/>
    <w:tmpl w:val="00000026"/>
    <w:name w:val="WW8Num65"/>
    <w:lvl w:ilvl="0">
      <w:start w:val="1"/>
      <w:numFmt w:val="bullet"/>
      <w:lvlText w:val=""/>
      <w:lvlJc w:val="left"/>
      <w:pPr>
        <w:tabs>
          <w:tab w:val="num" w:pos="1988"/>
        </w:tabs>
        <w:ind w:left="1988" w:hanging="453"/>
      </w:pPr>
      <w:rPr>
        <w:rFonts w:ascii="Wingdings" w:hAnsi="Wingdings"/>
      </w:rPr>
    </w:lvl>
  </w:abstractNum>
  <w:abstractNum w:abstractNumId="7" w15:restartNumberingAfterBreak="0">
    <w:nsid w:val="0000002C"/>
    <w:multiLevelType w:val="multilevel"/>
    <w:tmpl w:val="63B81F0E"/>
    <w:name w:val="WW8Num76"/>
    <w:lvl w:ilvl="0">
      <w:start w:val="1"/>
      <w:numFmt w:val="decimal"/>
      <w:lvlText w:val="%1."/>
      <w:lvlJc w:val="left"/>
      <w:pPr>
        <w:tabs>
          <w:tab w:val="num" w:pos="180"/>
        </w:tabs>
        <w:ind w:left="180" w:firstLine="0"/>
      </w:pPr>
      <w:rPr>
        <w:rFonts w:ascii="Verdana" w:hAnsi="Verdana"/>
        <w:b w:val="0"/>
        <w:i w:val="0"/>
        <w:caps w:val="0"/>
        <w:smallCaps w:val="0"/>
        <w:strike w:val="0"/>
        <w:dstrike w:val="0"/>
        <w:vanish w:val="0"/>
        <w:color w:val="00000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13" w:hanging="720"/>
      </w:pPr>
      <w:rPr>
        <w:rFonts w:hint="default"/>
      </w:rPr>
    </w:lvl>
    <w:lvl w:ilvl="2">
      <w:start w:val="6"/>
      <w:numFmt w:val="decimal"/>
      <w:isLgl/>
      <w:lvlText w:val="%1.%2.%3."/>
      <w:lvlJc w:val="left"/>
      <w:pPr>
        <w:ind w:left="1526" w:hanging="720"/>
      </w:pPr>
      <w:rPr>
        <w:rFonts w:hint="default"/>
      </w:rPr>
    </w:lvl>
    <w:lvl w:ilvl="3">
      <w:start w:val="1"/>
      <w:numFmt w:val="decimal"/>
      <w:isLgl/>
      <w:lvlText w:val="%1.%2.%3.%4."/>
      <w:lvlJc w:val="left"/>
      <w:pPr>
        <w:ind w:left="2199" w:hanging="1080"/>
      </w:pPr>
      <w:rPr>
        <w:rFonts w:hint="default"/>
      </w:rPr>
    </w:lvl>
    <w:lvl w:ilvl="4">
      <w:start w:val="1"/>
      <w:numFmt w:val="decimal"/>
      <w:isLgl/>
      <w:lvlText w:val="%1.%2.%3.%4.%5."/>
      <w:lvlJc w:val="left"/>
      <w:pPr>
        <w:ind w:left="2512"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58" w:hanging="1800"/>
      </w:pPr>
      <w:rPr>
        <w:rFonts w:hint="default"/>
      </w:rPr>
    </w:lvl>
    <w:lvl w:ilvl="7">
      <w:start w:val="1"/>
      <w:numFmt w:val="decimal"/>
      <w:isLgl/>
      <w:lvlText w:val="%1.%2.%3.%4.%5.%6.%7.%8."/>
      <w:lvlJc w:val="left"/>
      <w:pPr>
        <w:ind w:left="4171" w:hanging="1800"/>
      </w:pPr>
      <w:rPr>
        <w:rFonts w:hint="default"/>
      </w:rPr>
    </w:lvl>
    <w:lvl w:ilvl="8">
      <w:start w:val="1"/>
      <w:numFmt w:val="decimal"/>
      <w:isLgl/>
      <w:lvlText w:val="%1.%2.%3.%4.%5.%6.%7.%8.%9."/>
      <w:lvlJc w:val="left"/>
      <w:pPr>
        <w:ind w:left="4844" w:hanging="2160"/>
      </w:pPr>
      <w:rPr>
        <w:rFonts w:hint="default"/>
      </w:rPr>
    </w:lvl>
  </w:abstractNum>
  <w:abstractNum w:abstractNumId="8" w15:restartNumberingAfterBreak="0">
    <w:nsid w:val="00000035"/>
    <w:multiLevelType w:val="singleLevel"/>
    <w:tmpl w:val="00000035"/>
    <w:name w:val="WW8Num94"/>
    <w:lvl w:ilvl="0">
      <w:start w:val="25"/>
      <w:numFmt w:val="bullet"/>
      <w:lvlText w:val="-"/>
      <w:lvlJc w:val="left"/>
      <w:pPr>
        <w:tabs>
          <w:tab w:val="num" w:pos="1068"/>
        </w:tabs>
        <w:ind w:left="1068" w:hanging="360"/>
      </w:pPr>
      <w:rPr>
        <w:rFonts w:ascii="Times New Roman" w:hAnsi="Times New Roman" w:cs="Times New Roman"/>
      </w:rPr>
    </w:lvl>
  </w:abstractNum>
  <w:abstractNum w:abstractNumId="9" w15:restartNumberingAfterBreak="0">
    <w:nsid w:val="00000039"/>
    <w:multiLevelType w:val="singleLevel"/>
    <w:tmpl w:val="00000039"/>
    <w:name w:val="WW8Num9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76"/>
    <w:multiLevelType w:val="multilevel"/>
    <w:tmpl w:val="43241D08"/>
    <w:name w:val="WW8Num118"/>
    <w:lvl w:ilvl="0">
      <w:start w:val="1"/>
      <w:numFmt w:val="lowerLetter"/>
      <w:lvlText w:val="%1)"/>
      <w:lvlJc w:val="left"/>
      <w:pPr>
        <w:tabs>
          <w:tab w:val="num" w:pos="0"/>
        </w:tabs>
      </w:pPr>
      <w:rPr>
        <w:rFonts w:ascii="Verdana" w:eastAsia="Times New Roman" w:hAnsi="Verdana" w:cs="Times New Roman"/>
      </w:rPr>
    </w:lvl>
    <w:lvl w:ilvl="1">
      <w:start w:val="1"/>
      <w:numFmt w:val="lowerLetter"/>
      <w:lvlText w:val="(%2)"/>
      <w:lvlJc w:val="left"/>
      <w:pPr>
        <w:tabs>
          <w:tab w:val="num" w:pos="0"/>
        </w:tabs>
      </w:pPr>
    </w:lvl>
    <w:lvl w:ilvl="2">
      <w:start w:val="1"/>
      <w:numFmt w:val="lowerRoman"/>
      <w:lvlText w:val=" %3."/>
      <w:lvlJc w:val="left"/>
      <w:pPr>
        <w:tabs>
          <w:tab w:val="num" w:pos="0"/>
        </w:tabs>
      </w:pPr>
    </w:lvl>
    <w:lvl w:ilvl="3">
      <w:start w:val="1"/>
      <w:numFmt w:val="upperLetter"/>
      <w:lvlText w:val=" %4."/>
      <w:lvlJc w:val="left"/>
      <w:pPr>
        <w:tabs>
          <w:tab w:val="num" w:pos="0"/>
        </w:tabs>
      </w:pPr>
    </w:lvl>
    <w:lvl w:ilvl="4">
      <w:start w:val="1"/>
      <w:numFmt w:val="bullet"/>
      <w:lvlText w:val=""/>
      <w:lvlJc w:val="left"/>
      <w:pPr>
        <w:tabs>
          <w:tab w:val="num" w:pos="0"/>
        </w:tabs>
      </w:pPr>
      <w:rPr>
        <w:rFonts w:ascii="Symbol" w:hAnsi="Symbol" w:cs="StarSymbol"/>
        <w:sz w:val="18"/>
        <w:szCs w:val="18"/>
      </w:rPr>
    </w:lvl>
    <w:lvl w:ilvl="5">
      <w:start w:val="1"/>
      <w:numFmt w:val="bullet"/>
      <w:lvlText w:val=""/>
      <w:lvlJc w:val="left"/>
      <w:pPr>
        <w:tabs>
          <w:tab w:val="num" w:pos="0"/>
        </w:tabs>
      </w:pPr>
      <w:rPr>
        <w:rFonts w:ascii="Symbol" w:hAnsi="Symbol" w:cs="StarSymbol"/>
        <w:sz w:val="18"/>
        <w:szCs w:val="18"/>
      </w:rPr>
    </w:lvl>
    <w:lvl w:ilvl="6">
      <w:start w:val="1"/>
      <w:numFmt w:val="bullet"/>
      <w:lvlText w:val=""/>
      <w:lvlJc w:val="left"/>
      <w:pPr>
        <w:tabs>
          <w:tab w:val="num" w:pos="0"/>
        </w:tabs>
      </w:pPr>
      <w:rPr>
        <w:rFonts w:ascii="Symbol" w:hAnsi="Symbol" w:cs="StarSymbol"/>
        <w:sz w:val="18"/>
        <w:szCs w:val="18"/>
      </w:rPr>
    </w:lvl>
    <w:lvl w:ilvl="7">
      <w:start w:val="1"/>
      <w:numFmt w:val="bullet"/>
      <w:lvlText w:val=""/>
      <w:lvlJc w:val="left"/>
      <w:pPr>
        <w:tabs>
          <w:tab w:val="num" w:pos="0"/>
        </w:tabs>
      </w:pPr>
      <w:rPr>
        <w:rFonts w:ascii="Symbol" w:hAnsi="Symbol" w:cs="StarSymbol"/>
        <w:sz w:val="18"/>
        <w:szCs w:val="18"/>
      </w:rPr>
    </w:lvl>
    <w:lvl w:ilvl="8">
      <w:start w:val="1"/>
      <w:numFmt w:val="bullet"/>
      <w:lvlText w:val=""/>
      <w:lvlJc w:val="left"/>
      <w:pPr>
        <w:tabs>
          <w:tab w:val="num" w:pos="0"/>
        </w:tabs>
      </w:pPr>
      <w:rPr>
        <w:rFonts w:ascii="Symbol" w:hAnsi="Symbol" w:cs="StarSymbol"/>
        <w:sz w:val="18"/>
        <w:szCs w:val="18"/>
      </w:rPr>
    </w:lvl>
  </w:abstractNum>
  <w:abstractNum w:abstractNumId="11" w15:restartNumberingAfterBreak="0">
    <w:nsid w:val="055375E2"/>
    <w:multiLevelType w:val="hybridMultilevel"/>
    <w:tmpl w:val="44B425E4"/>
    <w:lvl w:ilvl="0" w:tplc="04150011">
      <w:start w:val="1"/>
      <w:numFmt w:val="decimal"/>
      <w:lvlText w:val="%1)"/>
      <w:lvlJc w:val="left"/>
      <w:pPr>
        <w:ind w:left="1069" w:hanging="360"/>
      </w:pPr>
      <w:rPr>
        <w:rFonts w:hint="default"/>
      </w:rPr>
    </w:lvl>
    <w:lvl w:ilvl="1" w:tplc="E7B6BE90">
      <w:start w:val="1"/>
      <w:numFmt w:val="decimal"/>
      <w:lvlText w:val="%2."/>
      <w:lvlJc w:val="left"/>
      <w:pPr>
        <w:ind w:left="1819" w:hanging="39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06616B0B"/>
    <w:multiLevelType w:val="hybridMultilevel"/>
    <w:tmpl w:val="E4EA8876"/>
    <w:lvl w:ilvl="0" w:tplc="B35A30FA">
      <w:start w:val="1"/>
      <w:numFmt w:val="decimal"/>
      <w:lvlText w:val="%1)"/>
      <w:lvlJc w:val="left"/>
      <w:pPr>
        <w:ind w:left="1004" w:hanging="360"/>
      </w:pPr>
      <w:rPr>
        <w:i w:val="0"/>
        <w:i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B2C4A03"/>
    <w:multiLevelType w:val="hybridMultilevel"/>
    <w:tmpl w:val="254E7630"/>
    <w:name w:val="WW8Num763"/>
    <w:lvl w:ilvl="0" w:tplc="5E462BA8">
      <w:start w:val="1"/>
      <w:numFmt w:val="decimal"/>
      <w:lvlText w:val="10.%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FA265F8"/>
    <w:multiLevelType w:val="hybridMultilevel"/>
    <w:tmpl w:val="C964B80A"/>
    <w:lvl w:ilvl="0" w:tplc="FFFFFFFF">
      <w:start w:val="1"/>
      <w:numFmt w:val="decimal"/>
      <w:lvlText w:val="%1)"/>
      <w:lvlJc w:val="left"/>
      <w:pPr>
        <w:ind w:left="1004" w:hanging="360"/>
      </w:pPr>
    </w:lvl>
    <w:lvl w:ilvl="1" w:tplc="04150011">
      <w:start w:val="1"/>
      <w:numFmt w:val="decimal"/>
      <w:lvlText w:val="%2)"/>
      <w:lvlJc w:val="left"/>
      <w:pPr>
        <w:ind w:left="1069" w:hanging="360"/>
      </w:pPr>
    </w:lvl>
    <w:lvl w:ilvl="2" w:tplc="0674F160">
      <w:start w:val="4"/>
      <w:numFmt w:val="decimal"/>
      <w:lvlText w:val="%3."/>
      <w:lvlJc w:val="left"/>
      <w:pPr>
        <w:ind w:left="2624" w:hanging="360"/>
      </w:pPr>
      <w:rPr>
        <w:rFonts w:hint="default"/>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5" w15:restartNumberingAfterBreak="0">
    <w:nsid w:val="0FAC73E7"/>
    <w:multiLevelType w:val="hybridMultilevel"/>
    <w:tmpl w:val="45868FF2"/>
    <w:lvl w:ilvl="0" w:tplc="039CD4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E75F6D"/>
    <w:multiLevelType w:val="hybridMultilevel"/>
    <w:tmpl w:val="685ACDF0"/>
    <w:lvl w:ilvl="0" w:tplc="938E55C2">
      <w:start w:val="3"/>
      <w:numFmt w:val="decimal"/>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5A462B8"/>
    <w:multiLevelType w:val="hybridMultilevel"/>
    <w:tmpl w:val="BFF0D30A"/>
    <w:lvl w:ilvl="0" w:tplc="A30C7CC0">
      <w:start w:val="1"/>
      <w:numFmt w:val="upperRoman"/>
      <w:lvlText w:val="%1."/>
      <w:lvlJc w:val="left"/>
      <w:pPr>
        <w:ind w:left="1080" w:hanging="72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6470A0"/>
    <w:multiLevelType w:val="hybridMultilevel"/>
    <w:tmpl w:val="15E4336A"/>
    <w:lvl w:ilvl="0" w:tplc="04150001">
      <w:start w:val="1"/>
      <w:numFmt w:val="bullet"/>
      <w:pStyle w:val="StylNagwek1TimesNewRoman"/>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5EE51DC"/>
    <w:multiLevelType w:val="hybridMultilevel"/>
    <w:tmpl w:val="5FAE10DE"/>
    <w:name w:val="WW8Num82"/>
    <w:lvl w:ilvl="0" w:tplc="939073D8">
      <w:start w:val="1"/>
      <w:numFmt w:val="lowerLetter"/>
      <w:lvlText w:val="%1)"/>
      <w:lvlJc w:val="left"/>
      <w:pPr>
        <w:tabs>
          <w:tab w:val="num" w:pos="879"/>
        </w:tabs>
        <w:ind w:left="879" w:hanging="453"/>
      </w:pPr>
      <w:rPr>
        <w:rFonts w:hint="default"/>
        <w:b w:val="0"/>
        <w:sz w:val="18"/>
        <w:szCs w:val="18"/>
      </w:rPr>
    </w:lvl>
    <w:lvl w:ilvl="1" w:tplc="04150019" w:tentative="1">
      <w:start w:val="1"/>
      <w:numFmt w:val="lowerLetter"/>
      <w:lvlText w:val="%2."/>
      <w:lvlJc w:val="left"/>
      <w:pPr>
        <w:tabs>
          <w:tab w:val="num" w:pos="1352"/>
        </w:tabs>
        <w:ind w:left="1352" w:hanging="360"/>
      </w:pPr>
    </w:lvl>
    <w:lvl w:ilvl="2" w:tplc="0415001B" w:tentative="1">
      <w:start w:val="1"/>
      <w:numFmt w:val="lowerRoman"/>
      <w:lvlText w:val="%3."/>
      <w:lvlJc w:val="right"/>
      <w:pPr>
        <w:tabs>
          <w:tab w:val="num" w:pos="2072"/>
        </w:tabs>
        <w:ind w:left="2072" w:hanging="180"/>
      </w:pPr>
    </w:lvl>
    <w:lvl w:ilvl="3" w:tplc="0415000F" w:tentative="1">
      <w:start w:val="1"/>
      <w:numFmt w:val="decimal"/>
      <w:lvlText w:val="%4."/>
      <w:lvlJc w:val="left"/>
      <w:pPr>
        <w:tabs>
          <w:tab w:val="num" w:pos="2792"/>
        </w:tabs>
        <w:ind w:left="2792" w:hanging="360"/>
      </w:pPr>
    </w:lvl>
    <w:lvl w:ilvl="4" w:tplc="04150019" w:tentative="1">
      <w:start w:val="1"/>
      <w:numFmt w:val="lowerLetter"/>
      <w:lvlText w:val="%5."/>
      <w:lvlJc w:val="left"/>
      <w:pPr>
        <w:tabs>
          <w:tab w:val="num" w:pos="3512"/>
        </w:tabs>
        <w:ind w:left="3512" w:hanging="360"/>
      </w:pPr>
    </w:lvl>
    <w:lvl w:ilvl="5" w:tplc="0415001B" w:tentative="1">
      <w:start w:val="1"/>
      <w:numFmt w:val="lowerRoman"/>
      <w:lvlText w:val="%6."/>
      <w:lvlJc w:val="right"/>
      <w:pPr>
        <w:tabs>
          <w:tab w:val="num" w:pos="4232"/>
        </w:tabs>
        <w:ind w:left="4232" w:hanging="180"/>
      </w:pPr>
    </w:lvl>
    <w:lvl w:ilvl="6" w:tplc="0415000F" w:tentative="1">
      <w:start w:val="1"/>
      <w:numFmt w:val="decimal"/>
      <w:lvlText w:val="%7."/>
      <w:lvlJc w:val="left"/>
      <w:pPr>
        <w:tabs>
          <w:tab w:val="num" w:pos="4952"/>
        </w:tabs>
        <w:ind w:left="4952" w:hanging="360"/>
      </w:pPr>
    </w:lvl>
    <w:lvl w:ilvl="7" w:tplc="04150019" w:tentative="1">
      <w:start w:val="1"/>
      <w:numFmt w:val="lowerLetter"/>
      <w:lvlText w:val="%8."/>
      <w:lvlJc w:val="left"/>
      <w:pPr>
        <w:tabs>
          <w:tab w:val="num" w:pos="5672"/>
        </w:tabs>
        <w:ind w:left="5672" w:hanging="360"/>
      </w:pPr>
    </w:lvl>
    <w:lvl w:ilvl="8" w:tplc="0415001B" w:tentative="1">
      <w:start w:val="1"/>
      <w:numFmt w:val="lowerRoman"/>
      <w:lvlText w:val="%9."/>
      <w:lvlJc w:val="right"/>
      <w:pPr>
        <w:tabs>
          <w:tab w:val="num" w:pos="6392"/>
        </w:tabs>
        <w:ind w:left="6392" w:hanging="180"/>
      </w:pPr>
    </w:lvl>
  </w:abstractNum>
  <w:abstractNum w:abstractNumId="20" w15:restartNumberingAfterBreak="0">
    <w:nsid w:val="27C43B3E"/>
    <w:multiLevelType w:val="hybridMultilevel"/>
    <w:tmpl w:val="EC50604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2B9E1622"/>
    <w:multiLevelType w:val="hybridMultilevel"/>
    <w:tmpl w:val="F420241A"/>
    <w:name w:val="WW8Num15732222223"/>
    <w:lvl w:ilvl="0" w:tplc="BAE2E6D4">
      <w:start w:val="1"/>
      <w:numFmt w:val="lowerLetter"/>
      <w:lvlText w:val="%1)"/>
      <w:lvlJc w:val="left"/>
      <w:pPr>
        <w:tabs>
          <w:tab w:val="num" w:pos="585"/>
        </w:tabs>
        <w:ind w:left="585" w:hanging="585"/>
      </w:pPr>
      <w:rPr>
        <w:rFonts w:hint="default"/>
        <w:b w:val="0"/>
        <w:i w:val="0"/>
      </w:rPr>
    </w:lvl>
    <w:lvl w:ilvl="1" w:tplc="04150019">
      <w:start w:val="1"/>
      <w:numFmt w:val="lowerLetter"/>
      <w:lvlText w:val="%2."/>
      <w:lvlJc w:val="left"/>
      <w:pPr>
        <w:tabs>
          <w:tab w:val="num" w:pos="1353"/>
        </w:tabs>
        <w:ind w:left="1353" w:hanging="360"/>
      </w:pPr>
    </w:lvl>
    <w:lvl w:ilvl="2" w:tplc="1BD8B5C4">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E44297C"/>
    <w:multiLevelType w:val="hybridMultilevel"/>
    <w:tmpl w:val="FACC31BE"/>
    <w:name w:val="WW8Num762"/>
    <w:lvl w:ilvl="0" w:tplc="D626309E">
      <w:start w:val="1"/>
      <w:numFmt w:val="lowerLetter"/>
      <w:lvlText w:val="%1)"/>
      <w:lvlJc w:val="left"/>
      <w:pPr>
        <w:ind w:left="1997" w:hanging="360"/>
      </w:pPr>
      <w:rPr>
        <w:rFonts w:ascii="Times New Roman" w:eastAsia="Times New Roman" w:hAnsi="Times New Roman" w:cs="Times New Roman" w:hint="default"/>
      </w:rPr>
    </w:lvl>
    <w:lvl w:ilvl="1" w:tplc="04150019" w:tentative="1">
      <w:start w:val="1"/>
      <w:numFmt w:val="lowerLetter"/>
      <w:lvlText w:val="%2."/>
      <w:lvlJc w:val="left"/>
      <w:pPr>
        <w:ind w:left="2717" w:hanging="360"/>
      </w:pPr>
    </w:lvl>
    <w:lvl w:ilvl="2" w:tplc="0415001B" w:tentative="1">
      <w:start w:val="1"/>
      <w:numFmt w:val="lowerRoman"/>
      <w:lvlText w:val="%3."/>
      <w:lvlJc w:val="right"/>
      <w:pPr>
        <w:ind w:left="3437" w:hanging="180"/>
      </w:pPr>
    </w:lvl>
    <w:lvl w:ilvl="3" w:tplc="0415000F" w:tentative="1">
      <w:start w:val="1"/>
      <w:numFmt w:val="decimal"/>
      <w:lvlText w:val="%4."/>
      <w:lvlJc w:val="left"/>
      <w:pPr>
        <w:ind w:left="4157" w:hanging="360"/>
      </w:pPr>
    </w:lvl>
    <w:lvl w:ilvl="4" w:tplc="04150019" w:tentative="1">
      <w:start w:val="1"/>
      <w:numFmt w:val="lowerLetter"/>
      <w:lvlText w:val="%5."/>
      <w:lvlJc w:val="left"/>
      <w:pPr>
        <w:ind w:left="4877" w:hanging="360"/>
      </w:pPr>
    </w:lvl>
    <w:lvl w:ilvl="5" w:tplc="0415001B" w:tentative="1">
      <w:start w:val="1"/>
      <w:numFmt w:val="lowerRoman"/>
      <w:lvlText w:val="%6."/>
      <w:lvlJc w:val="right"/>
      <w:pPr>
        <w:ind w:left="5597" w:hanging="180"/>
      </w:pPr>
    </w:lvl>
    <w:lvl w:ilvl="6" w:tplc="0415000F" w:tentative="1">
      <w:start w:val="1"/>
      <w:numFmt w:val="decimal"/>
      <w:lvlText w:val="%7."/>
      <w:lvlJc w:val="left"/>
      <w:pPr>
        <w:ind w:left="6317" w:hanging="360"/>
      </w:pPr>
    </w:lvl>
    <w:lvl w:ilvl="7" w:tplc="04150019" w:tentative="1">
      <w:start w:val="1"/>
      <w:numFmt w:val="lowerLetter"/>
      <w:lvlText w:val="%8."/>
      <w:lvlJc w:val="left"/>
      <w:pPr>
        <w:ind w:left="7037" w:hanging="360"/>
      </w:pPr>
    </w:lvl>
    <w:lvl w:ilvl="8" w:tplc="0415001B" w:tentative="1">
      <w:start w:val="1"/>
      <w:numFmt w:val="lowerRoman"/>
      <w:lvlText w:val="%9."/>
      <w:lvlJc w:val="right"/>
      <w:pPr>
        <w:ind w:left="7757" w:hanging="180"/>
      </w:pPr>
    </w:lvl>
  </w:abstractNum>
  <w:abstractNum w:abstractNumId="23" w15:restartNumberingAfterBreak="0">
    <w:nsid w:val="3032373B"/>
    <w:multiLevelType w:val="hybridMultilevel"/>
    <w:tmpl w:val="36D4B1C8"/>
    <w:lvl w:ilvl="0" w:tplc="D9D8F3D0">
      <w:start w:val="2"/>
      <w:numFmt w:val="decimal"/>
      <w:lvlText w:val="%1."/>
      <w:lvlJc w:val="left"/>
      <w:pPr>
        <w:ind w:left="100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4E3750"/>
    <w:multiLevelType w:val="hybridMultilevel"/>
    <w:tmpl w:val="6BA06C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F94CB3"/>
    <w:multiLevelType w:val="hybridMultilevel"/>
    <w:tmpl w:val="D0A030F8"/>
    <w:name w:val="WW8Num157322222233252"/>
    <w:lvl w:ilvl="0" w:tplc="9314E5D6">
      <w:start w:val="9"/>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4F13815"/>
    <w:multiLevelType w:val="singleLevel"/>
    <w:tmpl w:val="04150011"/>
    <w:lvl w:ilvl="0">
      <w:start w:val="1"/>
      <w:numFmt w:val="decimal"/>
      <w:lvlText w:val="%1)"/>
      <w:lvlJc w:val="left"/>
      <w:pPr>
        <w:ind w:left="720" w:hanging="360"/>
      </w:pPr>
    </w:lvl>
  </w:abstractNum>
  <w:abstractNum w:abstractNumId="27" w15:restartNumberingAfterBreak="0">
    <w:nsid w:val="3AB56050"/>
    <w:multiLevelType w:val="multilevel"/>
    <w:tmpl w:val="5E56A0BE"/>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3B1F4EBE"/>
    <w:multiLevelType w:val="multilevel"/>
    <w:tmpl w:val="7D2C95A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D0A6D33"/>
    <w:multiLevelType w:val="hybridMultilevel"/>
    <w:tmpl w:val="C400D65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0" w15:restartNumberingAfterBreak="0">
    <w:nsid w:val="41064F37"/>
    <w:multiLevelType w:val="hybridMultilevel"/>
    <w:tmpl w:val="46DA70B4"/>
    <w:name w:val="WW8Num15732222223325"/>
    <w:lvl w:ilvl="0" w:tplc="36FCA980">
      <w:start w:val="5"/>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41E6A63"/>
    <w:multiLevelType w:val="hybridMultilevel"/>
    <w:tmpl w:val="96D62DEC"/>
    <w:lvl w:ilvl="0" w:tplc="0415000F">
      <w:start w:val="1"/>
      <w:numFmt w:val="decimal"/>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4F8237D"/>
    <w:multiLevelType w:val="hybridMultilevel"/>
    <w:tmpl w:val="95FEA724"/>
    <w:name w:val="WW8Num1573222222332"/>
    <w:lvl w:ilvl="0" w:tplc="8014EED4">
      <w:start w:val="1"/>
      <w:numFmt w:val="bullet"/>
      <w:lvlText w:val="-"/>
      <w:lvlJc w:val="left"/>
      <w:pPr>
        <w:ind w:left="1080" w:hanging="360"/>
      </w:pPr>
      <w:rPr>
        <w:rFonts w:ascii="Times New Roman" w:hAnsi="Times New Roman" w:cs="Times New Roman" w:hint="default"/>
      </w:rPr>
    </w:lvl>
    <w:lvl w:ilvl="1" w:tplc="0C206DB4">
      <w:start w:val="11"/>
      <w:numFmt w:val="decimal"/>
      <w:lvlText w:val="%2."/>
      <w:lvlJc w:val="left"/>
      <w:pPr>
        <w:tabs>
          <w:tab w:val="num" w:pos="1800"/>
        </w:tabs>
        <w:ind w:left="1800" w:hanging="360"/>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477479F3"/>
    <w:multiLevelType w:val="hybridMultilevel"/>
    <w:tmpl w:val="DFEA900A"/>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49494149"/>
    <w:multiLevelType w:val="hybridMultilevel"/>
    <w:tmpl w:val="B07AD47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4C9B133D"/>
    <w:multiLevelType w:val="hybridMultilevel"/>
    <w:tmpl w:val="6F4AD18C"/>
    <w:name w:val="WW8Num1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6E0DDC"/>
    <w:multiLevelType w:val="multilevel"/>
    <w:tmpl w:val="D78806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4F2324E6"/>
    <w:multiLevelType w:val="hybridMultilevel"/>
    <w:tmpl w:val="BB5A2696"/>
    <w:name w:val="WW8Num157322222232"/>
    <w:lvl w:ilvl="0" w:tplc="3A702A66">
      <w:start w:val="1"/>
      <w:numFmt w:val="lowerLetter"/>
      <w:lvlText w:val="%1)"/>
      <w:lvlJc w:val="left"/>
      <w:pPr>
        <w:tabs>
          <w:tab w:val="num" w:pos="1429"/>
        </w:tabs>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4F400820"/>
    <w:multiLevelType w:val="hybridMultilevel"/>
    <w:tmpl w:val="E4EA8876"/>
    <w:lvl w:ilvl="0" w:tplc="B35A30FA">
      <w:start w:val="1"/>
      <w:numFmt w:val="decimal"/>
      <w:lvlText w:val="%1)"/>
      <w:lvlJc w:val="left"/>
      <w:pPr>
        <w:ind w:left="1004" w:hanging="360"/>
      </w:pPr>
      <w:rPr>
        <w:i w:val="0"/>
        <w:i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4FC31F0B"/>
    <w:multiLevelType w:val="hybridMultilevel"/>
    <w:tmpl w:val="34A89640"/>
    <w:name w:val="WW8Num1573222222323"/>
    <w:lvl w:ilvl="0" w:tplc="3A702A66">
      <w:start w:val="1"/>
      <w:numFmt w:val="lowerLetter"/>
      <w:lvlText w:val="%1)"/>
      <w:lvlJc w:val="left"/>
      <w:pPr>
        <w:tabs>
          <w:tab w:val="num" w:pos="1429"/>
        </w:tabs>
        <w:ind w:left="142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0B90CE7"/>
    <w:multiLevelType w:val="singleLevel"/>
    <w:tmpl w:val="5ED8DC6E"/>
    <w:lvl w:ilvl="0">
      <w:start w:val="1"/>
      <w:numFmt w:val="lowerLetter"/>
      <w:lvlText w:val="%1)"/>
      <w:lvlJc w:val="left"/>
      <w:pPr>
        <w:tabs>
          <w:tab w:val="num" w:pos="720"/>
        </w:tabs>
        <w:ind w:left="720" w:hanging="360"/>
      </w:pPr>
    </w:lvl>
  </w:abstractNum>
  <w:abstractNum w:abstractNumId="41" w15:restartNumberingAfterBreak="0">
    <w:nsid w:val="513525E4"/>
    <w:multiLevelType w:val="hybridMultilevel"/>
    <w:tmpl w:val="AFA4D8F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52F00D85"/>
    <w:multiLevelType w:val="hybridMultilevel"/>
    <w:tmpl w:val="48020C2A"/>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8F573B3"/>
    <w:multiLevelType w:val="hybridMultilevel"/>
    <w:tmpl w:val="E0D62CB6"/>
    <w:lvl w:ilvl="0" w:tplc="3CBEBE7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594326EA"/>
    <w:multiLevelType w:val="multilevel"/>
    <w:tmpl w:val="BD20EB34"/>
    <w:lvl w:ilvl="0">
      <w:start w:val="1"/>
      <w:numFmt w:val="decimal"/>
      <w:lvlText w:val="%1)"/>
      <w:lvlJc w:val="left"/>
      <w:pPr>
        <w:ind w:left="720" w:hanging="360"/>
      </w:pPr>
      <w:rPr>
        <w:rFonts w:ascii="Times New Roman" w:eastAsia="Times New Roman" w:hAnsi="Times New Roman" w:cs="Times New Roman"/>
        <w:b/>
      </w:rPr>
    </w:lvl>
    <w:lvl w:ilvl="1">
      <w:start w:val="1"/>
      <w:numFmt w:val="decimal"/>
      <w:lvlText w:val="%2)"/>
      <w:lvlJc w:val="left"/>
      <w:pPr>
        <w:ind w:left="720" w:hanging="360"/>
      </w:p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5" w15:restartNumberingAfterBreak="0">
    <w:nsid w:val="5E540E2F"/>
    <w:multiLevelType w:val="hybridMultilevel"/>
    <w:tmpl w:val="E4EA8876"/>
    <w:lvl w:ilvl="0" w:tplc="B35A30FA">
      <w:start w:val="1"/>
      <w:numFmt w:val="decimal"/>
      <w:lvlText w:val="%1)"/>
      <w:lvlJc w:val="left"/>
      <w:pPr>
        <w:ind w:left="1004" w:hanging="360"/>
      </w:pPr>
      <w:rPr>
        <w:i w:val="0"/>
        <w:i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5FC55799"/>
    <w:multiLevelType w:val="hybridMultilevel"/>
    <w:tmpl w:val="BFD870D4"/>
    <w:name w:val="WW8Num15732222223322"/>
    <w:lvl w:ilvl="0" w:tplc="8014EED4">
      <w:start w:val="1"/>
      <w:numFmt w:val="bullet"/>
      <w:lvlText w:val="-"/>
      <w:lvlJc w:val="left"/>
      <w:pPr>
        <w:ind w:left="1495" w:hanging="360"/>
      </w:pPr>
      <w:rPr>
        <w:rFonts w:ascii="Times New Roman" w:hAnsi="Times New Roman" w:cs="Times New Roman"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7" w15:restartNumberingAfterBreak="0">
    <w:nsid w:val="62327495"/>
    <w:multiLevelType w:val="hybridMultilevel"/>
    <w:tmpl w:val="5512F0DA"/>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517771D"/>
    <w:multiLevelType w:val="hybridMultilevel"/>
    <w:tmpl w:val="183E7B4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68972CED"/>
    <w:multiLevelType w:val="multilevel"/>
    <w:tmpl w:val="51409A88"/>
    <w:name w:val="WW8Num764"/>
    <w:lvl w:ilvl="0">
      <w:start w:val="7"/>
      <w:numFmt w:val="decimal"/>
      <w:lvlText w:val="%1."/>
      <w:lvlJc w:val="left"/>
      <w:pPr>
        <w:tabs>
          <w:tab w:val="num" w:pos="180"/>
        </w:tabs>
        <w:ind w:left="180" w:firstLine="0"/>
      </w:pPr>
      <w:rPr>
        <w:rFonts w:ascii="Verdana" w:hAnsi="Verdana" w:hint="default"/>
        <w:b w:val="0"/>
        <w:i w:val="0"/>
        <w:caps w:val="0"/>
        <w:smallCaps w:val="0"/>
        <w:strike w:val="0"/>
        <w:dstrike w:val="0"/>
        <w:vanish w:val="0"/>
        <w:color w:val="00000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213" w:hanging="720"/>
      </w:pPr>
      <w:rPr>
        <w:rFonts w:hint="default"/>
      </w:rPr>
    </w:lvl>
    <w:lvl w:ilvl="2">
      <w:start w:val="6"/>
      <w:numFmt w:val="decimal"/>
      <w:isLgl/>
      <w:lvlText w:val="%1.%2.%3."/>
      <w:lvlJc w:val="left"/>
      <w:pPr>
        <w:tabs>
          <w:tab w:val="num" w:pos="0"/>
        </w:tabs>
        <w:ind w:left="1526" w:hanging="720"/>
      </w:pPr>
      <w:rPr>
        <w:rFonts w:hint="default"/>
      </w:rPr>
    </w:lvl>
    <w:lvl w:ilvl="3">
      <w:start w:val="1"/>
      <w:numFmt w:val="decimal"/>
      <w:isLgl/>
      <w:lvlText w:val="%1.%2.%3.%4."/>
      <w:lvlJc w:val="left"/>
      <w:pPr>
        <w:tabs>
          <w:tab w:val="num" w:pos="0"/>
        </w:tabs>
        <w:ind w:left="2199" w:hanging="1080"/>
      </w:pPr>
      <w:rPr>
        <w:rFonts w:hint="default"/>
      </w:rPr>
    </w:lvl>
    <w:lvl w:ilvl="4">
      <w:start w:val="1"/>
      <w:numFmt w:val="decimal"/>
      <w:isLgl/>
      <w:lvlText w:val="%1.%2.%3.%4.%5."/>
      <w:lvlJc w:val="left"/>
      <w:pPr>
        <w:tabs>
          <w:tab w:val="num" w:pos="0"/>
        </w:tabs>
        <w:ind w:left="2512" w:hanging="1080"/>
      </w:pPr>
      <w:rPr>
        <w:rFonts w:hint="default"/>
      </w:rPr>
    </w:lvl>
    <w:lvl w:ilvl="5">
      <w:start w:val="1"/>
      <w:numFmt w:val="decimal"/>
      <w:isLgl/>
      <w:lvlText w:val="%1.%2.%3.%4.%5.%6."/>
      <w:lvlJc w:val="left"/>
      <w:pPr>
        <w:tabs>
          <w:tab w:val="num" w:pos="0"/>
        </w:tabs>
        <w:ind w:left="3185" w:hanging="1440"/>
      </w:pPr>
      <w:rPr>
        <w:rFonts w:hint="default"/>
      </w:rPr>
    </w:lvl>
    <w:lvl w:ilvl="6">
      <w:start w:val="1"/>
      <w:numFmt w:val="decimal"/>
      <w:isLgl/>
      <w:lvlText w:val="%1.%2.%3.%4.%5.%6.%7."/>
      <w:lvlJc w:val="left"/>
      <w:pPr>
        <w:tabs>
          <w:tab w:val="num" w:pos="0"/>
        </w:tabs>
        <w:ind w:left="3858" w:hanging="1800"/>
      </w:pPr>
      <w:rPr>
        <w:rFonts w:hint="default"/>
      </w:rPr>
    </w:lvl>
    <w:lvl w:ilvl="7">
      <w:start w:val="1"/>
      <w:numFmt w:val="decimal"/>
      <w:isLgl/>
      <w:lvlText w:val="%1.%2.%3.%4.%5.%6.%7.%8."/>
      <w:lvlJc w:val="left"/>
      <w:pPr>
        <w:tabs>
          <w:tab w:val="num" w:pos="0"/>
        </w:tabs>
        <w:ind w:left="4171" w:hanging="1800"/>
      </w:pPr>
      <w:rPr>
        <w:rFonts w:hint="default"/>
      </w:rPr>
    </w:lvl>
    <w:lvl w:ilvl="8">
      <w:start w:val="1"/>
      <w:numFmt w:val="decimal"/>
      <w:isLgl/>
      <w:lvlText w:val="%1.%2.%3.%4.%5.%6.%7.%8.%9."/>
      <w:lvlJc w:val="left"/>
      <w:pPr>
        <w:tabs>
          <w:tab w:val="num" w:pos="0"/>
        </w:tabs>
        <w:ind w:left="4844" w:hanging="2160"/>
      </w:pPr>
      <w:rPr>
        <w:rFonts w:hint="default"/>
      </w:rPr>
    </w:lvl>
  </w:abstractNum>
  <w:abstractNum w:abstractNumId="50" w15:restartNumberingAfterBreak="0">
    <w:nsid w:val="6BE33A02"/>
    <w:multiLevelType w:val="multilevel"/>
    <w:tmpl w:val="6C2096B2"/>
    <w:name w:val="WW8Num622"/>
    <w:lvl w:ilvl="0">
      <w:start w:val="3"/>
      <w:numFmt w:val="decimal"/>
      <w:lvlText w:val="%1."/>
      <w:lvlJc w:val="left"/>
      <w:pPr>
        <w:tabs>
          <w:tab w:val="num" w:pos="357"/>
        </w:tabs>
        <w:ind w:left="357" w:hanging="357"/>
      </w:pPr>
      <w:rPr>
        <w:rFonts w:hint="default"/>
      </w:rPr>
    </w:lvl>
    <w:lvl w:ilvl="1">
      <w:start w:val="1"/>
      <w:numFmt w:val="decimal"/>
      <w:lvlText w:val="%2)"/>
      <w:lvlJc w:val="left"/>
      <w:pPr>
        <w:tabs>
          <w:tab w:val="num" w:pos="720"/>
        </w:tabs>
        <w:ind w:left="720" w:hanging="36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6C7B79CB"/>
    <w:multiLevelType w:val="hybridMultilevel"/>
    <w:tmpl w:val="AFA4D8F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787169D0"/>
    <w:multiLevelType w:val="hybridMultilevel"/>
    <w:tmpl w:val="5B483174"/>
    <w:name w:val="WW8Num15732222223222"/>
    <w:lvl w:ilvl="0" w:tplc="8014EED4">
      <w:start w:val="1"/>
      <w:numFmt w:val="bullet"/>
      <w:lvlText w:val="-"/>
      <w:lvlJc w:val="left"/>
      <w:pPr>
        <w:ind w:left="1800" w:hanging="360"/>
      </w:pPr>
      <w:rPr>
        <w:rFonts w:ascii="Times New Roman" w:hAnsi="Times New Roman" w:cs="Times New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3" w15:restartNumberingAfterBreak="0">
    <w:nsid w:val="7CB74E81"/>
    <w:multiLevelType w:val="hybridMultilevel"/>
    <w:tmpl w:val="E4EA8876"/>
    <w:lvl w:ilvl="0" w:tplc="B35A30FA">
      <w:start w:val="1"/>
      <w:numFmt w:val="decimal"/>
      <w:lvlText w:val="%1)"/>
      <w:lvlJc w:val="left"/>
      <w:pPr>
        <w:ind w:left="1004" w:hanging="360"/>
      </w:pPr>
      <w:rPr>
        <w:i w:val="0"/>
        <w:i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480227838">
    <w:abstractNumId w:val="18"/>
  </w:num>
  <w:num w:numId="2" w16cid:durableId="1220508322">
    <w:abstractNumId w:val="36"/>
  </w:num>
  <w:num w:numId="3" w16cid:durableId="1781097037">
    <w:abstractNumId w:val="41"/>
  </w:num>
  <w:num w:numId="4" w16cid:durableId="198588852">
    <w:abstractNumId w:val="51"/>
  </w:num>
  <w:num w:numId="5" w16cid:durableId="1382745983">
    <w:abstractNumId w:val="34"/>
  </w:num>
  <w:num w:numId="6" w16cid:durableId="1835685553">
    <w:abstractNumId w:val="38"/>
  </w:num>
  <w:num w:numId="7" w16cid:durableId="298417255">
    <w:abstractNumId w:val="45"/>
  </w:num>
  <w:num w:numId="8" w16cid:durableId="850681738">
    <w:abstractNumId w:val="53"/>
  </w:num>
  <w:num w:numId="9" w16cid:durableId="1656107811">
    <w:abstractNumId w:val="12"/>
  </w:num>
  <w:num w:numId="10" w16cid:durableId="753089999">
    <w:abstractNumId w:val="17"/>
  </w:num>
  <w:num w:numId="11" w16cid:durableId="1218470991">
    <w:abstractNumId w:val="40"/>
    <w:lvlOverride w:ilvl="0">
      <w:startOverride w:val="1"/>
    </w:lvlOverride>
  </w:num>
  <w:num w:numId="12" w16cid:durableId="2071228737">
    <w:abstractNumId w:val="26"/>
  </w:num>
  <w:num w:numId="13" w16cid:durableId="376776973">
    <w:abstractNumId w:val="29"/>
  </w:num>
  <w:num w:numId="14" w16cid:durableId="15161178">
    <w:abstractNumId w:val="42"/>
  </w:num>
  <w:num w:numId="15" w16cid:durableId="1460027456">
    <w:abstractNumId w:val="44"/>
  </w:num>
  <w:num w:numId="16" w16cid:durableId="1895240199">
    <w:abstractNumId w:val="11"/>
  </w:num>
  <w:num w:numId="17" w16cid:durableId="2037539138">
    <w:abstractNumId w:val="47"/>
  </w:num>
  <w:num w:numId="18" w16cid:durableId="2031683464">
    <w:abstractNumId w:val="31"/>
  </w:num>
  <w:num w:numId="19" w16cid:durableId="235408171">
    <w:abstractNumId w:val="14"/>
  </w:num>
  <w:num w:numId="20" w16cid:durableId="516694032">
    <w:abstractNumId w:val="24"/>
  </w:num>
  <w:num w:numId="21" w16cid:durableId="1072121668">
    <w:abstractNumId w:val="28"/>
  </w:num>
  <w:num w:numId="22" w16cid:durableId="964847550">
    <w:abstractNumId w:val="43"/>
  </w:num>
  <w:num w:numId="23" w16cid:durableId="540091964">
    <w:abstractNumId w:val="16"/>
  </w:num>
  <w:num w:numId="24" w16cid:durableId="1936207558">
    <w:abstractNumId w:val="27"/>
  </w:num>
  <w:num w:numId="25" w16cid:durableId="722212450">
    <w:abstractNumId w:val="33"/>
  </w:num>
  <w:num w:numId="26" w16cid:durableId="1689596054">
    <w:abstractNumId w:val="48"/>
  </w:num>
  <w:num w:numId="27" w16cid:durableId="779304015">
    <w:abstractNumId w:val="20"/>
  </w:num>
  <w:num w:numId="28" w16cid:durableId="226114367">
    <w:abstractNumId w:val="23"/>
  </w:num>
  <w:num w:numId="29" w16cid:durableId="586694923">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36"/>
    <w:rsid w:val="00004F18"/>
    <w:rsid w:val="000077A3"/>
    <w:rsid w:val="00014D14"/>
    <w:rsid w:val="000202E6"/>
    <w:rsid w:val="000203A4"/>
    <w:rsid w:val="00022D6E"/>
    <w:rsid w:val="00023A17"/>
    <w:rsid w:val="00023B17"/>
    <w:rsid w:val="0002457B"/>
    <w:rsid w:val="000265D1"/>
    <w:rsid w:val="000309D4"/>
    <w:rsid w:val="00035C96"/>
    <w:rsid w:val="000375CB"/>
    <w:rsid w:val="000436D3"/>
    <w:rsid w:val="00043D8E"/>
    <w:rsid w:val="00043FAC"/>
    <w:rsid w:val="000445A9"/>
    <w:rsid w:val="00044B98"/>
    <w:rsid w:val="00044BB0"/>
    <w:rsid w:val="00045728"/>
    <w:rsid w:val="00046E51"/>
    <w:rsid w:val="0004793D"/>
    <w:rsid w:val="00055036"/>
    <w:rsid w:val="00057543"/>
    <w:rsid w:val="00060372"/>
    <w:rsid w:val="0006290D"/>
    <w:rsid w:val="00062AB6"/>
    <w:rsid w:val="000678E1"/>
    <w:rsid w:val="00070435"/>
    <w:rsid w:val="00072AE5"/>
    <w:rsid w:val="0007306F"/>
    <w:rsid w:val="00074110"/>
    <w:rsid w:val="000767C4"/>
    <w:rsid w:val="0008095F"/>
    <w:rsid w:val="000838C8"/>
    <w:rsid w:val="000840CA"/>
    <w:rsid w:val="00085040"/>
    <w:rsid w:val="00085100"/>
    <w:rsid w:val="00085850"/>
    <w:rsid w:val="00085913"/>
    <w:rsid w:val="000879B9"/>
    <w:rsid w:val="00087A5A"/>
    <w:rsid w:val="00087B36"/>
    <w:rsid w:val="00091C6B"/>
    <w:rsid w:val="00092989"/>
    <w:rsid w:val="0009318B"/>
    <w:rsid w:val="000A35B1"/>
    <w:rsid w:val="000A5E15"/>
    <w:rsid w:val="000A7A57"/>
    <w:rsid w:val="000B612D"/>
    <w:rsid w:val="000B6593"/>
    <w:rsid w:val="000B6C37"/>
    <w:rsid w:val="000C1A31"/>
    <w:rsid w:val="000C2451"/>
    <w:rsid w:val="000C2A2F"/>
    <w:rsid w:val="000C7B27"/>
    <w:rsid w:val="000D0559"/>
    <w:rsid w:val="000D39A9"/>
    <w:rsid w:val="000D5689"/>
    <w:rsid w:val="000D68F4"/>
    <w:rsid w:val="000D7536"/>
    <w:rsid w:val="000D78E7"/>
    <w:rsid w:val="000E235C"/>
    <w:rsid w:val="000E45C9"/>
    <w:rsid w:val="000E5457"/>
    <w:rsid w:val="000E6B9E"/>
    <w:rsid w:val="000F16C0"/>
    <w:rsid w:val="000F19C8"/>
    <w:rsid w:val="000F2ADC"/>
    <w:rsid w:val="000F4763"/>
    <w:rsid w:val="000F7356"/>
    <w:rsid w:val="000F7DFE"/>
    <w:rsid w:val="00101E4D"/>
    <w:rsid w:val="001045A1"/>
    <w:rsid w:val="0010524C"/>
    <w:rsid w:val="001058AC"/>
    <w:rsid w:val="00106853"/>
    <w:rsid w:val="001078B5"/>
    <w:rsid w:val="00107B52"/>
    <w:rsid w:val="001106DC"/>
    <w:rsid w:val="00110B43"/>
    <w:rsid w:val="00115B8A"/>
    <w:rsid w:val="00115D0D"/>
    <w:rsid w:val="001208DF"/>
    <w:rsid w:val="0012356B"/>
    <w:rsid w:val="00124A76"/>
    <w:rsid w:val="00124E21"/>
    <w:rsid w:val="00125330"/>
    <w:rsid w:val="00125710"/>
    <w:rsid w:val="0012631A"/>
    <w:rsid w:val="0013419B"/>
    <w:rsid w:val="00136D04"/>
    <w:rsid w:val="0013781D"/>
    <w:rsid w:val="00141FE3"/>
    <w:rsid w:val="00144E9E"/>
    <w:rsid w:val="00146AEA"/>
    <w:rsid w:val="0015051A"/>
    <w:rsid w:val="00152F5F"/>
    <w:rsid w:val="00157815"/>
    <w:rsid w:val="00157B54"/>
    <w:rsid w:val="0016273E"/>
    <w:rsid w:val="001645AA"/>
    <w:rsid w:val="00171543"/>
    <w:rsid w:val="00172E34"/>
    <w:rsid w:val="00174B3E"/>
    <w:rsid w:val="00174DA7"/>
    <w:rsid w:val="00175655"/>
    <w:rsid w:val="00177965"/>
    <w:rsid w:val="00182821"/>
    <w:rsid w:val="00182B12"/>
    <w:rsid w:val="00190243"/>
    <w:rsid w:val="001924CC"/>
    <w:rsid w:val="001930E4"/>
    <w:rsid w:val="001946DC"/>
    <w:rsid w:val="00194914"/>
    <w:rsid w:val="00194DD8"/>
    <w:rsid w:val="00196457"/>
    <w:rsid w:val="00197206"/>
    <w:rsid w:val="00197E3D"/>
    <w:rsid w:val="001A0AE7"/>
    <w:rsid w:val="001B205A"/>
    <w:rsid w:val="001B2886"/>
    <w:rsid w:val="001B3AD5"/>
    <w:rsid w:val="001B3FB2"/>
    <w:rsid w:val="001B4B60"/>
    <w:rsid w:val="001B5946"/>
    <w:rsid w:val="001B5B06"/>
    <w:rsid w:val="001B5FFD"/>
    <w:rsid w:val="001B7F70"/>
    <w:rsid w:val="001C6061"/>
    <w:rsid w:val="001C7D50"/>
    <w:rsid w:val="001D0E1A"/>
    <w:rsid w:val="001D2E0C"/>
    <w:rsid w:val="001D35D0"/>
    <w:rsid w:val="001E15B9"/>
    <w:rsid w:val="001E22C8"/>
    <w:rsid w:val="001E7221"/>
    <w:rsid w:val="001E7D6C"/>
    <w:rsid w:val="001F04BE"/>
    <w:rsid w:val="001F21A7"/>
    <w:rsid w:val="001F2EB4"/>
    <w:rsid w:val="001F4651"/>
    <w:rsid w:val="001F4F03"/>
    <w:rsid w:val="001F4F5F"/>
    <w:rsid w:val="002000FD"/>
    <w:rsid w:val="002006FD"/>
    <w:rsid w:val="002007A8"/>
    <w:rsid w:val="00202A30"/>
    <w:rsid w:val="00206057"/>
    <w:rsid w:val="0020673F"/>
    <w:rsid w:val="002102A7"/>
    <w:rsid w:val="002104BA"/>
    <w:rsid w:val="00217628"/>
    <w:rsid w:val="00217A48"/>
    <w:rsid w:val="00220059"/>
    <w:rsid w:val="002208BA"/>
    <w:rsid w:val="00221209"/>
    <w:rsid w:val="00223879"/>
    <w:rsid w:val="002243DE"/>
    <w:rsid w:val="00230A26"/>
    <w:rsid w:val="00230D7A"/>
    <w:rsid w:val="0023159D"/>
    <w:rsid w:val="00231A6F"/>
    <w:rsid w:val="00236B39"/>
    <w:rsid w:val="002445BD"/>
    <w:rsid w:val="002457D7"/>
    <w:rsid w:val="00246460"/>
    <w:rsid w:val="002528DF"/>
    <w:rsid w:val="002547C2"/>
    <w:rsid w:val="00255890"/>
    <w:rsid w:val="002567D8"/>
    <w:rsid w:val="0025732E"/>
    <w:rsid w:val="00260A93"/>
    <w:rsid w:val="002628D2"/>
    <w:rsid w:val="002639C9"/>
    <w:rsid w:val="00264D17"/>
    <w:rsid w:val="00266CF5"/>
    <w:rsid w:val="00267708"/>
    <w:rsid w:val="00271CE4"/>
    <w:rsid w:val="00273248"/>
    <w:rsid w:val="00273C81"/>
    <w:rsid w:val="002752B2"/>
    <w:rsid w:val="00285853"/>
    <w:rsid w:val="00290D43"/>
    <w:rsid w:val="00292BE2"/>
    <w:rsid w:val="0029375C"/>
    <w:rsid w:val="00293930"/>
    <w:rsid w:val="00295E7D"/>
    <w:rsid w:val="002A11E4"/>
    <w:rsid w:val="002A7771"/>
    <w:rsid w:val="002A7FBA"/>
    <w:rsid w:val="002B3FFF"/>
    <w:rsid w:val="002B5F97"/>
    <w:rsid w:val="002C0EFB"/>
    <w:rsid w:val="002C175F"/>
    <w:rsid w:val="002C1F42"/>
    <w:rsid w:val="002C33E2"/>
    <w:rsid w:val="002C36F4"/>
    <w:rsid w:val="002C7A5B"/>
    <w:rsid w:val="002D28BB"/>
    <w:rsid w:val="002D3703"/>
    <w:rsid w:val="002E1132"/>
    <w:rsid w:val="002E2CA9"/>
    <w:rsid w:val="002E2E6E"/>
    <w:rsid w:val="002E3683"/>
    <w:rsid w:val="002E3CC0"/>
    <w:rsid w:val="002E49E3"/>
    <w:rsid w:val="002E6C49"/>
    <w:rsid w:val="002E7E48"/>
    <w:rsid w:val="002F204E"/>
    <w:rsid w:val="002F300C"/>
    <w:rsid w:val="002F3382"/>
    <w:rsid w:val="002F5BAE"/>
    <w:rsid w:val="00302584"/>
    <w:rsid w:val="00305E94"/>
    <w:rsid w:val="00306CF2"/>
    <w:rsid w:val="003115D9"/>
    <w:rsid w:val="0031307E"/>
    <w:rsid w:val="00313855"/>
    <w:rsid w:val="0031414B"/>
    <w:rsid w:val="00316D99"/>
    <w:rsid w:val="003261D9"/>
    <w:rsid w:val="0032683B"/>
    <w:rsid w:val="0032702E"/>
    <w:rsid w:val="00333738"/>
    <w:rsid w:val="003408B1"/>
    <w:rsid w:val="00340F88"/>
    <w:rsid w:val="00344292"/>
    <w:rsid w:val="00345471"/>
    <w:rsid w:val="00347107"/>
    <w:rsid w:val="00347836"/>
    <w:rsid w:val="003508E2"/>
    <w:rsid w:val="003553AF"/>
    <w:rsid w:val="003615CF"/>
    <w:rsid w:val="00362CF4"/>
    <w:rsid w:val="003677F8"/>
    <w:rsid w:val="00367F08"/>
    <w:rsid w:val="00367F64"/>
    <w:rsid w:val="003705FD"/>
    <w:rsid w:val="00371B32"/>
    <w:rsid w:val="0037201F"/>
    <w:rsid w:val="003727FA"/>
    <w:rsid w:val="00373657"/>
    <w:rsid w:val="00373E51"/>
    <w:rsid w:val="003741EE"/>
    <w:rsid w:val="003756F2"/>
    <w:rsid w:val="00377EA6"/>
    <w:rsid w:val="00383751"/>
    <w:rsid w:val="00383CA7"/>
    <w:rsid w:val="00384476"/>
    <w:rsid w:val="00386232"/>
    <w:rsid w:val="00391BBB"/>
    <w:rsid w:val="003A0786"/>
    <w:rsid w:val="003A1C62"/>
    <w:rsid w:val="003A4ECC"/>
    <w:rsid w:val="003A70C3"/>
    <w:rsid w:val="003B3080"/>
    <w:rsid w:val="003B4D78"/>
    <w:rsid w:val="003B4F1E"/>
    <w:rsid w:val="003B69AF"/>
    <w:rsid w:val="003C0C2D"/>
    <w:rsid w:val="003C1535"/>
    <w:rsid w:val="003C31D4"/>
    <w:rsid w:val="003C5C3B"/>
    <w:rsid w:val="003D0A3A"/>
    <w:rsid w:val="003D2260"/>
    <w:rsid w:val="003D262E"/>
    <w:rsid w:val="003D30FA"/>
    <w:rsid w:val="003D613C"/>
    <w:rsid w:val="003D629B"/>
    <w:rsid w:val="003E06EB"/>
    <w:rsid w:val="003E0E5A"/>
    <w:rsid w:val="003E1483"/>
    <w:rsid w:val="003E24A9"/>
    <w:rsid w:val="003E58AE"/>
    <w:rsid w:val="003F0230"/>
    <w:rsid w:val="003F1727"/>
    <w:rsid w:val="003F7838"/>
    <w:rsid w:val="004000AE"/>
    <w:rsid w:val="0040163B"/>
    <w:rsid w:val="0040165A"/>
    <w:rsid w:val="004018C2"/>
    <w:rsid w:val="00403C5B"/>
    <w:rsid w:val="00407AF0"/>
    <w:rsid w:val="00415756"/>
    <w:rsid w:val="004163E5"/>
    <w:rsid w:val="0041767B"/>
    <w:rsid w:val="00420D77"/>
    <w:rsid w:val="00421E4E"/>
    <w:rsid w:val="00427980"/>
    <w:rsid w:val="00430537"/>
    <w:rsid w:val="00433814"/>
    <w:rsid w:val="00434FDE"/>
    <w:rsid w:val="0043648E"/>
    <w:rsid w:val="004409AA"/>
    <w:rsid w:val="004451DA"/>
    <w:rsid w:val="004465FD"/>
    <w:rsid w:val="004470B5"/>
    <w:rsid w:val="00447B7C"/>
    <w:rsid w:val="004504A0"/>
    <w:rsid w:val="00451A0E"/>
    <w:rsid w:val="00452235"/>
    <w:rsid w:val="00452A58"/>
    <w:rsid w:val="0045309F"/>
    <w:rsid w:val="004535A4"/>
    <w:rsid w:val="004543B1"/>
    <w:rsid w:val="004546F2"/>
    <w:rsid w:val="00456FA5"/>
    <w:rsid w:val="004573B9"/>
    <w:rsid w:val="00462FC9"/>
    <w:rsid w:val="004634F7"/>
    <w:rsid w:val="00463F8F"/>
    <w:rsid w:val="00464CDC"/>
    <w:rsid w:val="00467D3B"/>
    <w:rsid w:val="0047541F"/>
    <w:rsid w:val="00475458"/>
    <w:rsid w:val="00476134"/>
    <w:rsid w:val="00481852"/>
    <w:rsid w:val="00483ADC"/>
    <w:rsid w:val="00484E1C"/>
    <w:rsid w:val="004953E6"/>
    <w:rsid w:val="004955CC"/>
    <w:rsid w:val="004964FB"/>
    <w:rsid w:val="004970B6"/>
    <w:rsid w:val="004A0FA9"/>
    <w:rsid w:val="004A3A56"/>
    <w:rsid w:val="004A3E55"/>
    <w:rsid w:val="004A4401"/>
    <w:rsid w:val="004A510B"/>
    <w:rsid w:val="004A585A"/>
    <w:rsid w:val="004A6B11"/>
    <w:rsid w:val="004A7A2B"/>
    <w:rsid w:val="004B0AEE"/>
    <w:rsid w:val="004B1DF6"/>
    <w:rsid w:val="004B49C9"/>
    <w:rsid w:val="004B66AA"/>
    <w:rsid w:val="004C014A"/>
    <w:rsid w:val="004C21B5"/>
    <w:rsid w:val="004C252F"/>
    <w:rsid w:val="004C34FC"/>
    <w:rsid w:val="004C5DF5"/>
    <w:rsid w:val="004C7D23"/>
    <w:rsid w:val="004D2F73"/>
    <w:rsid w:val="004D654F"/>
    <w:rsid w:val="004E07DE"/>
    <w:rsid w:val="004E0CB2"/>
    <w:rsid w:val="004E2021"/>
    <w:rsid w:val="004E4E85"/>
    <w:rsid w:val="004E6078"/>
    <w:rsid w:val="004E749F"/>
    <w:rsid w:val="004E7CD6"/>
    <w:rsid w:val="004F0963"/>
    <w:rsid w:val="004F2879"/>
    <w:rsid w:val="004F5D14"/>
    <w:rsid w:val="005017EC"/>
    <w:rsid w:val="00510AEF"/>
    <w:rsid w:val="0051235F"/>
    <w:rsid w:val="00513E51"/>
    <w:rsid w:val="00515206"/>
    <w:rsid w:val="005157A5"/>
    <w:rsid w:val="005306C0"/>
    <w:rsid w:val="005318C3"/>
    <w:rsid w:val="00533759"/>
    <w:rsid w:val="00533C25"/>
    <w:rsid w:val="00534069"/>
    <w:rsid w:val="00534EA0"/>
    <w:rsid w:val="00534F04"/>
    <w:rsid w:val="00540869"/>
    <w:rsid w:val="00540899"/>
    <w:rsid w:val="00541BED"/>
    <w:rsid w:val="00542DBD"/>
    <w:rsid w:val="0054337C"/>
    <w:rsid w:val="00543974"/>
    <w:rsid w:val="00543DCE"/>
    <w:rsid w:val="0054446D"/>
    <w:rsid w:val="00544E84"/>
    <w:rsid w:val="00550285"/>
    <w:rsid w:val="00550568"/>
    <w:rsid w:val="005517F8"/>
    <w:rsid w:val="00552322"/>
    <w:rsid w:val="00555E96"/>
    <w:rsid w:val="00557651"/>
    <w:rsid w:val="00563CCF"/>
    <w:rsid w:val="00565705"/>
    <w:rsid w:val="005668C5"/>
    <w:rsid w:val="0057114B"/>
    <w:rsid w:val="00574733"/>
    <w:rsid w:val="00575704"/>
    <w:rsid w:val="00576F28"/>
    <w:rsid w:val="00580DB3"/>
    <w:rsid w:val="005817B2"/>
    <w:rsid w:val="0058234D"/>
    <w:rsid w:val="005828F1"/>
    <w:rsid w:val="00584E57"/>
    <w:rsid w:val="00585504"/>
    <w:rsid w:val="005855CB"/>
    <w:rsid w:val="00585AB4"/>
    <w:rsid w:val="0059002C"/>
    <w:rsid w:val="00590161"/>
    <w:rsid w:val="00590572"/>
    <w:rsid w:val="0059164D"/>
    <w:rsid w:val="00592FF5"/>
    <w:rsid w:val="0059300A"/>
    <w:rsid w:val="00596099"/>
    <w:rsid w:val="00596BCC"/>
    <w:rsid w:val="005A03BF"/>
    <w:rsid w:val="005A23FF"/>
    <w:rsid w:val="005A300E"/>
    <w:rsid w:val="005A3D76"/>
    <w:rsid w:val="005A676F"/>
    <w:rsid w:val="005A761F"/>
    <w:rsid w:val="005B02CF"/>
    <w:rsid w:val="005B03B0"/>
    <w:rsid w:val="005B2CEA"/>
    <w:rsid w:val="005B2D1F"/>
    <w:rsid w:val="005B36B5"/>
    <w:rsid w:val="005B6826"/>
    <w:rsid w:val="005C3E52"/>
    <w:rsid w:val="005C6124"/>
    <w:rsid w:val="005C7CCE"/>
    <w:rsid w:val="005D1F00"/>
    <w:rsid w:val="005D310A"/>
    <w:rsid w:val="005D40D2"/>
    <w:rsid w:val="005D698B"/>
    <w:rsid w:val="005D7322"/>
    <w:rsid w:val="005E23CD"/>
    <w:rsid w:val="005E2887"/>
    <w:rsid w:val="005E2E3D"/>
    <w:rsid w:val="005E4D2E"/>
    <w:rsid w:val="005E7ED9"/>
    <w:rsid w:val="005F217B"/>
    <w:rsid w:val="005F27C8"/>
    <w:rsid w:val="005F347E"/>
    <w:rsid w:val="005F773F"/>
    <w:rsid w:val="0060613D"/>
    <w:rsid w:val="006151E0"/>
    <w:rsid w:val="00617452"/>
    <w:rsid w:val="0062388C"/>
    <w:rsid w:val="00623D7A"/>
    <w:rsid w:val="00624492"/>
    <w:rsid w:val="00632811"/>
    <w:rsid w:val="0063410F"/>
    <w:rsid w:val="00635037"/>
    <w:rsid w:val="0063576E"/>
    <w:rsid w:val="00635894"/>
    <w:rsid w:val="006367FE"/>
    <w:rsid w:val="006378F1"/>
    <w:rsid w:val="006416FA"/>
    <w:rsid w:val="0064537B"/>
    <w:rsid w:val="006470D6"/>
    <w:rsid w:val="006471E7"/>
    <w:rsid w:val="006529D5"/>
    <w:rsid w:val="0065307B"/>
    <w:rsid w:val="0065771A"/>
    <w:rsid w:val="00657ABE"/>
    <w:rsid w:val="00663942"/>
    <w:rsid w:val="00664875"/>
    <w:rsid w:val="00665F57"/>
    <w:rsid w:val="00667E99"/>
    <w:rsid w:val="006707D7"/>
    <w:rsid w:val="0067182B"/>
    <w:rsid w:val="00671C81"/>
    <w:rsid w:val="00674934"/>
    <w:rsid w:val="0067756A"/>
    <w:rsid w:val="00677A0D"/>
    <w:rsid w:val="006833B6"/>
    <w:rsid w:val="00684490"/>
    <w:rsid w:val="00684FE6"/>
    <w:rsid w:val="00686D70"/>
    <w:rsid w:val="00694C1A"/>
    <w:rsid w:val="006A3470"/>
    <w:rsid w:val="006A3C94"/>
    <w:rsid w:val="006A535C"/>
    <w:rsid w:val="006A5E2D"/>
    <w:rsid w:val="006A7598"/>
    <w:rsid w:val="006A7FFE"/>
    <w:rsid w:val="006B0011"/>
    <w:rsid w:val="006B1379"/>
    <w:rsid w:val="006B3731"/>
    <w:rsid w:val="006B3A94"/>
    <w:rsid w:val="006B3B85"/>
    <w:rsid w:val="006B56FD"/>
    <w:rsid w:val="006B60F2"/>
    <w:rsid w:val="006B6472"/>
    <w:rsid w:val="006B797D"/>
    <w:rsid w:val="006C3818"/>
    <w:rsid w:val="006C4423"/>
    <w:rsid w:val="006C5554"/>
    <w:rsid w:val="006C59D2"/>
    <w:rsid w:val="006D0D6C"/>
    <w:rsid w:val="006D5024"/>
    <w:rsid w:val="006D5837"/>
    <w:rsid w:val="006D62F5"/>
    <w:rsid w:val="006E140E"/>
    <w:rsid w:val="006E2013"/>
    <w:rsid w:val="006E75B4"/>
    <w:rsid w:val="006E7C61"/>
    <w:rsid w:val="006F005A"/>
    <w:rsid w:val="006F245D"/>
    <w:rsid w:val="006F6AF0"/>
    <w:rsid w:val="00701937"/>
    <w:rsid w:val="0070432F"/>
    <w:rsid w:val="0070476A"/>
    <w:rsid w:val="007078AA"/>
    <w:rsid w:val="00710BFE"/>
    <w:rsid w:val="007124B1"/>
    <w:rsid w:val="00712945"/>
    <w:rsid w:val="00716CFB"/>
    <w:rsid w:val="007174BE"/>
    <w:rsid w:val="00721270"/>
    <w:rsid w:val="007238D4"/>
    <w:rsid w:val="007264BD"/>
    <w:rsid w:val="00734150"/>
    <w:rsid w:val="007348BA"/>
    <w:rsid w:val="007511A2"/>
    <w:rsid w:val="0075123C"/>
    <w:rsid w:val="00752266"/>
    <w:rsid w:val="00752A9E"/>
    <w:rsid w:val="00753F36"/>
    <w:rsid w:val="00754888"/>
    <w:rsid w:val="0075558C"/>
    <w:rsid w:val="007562D6"/>
    <w:rsid w:val="00760D74"/>
    <w:rsid w:val="00762087"/>
    <w:rsid w:val="00762AE8"/>
    <w:rsid w:val="0076473C"/>
    <w:rsid w:val="00764E87"/>
    <w:rsid w:val="00767C94"/>
    <w:rsid w:val="00777E79"/>
    <w:rsid w:val="00780457"/>
    <w:rsid w:val="0078120E"/>
    <w:rsid w:val="007812F8"/>
    <w:rsid w:val="007834C2"/>
    <w:rsid w:val="007864CC"/>
    <w:rsid w:val="00787178"/>
    <w:rsid w:val="00787CCA"/>
    <w:rsid w:val="00795AE6"/>
    <w:rsid w:val="0079728E"/>
    <w:rsid w:val="00797C9B"/>
    <w:rsid w:val="007A4EFD"/>
    <w:rsid w:val="007A5993"/>
    <w:rsid w:val="007B40F9"/>
    <w:rsid w:val="007B47B3"/>
    <w:rsid w:val="007B58B7"/>
    <w:rsid w:val="007B5BCA"/>
    <w:rsid w:val="007B669A"/>
    <w:rsid w:val="007B6F8B"/>
    <w:rsid w:val="007C0C76"/>
    <w:rsid w:val="007C124A"/>
    <w:rsid w:val="007C1CD6"/>
    <w:rsid w:val="007C57DB"/>
    <w:rsid w:val="007C6FE8"/>
    <w:rsid w:val="007D40FB"/>
    <w:rsid w:val="007D7BB2"/>
    <w:rsid w:val="007D7E57"/>
    <w:rsid w:val="007E1705"/>
    <w:rsid w:val="007E1738"/>
    <w:rsid w:val="007E2ABE"/>
    <w:rsid w:val="007E3914"/>
    <w:rsid w:val="007E3DEE"/>
    <w:rsid w:val="007E46AB"/>
    <w:rsid w:val="007F33AB"/>
    <w:rsid w:val="007F532D"/>
    <w:rsid w:val="00801EEB"/>
    <w:rsid w:val="0080378F"/>
    <w:rsid w:val="0080425E"/>
    <w:rsid w:val="008048DC"/>
    <w:rsid w:val="00805AF1"/>
    <w:rsid w:val="00806D26"/>
    <w:rsid w:val="0081096C"/>
    <w:rsid w:val="00815241"/>
    <w:rsid w:val="00815809"/>
    <w:rsid w:val="008158DE"/>
    <w:rsid w:val="00815E52"/>
    <w:rsid w:val="00817B1C"/>
    <w:rsid w:val="00820A88"/>
    <w:rsid w:val="008236A4"/>
    <w:rsid w:val="00823966"/>
    <w:rsid w:val="008300C6"/>
    <w:rsid w:val="00830A4A"/>
    <w:rsid w:val="00833621"/>
    <w:rsid w:val="00834CCC"/>
    <w:rsid w:val="00836997"/>
    <w:rsid w:val="00837673"/>
    <w:rsid w:val="00840A8E"/>
    <w:rsid w:val="0084375D"/>
    <w:rsid w:val="00845928"/>
    <w:rsid w:val="00851D1D"/>
    <w:rsid w:val="00852645"/>
    <w:rsid w:val="0085585B"/>
    <w:rsid w:val="008605BE"/>
    <w:rsid w:val="00862331"/>
    <w:rsid w:val="00862E50"/>
    <w:rsid w:val="00866648"/>
    <w:rsid w:val="00870310"/>
    <w:rsid w:val="00870394"/>
    <w:rsid w:val="0087089D"/>
    <w:rsid w:val="00870A77"/>
    <w:rsid w:val="0087432C"/>
    <w:rsid w:val="00875C29"/>
    <w:rsid w:val="008763EE"/>
    <w:rsid w:val="00877B80"/>
    <w:rsid w:val="00877E7B"/>
    <w:rsid w:val="00887E14"/>
    <w:rsid w:val="00892B8C"/>
    <w:rsid w:val="00893EFE"/>
    <w:rsid w:val="008947AC"/>
    <w:rsid w:val="008950DC"/>
    <w:rsid w:val="008A185C"/>
    <w:rsid w:val="008A3196"/>
    <w:rsid w:val="008A6332"/>
    <w:rsid w:val="008B00A7"/>
    <w:rsid w:val="008B163F"/>
    <w:rsid w:val="008B1D50"/>
    <w:rsid w:val="008B2344"/>
    <w:rsid w:val="008B40FB"/>
    <w:rsid w:val="008B567D"/>
    <w:rsid w:val="008B6888"/>
    <w:rsid w:val="008B7D75"/>
    <w:rsid w:val="008B7ED2"/>
    <w:rsid w:val="008C3873"/>
    <w:rsid w:val="008C3B75"/>
    <w:rsid w:val="008D03EA"/>
    <w:rsid w:val="008D2DED"/>
    <w:rsid w:val="008D4A52"/>
    <w:rsid w:val="008D5829"/>
    <w:rsid w:val="008D5AAE"/>
    <w:rsid w:val="008D5C7A"/>
    <w:rsid w:val="008E188C"/>
    <w:rsid w:val="008E1A93"/>
    <w:rsid w:val="008E2B47"/>
    <w:rsid w:val="008E36E4"/>
    <w:rsid w:val="008E474A"/>
    <w:rsid w:val="008E47EA"/>
    <w:rsid w:val="008E505E"/>
    <w:rsid w:val="008E5AB8"/>
    <w:rsid w:val="008E6DF7"/>
    <w:rsid w:val="008F09F8"/>
    <w:rsid w:val="008F18C9"/>
    <w:rsid w:val="008F2B6D"/>
    <w:rsid w:val="008F300D"/>
    <w:rsid w:val="008F4119"/>
    <w:rsid w:val="008F4C7C"/>
    <w:rsid w:val="009011B6"/>
    <w:rsid w:val="00902C86"/>
    <w:rsid w:val="009032AF"/>
    <w:rsid w:val="00903A3D"/>
    <w:rsid w:val="009044E0"/>
    <w:rsid w:val="0090466D"/>
    <w:rsid w:val="00904F09"/>
    <w:rsid w:val="00904FFD"/>
    <w:rsid w:val="00906732"/>
    <w:rsid w:val="009067F1"/>
    <w:rsid w:val="00907CA2"/>
    <w:rsid w:val="00910A17"/>
    <w:rsid w:val="00911A04"/>
    <w:rsid w:val="00913C81"/>
    <w:rsid w:val="00921162"/>
    <w:rsid w:val="009233FE"/>
    <w:rsid w:val="009268BC"/>
    <w:rsid w:val="009306E4"/>
    <w:rsid w:val="009334CF"/>
    <w:rsid w:val="00940AC8"/>
    <w:rsid w:val="00941E85"/>
    <w:rsid w:val="00942EBB"/>
    <w:rsid w:val="00942F71"/>
    <w:rsid w:val="00944E7B"/>
    <w:rsid w:val="009462FF"/>
    <w:rsid w:val="009464D6"/>
    <w:rsid w:val="0094737D"/>
    <w:rsid w:val="00952B77"/>
    <w:rsid w:val="00952BAF"/>
    <w:rsid w:val="009536EE"/>
    <w:rsid w:val="00953765"/>
    <w:rsid w:val="00960E60"/>
    <w:rsid w:val="00962C47"/>
    <w:rsid w:val="00963552"/>
    <w:rsid w:val="00963738"/>
    <w:rsid w:val="00970EF1"/>
    <w:rsid w:val="00971555"/>
    <w:rsid w:val="00971571"/>
    <w:rsid w:val="00973C4F"/>
    <w:rsid w:val="00975204"/>
    <w:rsid w:val="00975B55"/>
    <w:rsid w:val="00976EB4"/>
    <w:rsid w:val="009807BE"/>
    <w:rsid w:val="009816F9"/>
    <w:rsid w:val="009823B6"/>
    <w:rsid w:val="00982533"/>
    <w:rsid w:val="00993101"/>
    <w:rsid w:val="0099399E"/>
    <w:rsid w:val="009A1189"/>
    <w:rsid w:val="009A1B5F"/>
    <w:rsid w:val="009A77B5"/>
    <w:rsid w:val="009B30F9"/>
    <w:rsid w:val="009B46AE"/>
    <w:rsid w:val="009B4EC8"/>
    <w:rsid w:val="009B55CF"/>
    <w:rsid w:val="009B57C7"/>
    <w:rsid w:val="009B7373"/>
    <w:rsid w:val="009C00A5"/>
    <w:rsid w:val="009C13D2"/>
    <w:rsid w:val="009C1EDE"/>
    <w:rsid w:val="009C43E3"/>
    <w:rsid w:val="009C543E"/>
    <w:rsid w:val="009C5718"/>
    <w:rsid w:val="009C64EB"/>
    <w:rsid w:val="009C699A"/>
    <w:rsid w:val="009C6CAE"/>
    <w:rsid w:val="009D0F3C"/>
    <w:rsid w:val="009D257E"/>
    <w:rsid w:val="009D700E"/>
    <w:rsid w:val="009E0AE6"/>
    <w:rsid w:val="009E2B68"/>
    <w:rsid w:val="009E581B"/>
    <w:rsid w:val="009E7E40"/>
    <w:rsid w:val="009F4243"/>
    <w:rsid w:val="009F515D"/>
    <w:rsid w:val="009F70AA"/>
    <w:rsid w:val="009F780B"/>
    <w:rsid w:val="00A0312D"/>
    <w:rsid w:val="00A043FB"/>
    <w:rsid w:val="00A1105C"/>
    <w:rsid w:val="00A11096"/>
    <w:rsid w:val="00A11747"/>
    <w:rsid w:val="00A1468F"/>
    <w:rsid w:val="00A16CC9"/>
    <w:rsid w:val="00A1766E"/>
    <w:rsid w:val="00A20FDC"/>
    <w:rsid w:val="00A21DC4"/>
    <w:rsid w:val="00A241CB"/>
    <w:rsid w:val="00A2480A"/>
    <w:rsid w:val="00A2491C"/>
    <w:rsid w:val="00A25B76"/>
    <w:rsid w:val="00A30376"/>
    <w:rsid w:val="00A31BB8"/>
    <w:rsid w:val="00A32F58"/>
    <w:rsid w:val="00A33622"/>
    <w:rsid w:val="00A43FA5"/>
    <w:rsid w:val="00A44951"/>
    <w:rsid w:val="00A451CC"/>
    <w:rsid w:val="00A53C9D"/>
    <w:rsid w:val="00A5438E"/>
    <w:rsid w:val="00A545D8"/>
    <w:rsid w:val="00A5493D"/>
    <w:rsid w:val="00A552B7"/>
    <w:rsid w:val="00A567C5"/>
    <w:rsid w:val="00A56E87"/>
    <w:rsid w:val="00A57614"/>
    <w:rsid w:val="00A57C49"/>
    <w:rsid w:val="00A60F07"/>
    <w:rsid w:val="00A61C16"/>
    <w:rsid w:val="00A63ED0"/>
    <w:rsid w:val="00A64C9B"/>
    <w:rsid w:val="00A651C6"/>
    <w:rsid w:val="00A6678C"/>
    <w:rsid w:val="00A667EF"/>
    <w:rsid w:val="00A67E59"/>
    <w:rsid w:val="00A702FA"/>
    <w:rsid w:val="00A71729"/>
    <w:rsid w:val="00A720A8"/>
    <w:rsid w:val="00A72187"/>
    <w:rsid w:val="00A73AC6"/>
    <w:rsid w:val="00A75BB8"/>
    <w:rsid w:val="00A764C4"/>
    <w:rsid w:val="00A81CC2"/>
    <w:rsid w:val="00A85DF2"/>
    <w:rsid w:val="00A902CD"/>
    <w:rsid w:val="00A91928"/>
    <w:rsid w:val="00AA1144"/>
    <w:rsid w:val="00AA1C08"/>
    <w:rsid w:val="00AA22F2"/>
    <w:rsid w:val="00AA65F4"/>
    <w:rsid w:val="00AB4EE8"/>
    <w:rsid w:val="00AB5DC5"/>
    <w:rsid w:val="00AB6C05"/>
    <w:rsid w:val="00AC352C"/>
    <w:rsid w:val="00AD4520"/>
    <w:rsid w:val="00AD6806"/>
    <w:rsid w:val="00AD72D3"/>
    <w:rsid w:val="00AE0DC2"/>
    <w:rsid w:val="00AE2C57"/>
    <w:rsid w:val="00AE31A6"/>
    <w:rsid w:val="00AE32F8"/>
    <w:rsid w:val="00AE3F4A"/>
    <w:rsid w:val="00AE6B3E"/>
    <w:rsid w:val="00AF01F5"/>
    <w:rsid w:val="00AF262B"/>
    <w:rsid w:val="00AF4A22"/>
    <w:rsid w:val="00AF6396"/>
    <w:rsid w:val="00B0100D"/>
    <w:rsid w:val="00B0222F"/>
    <w:rsid w:val="00B02E7C"/>
    <w:rsid w:val="00B07066"/>
    <w:rsid w:val="00B10174"/>
    <w:rsid w:val="00B1079B"/>
    <w:rsid w:val="00B12D8B"/>
    <w:rsid w:val="00B14DCF"/>
    <w:rsid w:val="00B15234"/>
    <w:rsid w:val="00B25070"/>
    <w:rsid w:val="00B26CA9"/>
    <w:rsid w:val="00B33A51"/>
    <w:rsid w:val="00B34C93"/>
    <w:rsid w:val="00B402AA"/>
    <w:rsid w:val="00B40C25"/>
    <w:rsid w:val="00B40FD1"/>
    <w:rsid w:val="00B42B32"/>
    <w:rsid w:val="00B43948"/>
    <w:rsid w:val="00B470CB"/>
    <w:rsid w:val="00B531DC"/>
    <w:rsid w:val="00B60417"/>
    <w:rsid w:val="00B60602"/>
    <w:rsid w:val="00B60686"/>
    <w:rsid w:val="00B646C5"/>
    <w:rsid w:val="00B64A6C"/>
    <w:rsid w:val="00B65C09"/>
    <w:rsid w:val="00B67686"/>
    <w:rsid w:val="00B67AA3"/>
    <w:rsid w:val="00B75F3C"/>
    <w:rsid w:val="00B779F3"/>
    <w:rsid w:val="00B80BC0"/>
    <w:rsid w:val="00B811C1"/>
    <w:rsid w:val="00B81A56"/>
    <w:rsid w:val="00B82247"/>
    <w:rsid w:val="00B8266E"/>
    <w:rsid w:val="00B82B0C"/>
    <w:rsid w:val="00B859C7"/>
    <w:rsid w:val="00B87226"/>
    <w:rsid w:val="00B8777C"/>
    <w:rsid w:val="00B91080"/>
    <w:rsid w:val="00B9705B"/>
    <w:rsid w:val="00BA1802"/>
    <w:rsid w:val="00BA3E65"/>
    <w:rsid w:val="00BA41DF"/>
    <w:rsid w:val="00BB0208"/>
    <w:rsid w:val="00BB3439"/>
    <w:rsid w:val="00BB3C27"/>
    <w:rsid w:val="00BB5141"/>
    <w:rsid w:val="00BB79DB"/>
    <w:rsid w:val="00BD0BBD"/>
    <w:rsid w:val="00BD0BF2"/>
    <w:rsid w:val="00BD52C8"/>
    <w:rsid w:val="00BD53CB"/>
    <w:rsid w:val="00BD7E17"/>
    <w:rsid w:val="00BE0153"/>
    <w:rsid w:val="00BE0483"/>
    <w:rsid w:val="00BE0F05"/>
    <w:rsid w:val="00BE1D08"/>
    <w:rsid w:val="00BE1E91"/>
    <w:rsid w:val="00BE33BD"/>
    <w:rsid w:val="00BE46C2"/>
    <w:rsid w:val="00BE4A78"/>
    <w:rsid w:val="00BE7F99"/>
    <w:rsid w:val="00BF08EF"/>
    <w:rsid w:val="00BF2587"/>
    <w:rsid w:val="00BF3436"/>
    <w:rsid w:val="00BF68AC"/>
    <w:rsid w:val="00C0093F"/>
    <w:rsid w:val="00C00CBB"/>
    <w:rsid w:val="00C01E97"/>
    <w:rsid w:val="00C05EDB"/>
    <w:rsid w:val="00C165C5"/>
    <w:rsid w:val="00C201D7"/>
    <w:rsid w:val="00C23811"/>
    <w:rsid w:val="00C25AF1"/>
    <w:rsid w:val="00C316E8"/>
    <w:rsid w:val="00C31C89"/>
    <w:rsid w:val="00C32740"/>
    <w:rsid w:val="00C34076"/>
    <w:rsid w:val="00C34CF8"/>
    <w:rsid w:val="00C37C55"/>
    <w:rsid w:val="00C40914"/>
    <w:rsid w:val="00C428CA"/>
    <w:rsid w:val="00C429A3"/>
    <w:rsid w:val="00C42C58"/>
    <w:rsid w:val="00C46C4C"/>
    <w:rsid w:val="00C5226F"/>
    <w:rsid w:val="00C53528"/>
    <w:rsid w:val="00C53D0F"/>
    <w:rsid w:val="00C605F4"/>
    <w:rsid w:val="00C62BA7"/>
    <w:rsid w:val="00C646A2"/>
    <w:rsid w:val="00C66245"/>
    <w:rsid w:val="00C66F6D"/>
    <w:rsid w:val="00C671EC"/>
    <w:rsid w:val="00C707B6"/>
    <w:rsid w:val="00C713E0"/>
    <w:rsid w:val="00C75F0E"/>
    <w:rsid w:val="00C7786A"/>
    <w:rsid w:val="00C8034F"/>
    <w:rsid w:val="00C806C0"/>
    <w:rsid w:val="00C81DB5"/>
    <w:rsid w:val="00C82A82"/>
    <w:rsid w:val="00C82B94"/>
    <w:rsid w:val="00C90209"/>
    <w:rsid w:val="00C90316"/>
    <w:rsid w:val="00C939E1"/>
    <w:rsid w:val="00C94ECC"/>
    <w:rsid w:val="00C9726B"/>
    <w:rsid w:val="00C974AA"/>
    <w:rsid w:val="00C97FDD"/>
    <w:rsid w:val="00CB120F"/>
    <w:rsid w:val="00CB2083"/>
    <w:rsid w:val="00CB5DF3"/>
    <w:rsid w:val="00CB6F51"/>
    <w:rsid w:val="00CC119E"/>
    <w:rsid w:val="00CC3112"/>
    <w:rsid w:val="00CC360B"/>
    <w:rsid w:val="00CC5E2C"/>
    <w:rsid w:val="00CC603F"/>
    <w:rsid w:val="00CC6682"/>
    <w:rsid w:val="00CC74D7"/>
    <w:rsid w:val="00CC79B7"/>
    <w:rsid w:val="00CD050C"/>
    <w:rsid w:val="00CD0B2F"/>
    <w:rsid w:val="00CD1E9D"/>
    <w:rsid w:val="00CD589D"/>
    <w:rsid w:val="00CD59CF"/>
    <w:rsid w:val="00CD678B"/>
    <w:rsid w:val="00CE4885"/>
    <w:rsid w:val="00CF1BF4"/>
    <w:rsid w:val="00CF25E3"/>
    <w:rsid w:val="00CF46FE"/>
    <w:rsid w:val="00CF591A"/>
    <w:rsid w:val="00D03ADE"/>
    <w:rsid w:val="00D042E5"/>
    <w:rsid w:val="00D0512B"/>
    <w:rsid w:val="00D05BF3"/>
    <w:rsid w:val="00D07E9B"/>
    <w:rsid w:val="00D1108D"/>
    <w:rsid w:val="00D1502E"/>
    <w:rsid w:val="00D1570D"/>
    <w:rsid w:val="00D166EE"/>
    <w:rsid w:val="00D22DA9"/>
    <w:rsid w:val="00D2310A"/>
    <w:rsid w:val="00D2465A"/>
    <w:rsid w:val="00D27234"/>
    <w:rsid w:val="00D2758C"/>
    <w:rsid w:val="00D31F46"/>
    <w:rsid w:val="00D36A8D"/>
    <w:rsid w:val="00D36AE7"/>
    <w:rsid w:val="00D40D03"/>
    <w:rsid w:val="00D4166E"/>
    <w:rsid w:val="00D43BF1"/>
    <w:rsid w:val="00D45B46"/>
    <w:rsid w:val="00D518E2"/>
    <w:rsid w:val="00D523D2"/>
    <w:rsid w:val="00D546EB"/>
    <w:rsid w:val="00D56233"/>
    <w:rsid w:val="00D57499"/>
    <w:rsid w:val="00D60803"/>
    <w:rsid w:val="00D6195C"/>
    <w:rsid w:val="00D64348"/>
    <w:rsid w:val="00D67C95"/>
    <w:rsid w:val="00D726D3"/>
    <w:rsid w:val="00D7445A"/>
    <w:rsid w:val="00D75253"/>
    <w:rsid w:val="00D805E3"/>
    <w:rsid w:val="00D810A0"/>
    <w:rsid w:val="00D82998"/>
    <w:rsid w:val="00D85940"/>
    <w:rsid w:val="00D85F14"/>
    <w:rsid w:val="00D90A7D"/>
    <w:rsid w:val="00D930D6"/>
    <w:rsid w:val="00D9706C"/>
    <w:rsid w:val="00DA3CAC"/>
    <w:rsid w:val="00DA6E41"/>
    <w:rsid w:val="00DA6F4C"/>
    <w:rsid w:val="00DA7820"/>
    <w:rsid w:val="00DB0A88"/>
    <w:rsid w:val="00DB1BB0"/>
    <w:rsid w:val="00DB2BE5"/>
    <w:rsid w:val="00DB3304"/>
    <w:rsid w:val="00DB51FD"/>
    <w:rsid w:val="00DB762E"/>
    <w:rsid w:val="00DB7982"/>
    <w:rsid w:val="00DC1007"/>
    <w:rsid w:val="00DC18AA"/>
    <w:rsid w:val="00DC218A"/>
    <w:rsid w:val="00DC483C"/>
    <w:rsid w:val="00DC5AA6"/>
    <w:rsid w:val="00DD0899"/>
    <w:rsid w:val="00DE2954"/>
    <w:rsid w:val="00DE29CA"/>
    <w:rsid w:val="00DE352A"/>
    <w:rsid w:val="00DE70B6"/>
    <w:rsid w:val="00DE7D53"/>
    <w:rsid w:val="00DF02BA"/>
    <w:rsid w:val="00DF4406"/>
    <w:rsid w:val="00DF568D"/>
    <w:rsid w:val="00DF75AB"/>
    <w:rsid w:val="00DF7FAB"/>
    <w:rsid w:val="00E01D92"/>
    <w:rsid w:val="00E045DD"/>
    <w:rsid w:val="00E05447"/>
    <w:rsid w:val="00E06A20"/>
    <w:rsid w:val="00E17EF1"/>
    <w:rsid w:val="00E21A0F"/>
    <w:rsid w:val="00E22D90"/>
    <w:rsid w:val="00E22D96"/>
    <w:rsid w:val="00E23F73"/>
    <w:rsid w:val="00E30579"/>
    <w:rsid w:val="00E31C54"/>
    <w:rsid w:val="00E33A02"/>
    <w:rsid w:val="00E35400"/>
    <w:rsid w:val="00E35979"/>
    <w:rsid w:val="00E429FD"/>
    <w:rsid w:val="00E45EE9"/>
    <w:rsid w:val="00E51495"/>
    <w:rsid w:val="00E52A3A"/>
    <w:rsid w:val="00E539A6"/>
    <w:rsid w:val="00E540FB"/>
    <w:rsid w:val="00E54E33"/>
    <w:rsid w:val="00E5537E"/>
    <w:rsid w:val="00E557DE"/>
    <w:rsid w:val="00E561B5"/>
    <w:rsid w:val="00E5755F"/>
    <w:rsid w:val="00E61DA5"/>
    <w:rsid w:val="00E61F43"/>
    <w:rsid w:val="00E622E9"/>
    <w:rsid w:val="00E676FB"/>
    <w:rsid w:val="00E72275"/>
    <w:rsid w:val="00E742CF"/>
    <w:rsid w:val="00E7737B"/>
    <w:rsid w:val="00E77F3C"/>
    <w:rsid w:val="00E80B3C"/>
    <w:rsid w:val="00E80C65"/>
    <w:rsid w:val="00E82DB6"/>
    <w:rsid w:val="00E838B4"/>
    <w:rsid w:val="00E83E27"/>
    <w:rsid w:val="00E85574"/>
    <w:rsid w:val="00E86CB3"/>
    <w:rsid w:val="00E87DD4"/>
    <w:rsid w:val="00E93D9E"/>
    <w:rsid w:val="00EA0CA2"/>
    <w:rsid w:val="00EA2379"/>
    <w:rsid w:val="00EA4B29"/>
    <w:rsid w:val="00EB07AA"/>
    <w:rsid w:val="00EB12FA"/>
    <w:rsid w:val="00EB317D"/>
    <w:rsid w:val="00EB5B69"/>
    <w:rsid w:val="00EB62D5"/>
    <w:rsid w:val="00EC34D0"/>
    <w:rsid w:val="00EC57E6"/>
    <w:rsid w:val="00EC6040"/>
    <w:rsid w:val="00EC68E7"/>
    <w:rsid w:val="00EC7C49"/>
    <w:rsid w:val="00EC7FA2"/>
    <w:rsid w:val="00ED155C"/>
    <w:rsid w:val="00ED24A7"/>
    <w:rsid w:val="00ED3DE1"/>
    <w:rsid w:val="00ED5BB8"/>
    <w:rsid w:val="00EE0B3E"/>
    <w:rsid w:val="00EE102C"/>
    <w:rsid w:val="00EE4C10"/>
    <w:rsid w:val="00EF2801"/>
    <w:rsid w:val="00EF5717"/>
    <w:rsid w:val="00EF6E4D"/>
    <w:rsid w:val="00F00B3F"/>
    <w:rsid w:val="00F01A51"/>
    <w:rsid w:val="00F067EA"/>
    <w:rsid w:val="00F07110"/>
    <w:rsid w:val="00F11357"/>
    <w:rsid w:val="00F1709B"/>
    <w:rsid w:val="00F1728B"/>
    <w:rsid w:val="00F178D2"/>
    <w:rsid w:val="00F17FC2"/>
    <w:rsid w:val="00F23272"/>
    <w:rsid w:val="00F25DA6"/>
    <w:rsid w:val="00F2658B"/>
    <w:rsid w:val="00F3168F"/>
    <w:rsid w:val="00F3459A"/>
    <w:rsid w:val="00F40386"/>
    <w:rsid w:val="00F41FB7"/>
    <w:rsid w:val="00F42172"/>
    <w:rsid w:val="00F449C0"/>
    <w:rsid w:val="00F46E80"/>
    <w:rsid w:val="00F52B4A"/>
    <w:rsid w:val="00F542BC"/>
    <w:rsid w:val="00F65090"/>
    <w:rsid w:val="00F65E17"/>
    <w:rsid w:val="00F65FD7"/>
    <w:rsid w:val="00F660A6"/>
    <w:rsid w:val="00F67424"/>
    <w:rsid w:val="00F67A3E"/>
    <w:rsid w:val="00F72A78"/>
    <w:rsid w:val="00F731F8"/>
    <w:rsid w:val="00F77838"/>
    <w:rsid w:val="00F80289"/>
    <w:rsid w:val="00F81842"/>
    <w:rsid w:val="00F8284F"/>
    <w:rsid w:val="00F861CE"/>
    <w:rsid w:val="00F86775"/>
    <w:rsid w:val="00F86CD3"/>
    <w:rsid w:val="00F876BC"/>
    <w:rsid w:val="00F909EA"/>
    <w:rsid w:val="00F947D9"/>
    <w:rsid w:val="00F94A47"/>
    <w:rsid w:val="00F95B87"/>
    <w:rsid w:val="00F97C95"/>
    <w:rsid w:val="00FA0850"/>
    <w:rsid w:val="00FA2449"/>
    <w:rsid w:val="00FA383D"/>
    <w:rsid w:val="00FA45D5"/>
    <w:rsid w:val="00FB1F9D"/>
    <w:rsid w:val="00FB36C5"/>
    <w:rsid w:val="00FB5C47"/>
    <w:rsid w:val="00FB73B2"/>
    <w:rsid w:val="00FB7893"/>
    <w:rsid w:val="00FC05AA"/>
    <w:rsid w:val="00FC1C84"/>
    <w:rsid w:val="00FC1E96"/>
    <w:rsid w:val="00FC6579"/>
    <w:rsid w:val="00FC6AE6"/>
    <w:rsid w:val="00FD0145"/>
    <w:rsid w:val="00FD0E8D"/>
    <w:rsid w:val="00FD1C7F"/>
    <w:rsid w:val="00FD1CC2"/>
    <w:rsid w:val="00FD2B5C"/>
    <w:rsid w:val="00FD52A3"/>
    <w:rsid w:val="00FD578C"/>
    <w:rsid w:val="00FD5F59"/>
    <w:rsid w:val="00FE060A"/>
    <w:rsid w:val="00FE7755"/>
    <w:rsid w:val="00FF5EEE"/>
    <w:rsid w:val="00FF74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1679C"/>
  <w15:chartTrackingRefBased/>
  <w15:docId w15:val="{7BB9CF11-DBFC-447E-90BE-6207D010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Body Text 3"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46460"/>
    <w:pPr>
      <w:suppressAutoHyphens/>
    </w:pPr>
    <w:rPr>
      <w:sz w:val="28"/>
      <w:lang w:eastAsia="ar-SA"/>
    </w:rPr>
  </w:style>
  <w:style w:type="paragraph" w:styleId="Nagwek1">
    <w:name w:val="heading 1"/>
    <w:basedOn w:val="Normalny"/>
    <w:next w:val="Normalny"/>
    <w:qFormat/>
    <w:rsid w:val="008F300D"/>
    <w:pPr>
      <w:keepNext/>
      <w:tabs>
        <w:tab w:val="num" w:pos="0"/>
      </w:tabs>
      <w:spacing w:before="240" w:after="60"/>
      <w:outlineLvl w:val="0"/>
    </w:pPr>
    <w:rPr>
      <w:rFonts w:ascii="Arial" w:hAnsi="Arial" w:cs="Arial"/>
      <w:b/>
      <w:bCs/>
      <w:kern w:val="1"/>
      <w:sz w:val="32"/>
      <w:szCs w:val="32"/>
    </w:rPr>
  </w:style>
  <w:style w:type="paragraph" w:styleId="Nagwek2">
    <w:name w:val="heading 2"/>
    <w:basedOn w:val="Normalny"/>
    <w:next w:val="Normalny"/>
    <w:link w:val="Nagwek2Znak"/>
    <w:uiPriority w:val="9"/>
    <w:qFormat/>
    <w:rsid w:val="008F300D"/>
    <w:pPr>
      <w:keepNext/>
      <w:tabs>
        <w:tab w:val="num" w:pos="0"/>
      </w:tabs>
      <w:spacing w:before="240" w:after="60"/>
      <w:outlineLvl w:val="1"/>
    </w:pPr>
    <w:rPr>
      <w:rFonts w:ascii="Arial" w:hAnsi="Arial"/>
      <w:b/>
      <w:bCs/>
      <w:i/>
      <w:iCs/>
      <w:szCs w:val="28"/>
      <w:lang w:val="x-none"/>
    </w:rPr>
  </w:style>
  <w:style w:type="paragraph" w:styleId="Nagwek3">
    <w:name w:val="heading 3"/>
    <w:basedOn w:val="Normalny"/>
    <w:next w:val="Normalny"/>
    <w:qFormat/>
    <w:rsid w:val="008F300D"/>
    <w:pPr>
      <w:keepNext/>
      <w:suppressAutoHyphens w:val="0"/>
      <w:spacing w:before="240" w:after="60"/>
      <w:outlineLvl w:val="2"/>
    </w:pPr>
    <w:rPr>
      <w:rFonts w:ascii="Cambria" w:hAnsi="Cambria"/>
      <w:b/>
      <w:bCs/>
      <w:sz w:val="26"/>
      <w:szCs w:val="26"/>
      <w:lang w:eastAsia="pl-PL"/>
    </w:rPr>
  </w:style>
  <w:style w:type="paragraph" w:styleId="Nagwek4">
    <w:name w:val="heading 4"/>
    <w:basedOn w:val="Normalny"/>
    <w:next w:val="Normalny"/>
    <w:link w:val="Nagwek4Znak"/>
    <w:qFormat/>
    <w:rsid w:val="000B6C37"/>
    <w:pPr>
      <w:keepNext/>
      <w:tabs>
        <w:tab w:val="num" w:pos="0"/>
      </w:tabs>
      <w:jc w:val="both"/>
      <w:outlineLvl w:val="3"/>
    </w:pPr>
    <w:rPr>
      <w:b/>
      <w:sz w:val="24"/>
      <w:lang w:val="x-none"/>
    </w:rPr>
  </w:style>
  <w:style w:type="paragraph" w:styleId="Nagwek5">
    <w:name w:val="heading 5"/>
    <w:basedOn w:val="Normalny"/>
    <w:next w:val="Normalny"/>
    <w:qFormat/>
    <w:rsid w:val="008F300D"/>
    <w:pPr>
      <w:tabs>
        <w:tab w:val="num" w:pos="0"/>
      </w:tabs>
      <w:spacing w:before="240" w:after="60"/>
      <w:outlineLvl w:val="4"/>
    </w:pPr>
    <w:rPr>
      <w:b/>
      <w:bCs/>
      <w:i/>
      <w:iCs/>
      <w:sz w:val="26"/>
      <w:szCs w:val="26"/>
    </w:rPr>
  </w:style>
  <w:style w:type="paragraph" w:styleId="Nagwek6">
    <w:name w:val="heading 6"/>
    <w:basedOn w:val="Normalny"/>
    <w:next w:val="Normalny"/>
    <w:qFormat/>
    <w:rsid w:val="008F300D"/>
    <w:pPr>
      <w:keepNext/>
      <w:tabs>
        <w:tab w:val="num" w:pos="0"/>
      </w:tabs>
      <w:spacing w:line="360" w:lineRule="auto"/>
      <w:ind w:left="-153"/>
      <w:outlineLvl w:val="5"/>
    </w:pPr>
    <w:rPr>
      <w:b/>
      <w:bCs/>
      <w:sz w:val="24"/>
    </w:rPr>
  </w:style>
  <w:style w:type="paragraph" w:styleId="Nagwek7">
    <w:name w:val="heading 7"/>
    <w:basedOn w:val="Normalny"/>
    <w:next w:val="Normalny"/>
    <w:qFormat/>
    <w:rsid w:val="008F300D"/>
    <w:pPr>
      <w:tabs>
        <w:tab w:val="num" w:pos="0"/>
      </w:tabs>
      <w:spacing w:before="240" w:after="60"/>
      <w:outlineLvl w:val="6"/>
    </w:pPr>
    <w:rPr>
      <w:sz w:val="24"/>
      <w:szCs w:val="24"/>
    </w:rPr>
  </w:style>
  <w:style w:type="paragraph" w:styleId="Nagwek9">
    <w:name w:val="heading 9"/>
    <w:basedOn w:val="Normalny"/>
    <w:next w:val="Normalny"/>
    <w:link w:val="Nagwek9Znak"/>
    <w:qFormat/>
    <w:rsid w:val="0031414B"/>
    <w:pPr>
      <w:keepNext/>
      <w:keepLines/>
      <w:spacing w:before="200"/>
      <w:outlineLvl w:val="8"/>
    </w:pPr>
    <w:rPr>
      <w:rFonts w:ascii="Cambria" w:hAnsi="Cambria"/>
      <w:i/>
      <w:iCs/>
      <w:color w:val="404040"/>
      <w:sz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 Znak,Znak"/>
    <w:basedOn w:val="Normalny"/>
    <w:link w:val="TekstpodstawowyZnak"/>
    <w:rsid w:val="000B6C37"/>
    <w:pPr>
      <w:jc w:val="both"/>
    </w:pPr>
    <w:rPr>
      <w:sz w:val="24"/>
    </w:rPr>
  </w:style>
  <w:style w:type="character" w:customStyle="1" w:styleId="TekstpodstawowyZnak">
    <w:name w:val="Tekst podstawowy Znak"/>
    <w:aliases w:val=" Znak Znak,Znak Znak"/>
    <w:link w:val="Tekstpodstawowy"/>
    <w:rsid w:val="000B6C37"/>
    <w:rPr>
      <w:sz w:val="24"/>
      <w:lang w:val="pl-PL" w:eastAsia="ar-SA" w:bidi="ar-SA"/>
    </w:rPr>
  </w:style>
  <w:style w:type="paragraph" w:styleId="Tytu">
    <w:name w:val="Title"/>
    <w:basedOn w:val="Normalny"/>
    <w:next w:val="Podtytu"/>
    <w:qFormat/>
    <w:rsid w:val="000B6C37"/>
    <w:pPr>
      <w:jc w:val="center"/>
    </w:pPr>
    <w:rPr>
      <w:b/>
    </w:rPr>
  </w:style>
  <w:style w:type="paragraph" w:styleId="Podtytu">
    <w:name w:val="Subtitle"/>
    <w:basedOn w:val="Normalny"/>
    <w:next w:val="Tekstpodstawowy"/>
    <w:link w:val="PodtytuZnak"/>
    <w:qFormat/>
    <w:rsid w:val="000B6C37"/>
    <w:pPr>
      <w:keepNext/>
      <w:spacing w:before="240" w:after="120"/>
      <w:jc w:val="center"/>
    </w:pPr>
    <w:rPr>
      <w:rFonts w:ascii="Arial" w:eastAsia="Lucida Sans Unicode" w:hAnsi="Arial"/>
      <w:i/>
      <w:iCs/>
      <w:szCs w:val="28"/>
      <w:lang w:val="x-none"/>
    </w:rPr>
  </w:style>
  <w:style w:type="paragraph" w:customStyle="1" w:styleId="Tekstpodstawowy31">
    <w:name w:val="Tekst podstawowy 31"/>
    <w:basedOn w:val="Normalny"/>
    <w:rsid w:val="000B6C37"/>
    <w:pPr>
      <w:jc w:val="both"/>
    </w:pPr>
    <w:rPr>
      <w:sz w:val="24"/>
    </w:rPr>
  </w:style>
  <w:style w:type="paragraph" w:customStyle="1" w:styleId="pkt">
    <w:name w:val="pkt"/>
    <w:basedOn w:val="Normalny"/>
    <w:rsid w:val="007C6FE8"/>
    <w:pPr>
      <w:spacing w:before="60" w:after="60"/>
      <w:ind w:left="851" w:hanging="295"/>
      <w:jc w:val="both"/>
    </w:pPr>
    <w:rPr>
      <w:sz w:val="24"/>
    </w:rPr>
  </w:style>
  <w:style w:type="character" w:styleId="Hipercze">
    <w:name w:val="Hyperlink"/>
    <w:rsid w:val="00596BCC"/>
    <w:rPr>
      <w:color w:val="0000FF"/>
      <w:u w:val="single"/>
    </w:rPr>
  </w:style>
  <w:style w:type="character" w:customStyle="1" w:styleId="tabulatory">
    <w:name w:val="tabulatory"/>
    <w:basedOn w:val="Domylnaczcionkaakapitu"/>
    <w:rsid w:val="00035C96"/>
  </w:style>
  <w:style w:type="paragraph" w:customStyle="1" w:styleId="ust">
    <w:name w:val="ust"/>
    <w:rsid w:val="00190243"/>
    <w:pPr>
      <w:suppressAutoHyphens/>
      <w:spacing w:before="60" w:after="60"/>
      <w:ind w:left="426" w:hanging="284"/>
      <w:jc w:val="both"/>
    </w:pPr>
    <w:rPr>
      <w:sz w:val="24"/>
      <w:lang w:eastAsia="ar-SA"/>
    </w:rPr>
  </w:style>
  <w:style w:type="character" w:customStyle="1" w:styleId="WW8Num2z0">
    <w:name w:val="WW8Num2z0"/>
    <w:rsid w:val="008F300D"/>
    <w:rPr>
      <w:b w:val="0"/>
      <w:i w:val="0"/>
    </w:rPr>
  </w:style>
  <w:style w:type="character" w:customStyle="1" w:styleId="WW8Num3z0">
    <w:name w:val="WW8Num3z0"/>
    <w:rsid w:val="008F300D"/>
    <w:rPr>
      <w:rFonts w:ascii="Verdana" w:hAnsi="Verdana" w:cs="Times New Roman"/>
    </w:rPr>
  </w:style>
  <w:style w:type="character" w:customStyle="1" w:styleId="WW8Num5z1">
    <w:name w:val="WW8Num5z1"/>
    <w:rsid w:val="008F300D"/>
    <w:rPr>
      <w:b/>
      <w:i w:val="0"/>
    </w:rPr>
  </w:style>
  <w:style w:type="character" w:customStyle="1" w:styleId="WW8Num7z0">
    <w:name w:val="WW8Num7z0"/>
    <w:rsid w:val="008F300D"/>
    <w:rPr>
      <w:b w:val="0"/>
      <w:i w:val="0"/>
    </w:rPr>
  </w:style>
  <w:style w:type="character" w:customStyle="1" w:styleId="WW8Num8z0">
    <w:name w:val="WW8Num8z0"/>
    <w:rsid w:val="008F300D"/>
    <w:rPr>
      <w:rFonts w:ascii="Verdana" w:eastAsia="Times New Roman" w:hAnsi="Verdana" w:cs="Times New Roman"/>
    </w:rPr>
  </w:style>
  <w:style w:type="character" w:customStyle="1" w:styleId="WW8Num11z0">
    <w:name w:val="WW8Num11z0"/>
    <w:rsid w:val="008F300D"/>
    <w:rPr>
      <w:rFonts w:ascii="Verdana" w:hAnsi="Verdana"/>
      <w:b/>
      <w:i w:val="0"/>
      <w:sz w:val="16"/>
      <w:szCs w:val="16"/>
    </w:rPr>
  </w:style>
  <w:style w:type="character" w:customStyle="1" w:styleId="WW8Num12z1">
    <w:name w:val="WW8Num12z1"/>
    <w:rsid w:val="008F300D"/>
    <w:rPr>
      <w:rFonts w:ascii="Verdana" w:hAnsi="Verdana"/>
      <w:sz w:val="16"/>
      <w:szCs w:val="16"/>
    </w:rPr>
  </w:style>
  <w:style w:type="character" w:customStyle="1" w:styleId="WW8Num13z0">
    <w:name w:val="WW8Num13z0"/>
    <w:rsid w:val="008F300D"/>
    <w:rPr>
      <w:sz w:val="24"/>
    </w:rPr>
  </w:style>
  <w:style w:type="character" w:customStyle="1" w:styleId="WW8Num13z1">
    <w:name w:val="WW8Num13z1"/>
    <w:rsid w:val="008F300D"/>
    <w:rPr>
      <w:rFonts w:ascii="Verdana" w:hAnsi="Verdana"/>
      <w:b w:val="0"/>
      <w:i w:val="0"/>
      <w:sz w:val="16"/>
    </w:rPr>
  </w:style>
  <w:style w:type="character" w:customStyle="1" w:styleId="WW8Num15z1">
    <w:name w:val="WW8Num15z1"/>
    <w:rsid w:val="008F300D"/>
    <w:rPr>
      <w:b w:val="0"/>
    </w:rPr>
  </w:style>
  <w:style w:type="character" w:customStyle="1" w:styleId="WW8Num16z0">
    <w:name w:val="WW8Num16z0"/>
    <w:rsid w:val="008F300D"/>
    <w:rPr>
      <w:b w:val="0"/>
      <w:i w:val="0"/>
    </w:rPr>
  </w:style>
  <w:style w:type="character" w:customStyle="1" w:styleId="WW8Num18z0">
    <w:name w:val="WW8Num18z0"/>
    <w:rsid w:val="008F300D"/>
    <w:rPr>
      <w:rFonts w:ascii="Verdana" w:eastAsia="Times New Roman" w:hAnsi="Verdana" w:cs="Times New Roman"/>
    </w:rPr>
  </w:style>
  <w:style w:type="character" w:customStyle="1" w:styleId="WW8Num19z0">
    <w:name w:val="WW8Num19z0"/>
    <w:rsid w:val="008F300D"/>
    <w:rPr>
      <w:rFonts w:ascii="Verdana" w:hAnsi="Verdana" w:cs="Times New Roman"/>
    </w:rPr>
  </w:style>
  <w:style w:type="character" w:customStyle="1" w:styleId="WW8Num20z1">
    <w:name w:val="WW8Num20z1"/>
    <w:rsid w:val="008F300D"/>
    <w:rPr>
      <w:b w:val="0"/>
    </w:rPr>
  </w:style>
  <w:style w:type="character" w:customStyle="1" w:styleId="WW8Num21z0">
    <w:name w:val="WW8Num21z0"/>
    <w:rsid w:val="008F300D"/>
    <w:rPr>
      <w:b w:val="0"/>
      <w:u w:val="none"/>
    </w:rPr>
  </w:style>
  <w:style w:type="character" w:customStyle="1" w:styleId="WW8Num22z0">
    <w:name w:val="WW8Num22z0"/>
    <w:rsid w:val="008F300D"/>
    <w:rPr>
      <w:rFonts w:ascii="Symbol" w:hAnsi="Symbol"/>
    </w:rPr>
  </w:style>
  <w:style w:type="character" w:customStyle="1" w:styleId="WW8Num22z1">
    <w:name w:val="WW8Num22z1"/>
    <w:rsid w:val="008F300D"/>
    <w:rPr>
      <w:rFonts w:ascii="Courier New" w:hAnsi="Courier New" w:cs="Courier New"/>
    </w:rPr>
  </w:style>
  <w:style w:type="character" w:customStyle="1" w:styleId="WW8Num22z2">
    <w:name w:val="WW8Num22z2"/>
    <w:rsid w:val="008F300D"/>
    <w:rPr>
      <w:rFonts w:ascii="Wingdings" w:hAnsi="Wingdings"/>
    </w:rPr>
  </w:style>
  <w:style w:type="character" w:customStyle="1" w:styleId="WW8Num24z0">
    <w:name w:val="WW8Num24z0"/>
    <w:rsid w:val="008F300D"/>
    <w:rPr>
      <w:b w:val="0"/>
      <w:i w:val="0"/>
    </w:rPr>
  </w:style>
  <w:style w:type="character" w:customStyle="1" w:styleId="WW8Num26z1">
    <w:name w:val="WW8Num26z1"/>
    <w:rsid w:val="008F300D"/>
    <w:rPr>
      <w:b w:val="0"/>
    </w:rPr>
  </w:style>
  <w:style w:type="character" w:customStyle="1" w:styleId="WW8Num27z0">
    <w:name w:val="WW8Num27z0"/>
    <w:rsid w:val="008F300D"/>
    <w:rPr>
      <w:b w:val="0"/>
      <w:color w:val="auto"/>
      <w:sz w:val="24"/>
      <w:szCs w:val="24"/>
    </w:rPr>
  </w:style>
  <w:style w:type="character" w:customStyle="1" w:styleId="WW8Num28z0">
    <w:name w:val="WW8Num28z0"/>
    <w:rsid w:val="008F300D"/>
    <w:rPr>
      <w:b w:val="0"/>
      <w:i w:val="0"/>
    </w:rPr>
  </w:style>
  <w:style w:type="character" w:customStyle="1" w:styleId="WW8Num29z1">
    <w:name w:val="WW8Num29z1"/>
    <w:rsid w:val="008F300D"/>
    <w:rPr>
      <w:rFonts w:ascii="Courier New" w:hAnsi="Courier New"/>
    </w:rPr>
  </w:style>
  <w:style w:type="character" w:customStyle="1" w:styleId="WW8Num29z2">
    <w:name w:val="WW8Num29z2"/>
    <w:rsid w:val="008F300D"/>
    <w:rPr>
      <w:rFonts w:ascii="Wingdings" w:hAnsi="Wingdings"/>
    </w:rPr>
  </w:style>
  <w:style w:type="character" w:customStyle="1" w:styleId="WW8Num29z3">
    <w:name w:val="WW8Num29z3"/>
    <w:rsid w:val="008F300D"/>
    <w:rPr>
      <w:rFonts w:ascii="Symbol" w:hAnsi="Symbol"/>
    </w:rPr>
  </w:style>
  <w:style w:type="character" w:customStyle="1" w:styleId="WW8Num30z0">
    <w:name w:val="WW8Num30z0"/>
    <w:rsid w:val="008F300D"/>
    <w:rPr>
      <w:rFonts w:ascii="Symbol" w:hAnsi="Symbol"/>
    </w:rPr>
  </w:style>
  <w:style w:type="character" w:customStyle="1" w:styleId="WW8Num30z1">
    <w:name w:val="WW8Num30z1"/>
    <w:rsid w:val="008F300D"/>
    <w:rPr>
      <w:rFonts w:ascii="Courier New" w:hAnsi="Courier New" w:cs="Courier New"/>
    </w:rPr>
  </w:style>
  <w:style w:type="character" w:customStyle="1" w:styleId="WW8Num30z2">
    <w:name w:val="WW8Num30z2"/>
    <w:rsid w:val="008F300D"/>
    <w:rPr>
      <w:rFonts w:ascii="Wingdings" w:hAnsi="Wingdings"/>
    </w:rPr>
  </w:style>
  <w:style w:type="character" w:customStyle="1" w:styleId="WW8Num33z0">
    <w:name w:val="WW8Num33z0"/>
    <w:rsid w:val="008F300D"/>
    <w:rPr>
      <w:b w:val="0"/>
      <w:i w:val="0"/>
    </w:rPr>
  </w:style>
  <w:style w:type="character" w:customStyle="1" w:styleId="WW8Num34z0">
    <w:name w:val="WW8Num34z0"/>
    <w:rsid w:val="008F300D"/>
    <w:rPr>
      <w:b w:val="0"/>
      <w:i w:val="0"/>
    </w:rPr>
  </w:style>
  <w:style w:type="character" w:customStyle="1" w:styleId="WW8Num39z0">
    <w:name w:val="WW8Num39z0"/>
    <w:rsid w:val="008F300D"/>
    <w:rPr>
      <w:b w:val="0"/>
      <w:i w:val="0"/>
    </w:rPr>
  </w:style>
  <w:style w:type="character" w:customStyle="1" w:styleId="WW8Num43z0">
    <w:name w:val="WW8Num43z0"/>
    <w:rsid w:val="008F300D"/>
    <w:rPr>
      <w:rFonts w:ascii="Verdana" w:hAnsi="Verdana"/>
      <w:b w:val="0"/>
      <w:i w:val="0"/>
      <w:caps w:val="0"/>
      <w:smallCaps w:val="0"/>
      <w:strike w:val="0"/>
      <w:dstrike w:val="0"/>
      <w:vanish w:val="0"/>
      <w:color w:val="00000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4z0">
    <w:name w:val="WW8Num44z0"/>
    <w:rsid w:val="008F300D"/>
    <w:rPr>
      <w:b w:val="0"/>
      <w:i w:val="0"/>
    </w:rPr>
  </w:style>
  <w:style w:type="character" w:customStyle="1" w:styleId="WW8Num48z0">
    <w:name w:val="WW8Num48z0"/>
    <w:rsid w:val="008F300D"/>
    <w:rPr>
      <w:b w:val="0"/>
      <w:i w:val="0"/>
    </w:rPr>
  </w:style>
  <w:style w:type="character" w:customStyle="1" w:styleId="WW8Num49z0">
    <w:name w:val="WW8Num49z0"/>
    <w:rsid w:val="008F300D"/>
    <w:rPr>
      <w:b w:val="0"/>
      <w:i w:val="0"/>
    </w:rPr>
  </w:style>
  <w:style w:type="character" w:customStyle="1" w:styleId="WW8Num50z0">
    <w:name w:val="WW8Num50z0"/>
    <w:rsid w:val="008F300D"/>
    <w:rPr>
      <w:b w:val="0"/>
      <w:i w:val="0"/>
    </w:rPr>
  </w:style>
  <w:style w:type="character" w:customStyle="1" w:styleId="WW8Num52z0">
    <w:name w:val="WW8Num52z0"/>
    <w:rsid w:val="008F300D"/>
    <w:rPr>
      <w:b/>
      <w:color w:val="auto"/>
      <w:sz w:val="32"/>
      <w:szCs w:val="32"/>
    </w:rPr>
  </w:style>
  <w:style w:type="character" w:customStyle="1" w:styleId="WW8Num52z2">
    <w:name w:val="WW8Num52z2"/>
    <w:rsid w:val="008F300D"/>
    <w:rPr>
      <w:b w:val="0"/>
      <w:color w:val="auto"/>
      <w:sz w:val="24"/>
      <w:szCs w:val="24"/>
    </w:rPr>
  </w:style>
  <w:style w:type="character" w:customStyle="1" w:styleId="WW8Num52z4">
    <w:name w:val="WW8Num52z4"/>
    <w:rsid w:val="008F300D"/>
    <w:rPr>
      <w:rFonts w:ascii="Wingdings" w:hAnsi="Wingdings"/>
      <w:b w:val="0"/>
      <w:color w:val="auto"/>
      <w:sz w:val="24"/>
      <w:szCs w:val="24"/>
    </w:rPr>
  </w:style>
  <w:style w:type="character" w:customStyle="1" w:styleId="WW8Num52z5">
    <w:name w:val="WW8Num52z5"/>
    <w:rsid w:val="008F300D"/>
    <w:rPr>
      <w:b w:val="0"/>
      <w:color w:val="333399"/>
      <w:sz w:val="24"/>
      <w:szCs w:val="24"/>
    </w:rPr>
  </w:style>
  <w:style w:type="character" w:customStyle="1" w:styleId="WW8Num52z6">
    <w:name w:val="WW8Num52z6"/>
    <w:rsid w:val="008F300D"/>
    <w:rPr>
      <w:b/>
    </w:rPr>
  </w:style>
  <w:style w:type="character" w:customStyle="1" w:styleId="WW8Num53z1">
    <w:name w:val="WW8Num53z1"/>
    <w:rsid w:val="008F300D"/>
    <w:rPr>
      <w:b w:val="0"/>
    </w:rPr>
  </w:style>
  <w:style w:type="character" w:customStyle="1" w:styleId="WW8Num54z0">
    <w:name w:val="WW8Num54z0"/>
    <w:rsid w:val="008F300D"/>
    <w:rPr>
      <w:b w:val="0"/>
      <w:i w:val="0"/>
    </w:rPr>
  </w:style>
  <w:style w:type="character" w:customStyle="1" w:styleId="WW8Num55z1">
    <w:name w:val="WW8Num55z1"/>
    <w:rsid w:val="008F300D"/>
    <w:rPr>
      <w:b w:val="0"/>
    </w:rPr>
  </w:style>
  <w:style w:type="character" w:customStyle="1" w:styleId="WW8Num56z0">
    <w:name w:val="WW8Num56z0"/>
    <w:rsid w:val="008F300D"/>
    <w:rPr>
      <w:rFonts w:ascii="Times New Roman" w:hAnsi="Times New Roman" w:cs="Times New Roman"/>
    </w:rPr>
  </w:style>
  <w:style w:type="character" w:customStyle="1" w:styleId="WW8Num57z0">
    <w:name w:val="WW8Num57z0"/>
    <w:rsid w:val="008F300D"/>
    <w:rPr>
      <w:b w:val="0"/>
      <w:i w:val="0"/>
    </w:rPr>
  </w:style>
  <w:style w:type="character" w:customStyle="1" w:styleId="WW8Num63z0">
    <w:name w:val="WW8Num63z0"/>
    <w:rsid w:val="008F300D"/>
    <w:rPr>
      <w:rFonts w:ascii="Arial" w:hAnsi="Arial" w:cs="Arial"/>
    </w:rPr>
  </w:style>
  <w:style w:type="character" w:customStyle="1" w:styleId="WW8Num64z0">
    <w:name w:val="WW8Num64z0"/>
    <w:rsid w:val="008F300D"/>
    <w:rPr>
      <w:b w:val="0"/>
      <w:i w:val="0"/>
    </w:rPr>
  </w:style>
  <w:style w:type="character" w:customStyle="1" w:styleId="WW8Num65z0">
    <w:name w:val="WW8Num65z0"/>
    <w:rsid w:val="008F300D"/>
    <w:rPr>
      <w:rFonts w:ascii="Wingdings" w:hAnsi="Wingdings"/>
    </w:rPr>
  </w:style>
  <w:style w:type="character" w:customStyle="1" w:styleId="WW8Num65z3">
    <w:name w:val="WW8Num65z3"/>
    <w:rsid w:val="008F300D"/>
    <w:rPr>
      <w:rFonts w:ascii="Symbol" w:hAnsi="Symbol"/>
    </w:rPr>
  </w:style>
  <w:style w:type="character" w:customStyle="1" w:styleId="WW8Num65z4">
    <w:name w:val="WW8Num65z4"/>
    <w:rsid w:val="008F300D"/>
    <w:rPr>
      <w:rFonts w:ascii="Courier New" w:hAnsi="Courier New" w:cs="Courier New"/>
    </w:rPr>
  </w:style>
  <w:style w:type="character" w:customStyle="1" w:styleId="WW8Num67z0">
    <w:name w:val="WW8Num67z0"/>
    <w:rsid w:val="008F300D"/>
    <w:rPr>
      <w:rFonts w:ascii="Wingdings" w:hAnsi="Wingdings"/>
    </w:rPr>
  </w:style>
  <w:style w:type="character" w:customStyle="1" w:styleId="WW8Num67z1">
    <w:name w:val="WW8Num67z1"/>
    <w:rsid w:val="008F300D"/>
    <w:rPr>
      <w:rFonts w:ascii="Courier New" w:hAnsi="Courier New" w:cs="Courier New"/>
    </w:rPr>
  </w:style>
  <w:style w:type="character" w:customStyle="1" w:styleId="WW8Num67z3">
    <w:name w:val="WW8Num67z3"/>
    <w:rsid w:val="008F300D"/>
    <w:rPr>
      <w:rFonts w:ascii="Symbol" w:hAnsi="Symbol"/>
    </w:rPr>
  </w:style>
  <w:style w:type="character" w:customStyle="1" w:styleId="WW8Num68z0">
    <w:name w:val="WW8Num68z0"/>
    <w:rsid w:val="008F300D"/>
    <w:rPr>
      <w:b w:val="0"/>
      <w:i w:val="0"/>
    </w:rPr>
  </w:style>
  <w:style w:type="character" w:customStyle="1" w:styleId="WW8Num69z0">
    <w:name w:val="WW8Num69z0"/>
    <w:rsid w:val="008F300D"/>
    <w:rPr>
      <w:b w:val="0"/>
      <w:i w:val="0"/>
    </w:rPr>
  </w:style>
  <w:style w:type="character" w:customStyle="1" w:styleId="WW8Num70z0">
    <w:name w:val="WW8Num70z0"/>
    <w:rsid w:val="008F300D"/>
    <w:rPr>
      <w:b w:val="0"/>
      <w:i w:val="0"/>
    </w:rPr>
  </w:style>
  <w:style w:type="character" w:customStyle="1" w:styleId="WW8Num72z1">
    <w:name w:val="WW8Num72z1"/>
    <w:rsid w:val="008F300D"/>
    <w:rPr>
      <w:b w:val="0"/>
    </w:rPr>
  </w:style>
  <w:style w:type="character" w:customStyle="1" w:styleId="WW8Num75z0">
    <w:name w:val="WW8Num75z0"/>
    <w:rsid w:val="008F300D"/>
    <w:rPr>
      <w:rFonts w:ascii="Wingdings" w:hAnsi="Wingdings"/>
    </w:rPr>
  </w:style>
  <w:style w:type="character" w:customStyle="1" w:styleId="WW8Num75z1">
    <w:name w:val="WW8Num75z1"/>
    <w:rsid w:val="008F300D"/>
    <w:rPr>
      <w:rFonts w:ascii="Courier New" w:hAnsi="Courier New" w:cs="Courier New"/>
    </w:rPr>
  </w:style>
  <w:style w:type="character" w:customStyle="1" w:styleId="WW8Num75z3">
    <w:name w:val="WW8Num75z3"/>
    <w:rsid w:val="008F300D"/>
    <w:rPr>
      <w:rFonts w:ascii="Symbol" w:hAnsi="Symbol"/>
    </w:rPr>
  </w:style>
  <w:style w:type="character" w:customStyle="1" w:styleId="WW8Num76z0">
    <w:name w:val="WW8Num76z0"/>
    <w:rsid w:val="008F300D"/>
    <w:rPr>
      <w:rFonts w:ascii="Verdana" w:hAnsi="Verdana"/>
      <w:b w:val="0"/>
      <w:i w:val="0"/>
      <w:caps w:val="0"/>
      <w:smallCaps w:val="0"/>
      <w:strike w:val="0"/>
      <w:dstrike w:val="0"/>
      <w:vanish w:val="0"/>
      <w:color w:val="00000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7z0">
    <w:name w:val="WW8Num77z0"/>
    <w:rsid w:val="008F300D"/>
    <w:rPr>
      <w:rFonts w:ascii="Times New Roman" w:hAnsi="Times New Roman" w:cs="Times New Roman"/>
    </w:rPr>
  </w:style>
  <w:style w:type="character" w:customStyle="1" w:styleId="WW8Num79z0">
    <w:name w:val="WW8Num79z0"/>
    <w:rsid w:val="008F300D"/>
    <w:rPr>
      <w:b w:val="0"/>
      <w:i w:val="0"/>
    </w:rPr>
  </w:style>
  <w:style w:type="character" w:customStyle="1" w:styleId="WW8Num80z0">
    <w:name w:val="WW8Num80z0"/>
    <w:rsid w:val="008F300D"/>
    <w:rPr>
      <w:rFonts w:ascii="Times New Roman" w:hAnsi="Times New Roman" w:cs="Times New Roman"/>
    </w:rPr>
  </w:style>
  <w:style w:type="character" w:customStyle="1" w:styleId="WW8Num81z0">
    <w:name w:val="WW8Num81z0"/>
    <w:rsid w:val="008F300D"/>
    <w:rPr>
      <w:b w:val="0"/>
      <w:i w:val="0"/>
    </w:rPr>
  </w:style>
  <w:style w:type="character" w:customStyle="1" w:styleId="WW8Num83z0">
    <w:name w:val="WW8Num83z0"/>
    <w:rsid w:val="008F300D"/>
    <w:rPr>
      <w:rFonts w:ascii="Wingdings" w:hAnsi="Wingdings"/>
    </w:rPr>
  </w:style>
  <w:style w:type="character" w:customStyle="1" w:styleId="WW8Num83z1">
    <w:name w:val="WW8Num83z1"/>
    <w:rsid w:val="008F300D"/>
    <w:rPr>
      <w:rFonts w:ascii="Courier New" w:hAnsi="Courier New" w:cs="Courier New"/>
    </w:rPr>
  </w:style>
  <w:style w:type="character" w:customStyle="1" w:styleId="WW8Num83z3">
    <w:name w:val="WW8Num83z3"/>
    <w:rsid w:val="008F300D"/>
    <w:rPr>
      <w:rFonts w:ascii="Symbol" w:hAnsi="Symbol"/>
    </w:rPr>
  </w:style>
  <w:style w:type="character" w:customStyle="1" w:styleId="WW8Num84z0">
    <w:name w:val="WW8Num84z0"/>
    <w:rsid w:val="008F300D"/>
    <w:rPr>
      <w:b w:val="0"/>
      <w:i w:val="0"/>
    </w:rPr>
  </w:style>
  <w:style w:type="character" w:customStyle="1" w:styleId="WW8Num90z0">
    <w:name w:val="WW8Num90z0"/>
    <w:rsid w:val="008F300D"/>
    <w:rPr>
      <w:b w:val="0"/>
      <w:i w:val="0"/>
    </w:rPr>
  </w:style>
  <w:style w:type="character" w:customStyle="1" w:styleId="WW8Num91z0">
    <w:name w:val="WW8Num91z0"/>
    <w:rsid w:val="008F300D"/>
    <w:rPr>
      <w:b w:val="0"/>
      <w:i w:val="0"/>
    </w:rPr>
  </w:style>
  <w:style w:type="character" w:customStyle="1" w:styleId="WW8Num94z0">
    <w:name w:val="WW8Num94z0"/>
    <w:rsid w:val="008F300D"/>
    <w:rPr>
      <w:rFonts w:ascii="Times New Roman" w:eastAsia="Times New Roman" w:hAnsi="Times New Roman" w:cs="Times New Roman"/>
    </w:rPr>
  </w:style>
  <w:style w:type="character" w:customStyle="1" w:styleId="WW8Num94z1">
    <w:name w:val="WW8Num94z1"/>
    <w:rsid w:val="008F300D"/>
    <w:rPr>
      <w:rFonts w:ascii="Courier New" w:hAnsi="Courier New"/>
    </w:rPr>
  </w:style>
  <w:style w:type="character" w:customStyle="1" w:styleId="WW8Num94z2">
    <w:name w:val="WW8Num94z2"/>
    <w:rsid w:val="008F300D"/>
    <w:rPr>
      <w:rFonts w:ascii="Wingdings" w:hAnsi="Wingdings"/>
    </w:rPr>
  </w:style>
  <w:style w:type="character" w:customStyle="1" w:styleId="WW8Num94z3">
    <w:name w:val="WW8Num94z3"/>
    <w:rsid w:val="008F300D"/>
    <w:rPr>
      <w:rFonts w:ascii="Symbol" w:hAnsi="Symbol"/>
    </w:rPr>
  </w:style>
  <w:style w:type="character" w:customStyle="1" w:styleId="WW8Num95z0">
    <w:name w:val="WW8Num95z0"/>
    <w:rsid w:val="008F300D"/>
    <w:rPr>
      <w:b w:val="0"/>
      <w:i w:val="0"/>
    </w:rPr>
  </w:style>
  <w:style w:type="character" w:customStyle="1" w:styleId="WW8Num98z0">
    <w:name w:val="WW8Num98z0"/>
    <w:rsid w:val="008F300D"/>
    <w:rPr>
      <w:rFonts w:ascii="Symbol" w:hAnsi="Symbol"/>
    </w:rPr>
  </w:style>
  <w:style w:type="character" w:customStyle="1" w:styleId="WW8Num98z1">
    <w:name w:val="WW8Num98z1"/>
    <w:rsid w:val="008F300D"/>
    <w:rPr>
      <w:rFonts w:ascii="Courier New" w:hAnsi="Courier New"/>
    </w:rPr>
  </w:style>
  <w:style w:type="character" w:customStyle="1" w:styleId="WW8Num98z2">
    <w:name w:val="WW8Num98z2"/>
    <w:rsid w:val="008F300D"/>
    <w:rPr>
      <w:rFonts w:ascii="Wingdings" w:hAnsi="Wingdings"/>
    </w:rPr>
  </w:style>
  <w:style w:type="character" w:customStyle="1" w:styleId="WW8Num101z0">
    <w:name w:val="WW8Num101z0"/>
    <w:rsid w:val="008F300D"/>
    <w:rPr>
      <w:b w:val="0"/>
      <w:i w:val="0"/>
    </w:rPr>
  </w:style>
  <w:style w:type="character" w:customStyle="1" w:styleId="WW8Num104z0">
    <w:name w:val="WW8Num104z0"/>
    <w:rsid w:val="008F300D"/>
    <w:rPr>
      <w:b w:val="0"/>
      <w:i w:val="0"/>
    </w:rPr>
  </w:style>
  <w:style w:type="character" w:customStyle="1" w:styleId="WW8Num106z0">
    <w:name w:val="WW8Num106z0"/>
    <w:rsid w:val="008F300D"/>
    <w:rPr>
      <w:rFonts w:ascii="Verdana" w:hAnsi="Verdana" w:cs="Times New Roman"/>
      <w:sz w:val="18"/>
      <w:szCs w:val="18"/>
    </w:rPr>
  </w:style>
  <w:style w:type="character" w:customStyle="1" w:styleId="WW8Num107z0">
    <w:name w:val="WW8Num107z0"/>
    <w:rsid w:val="008F300D"/>
    <w:rPr>
      <w:b w:val="0"/>
      <w:i w:val="0"/>
    </w:rPr>
  </w:style>
  <w:style w:type="character" w:customStyle="1" w:styleId="WW8NumSt43z0">
    <w:name w:val="WW8NumSt43z0"/>
    <w:rsid w:val="008F300D"/>
    <w:rPr>
      <w:rFonts w:ascii="Times New Roman" w:hAnsi="Times New Roman" w:cs="Times New Roman"/>
    </w:rPr>
  </w:style>
  <w:style w:type="character" w:customStyle="1" w:styleId="WW8NumSt44z0">
    <w:name w:val="WW8NumSt44z0"/>
    <w:rsid w:val="008F300D"/>
    <w:rPr>
      <w:rFonts w:ascii="Times New Roman" w:hAnsi="Times New Roman" w:cs="Times New Roman"/>
    </w:rPr>
  </w:style>
  <w:style w:type="character" w:customStyle="1" w:styleId="WW8NumSt45z0">
    <w:name w:val="WW8NumSt45z0"/>
    <w:rsid w:val="008F300D"/>
    <w:rPr>
      <w:rFonts w:ascii="Times New Roman" w:hAnsi="Times New Roman" w:cs="Times New Roman"/>
    </w:rPr>
  </w:style>
  <w:style w:type="character" w:customStyle="1" w:styleId="WW8NumSt49z0">
    <w:name w:val="WW8NumSt49z0"/>
    <w:rsid w:val="008F300D"/>
    <w:rPr>
      <w:rFonts w:ascii="Times New Roman" w:hAnsi="Times New Roman" w:cs="Times New Roman"/>
    </w:rPr>
  </w:style>
  <w:style w:type="character" w:customStyle="1" w:styleId="Domylnaczcionkaakapitu1">
    <w:name w:val="Domyślna czcionka akapitu1"/>
    <w:rsid w:val="008F300D"/>
  </w:style>
  <w:style w:type="character" w:styleId="Numerstrony">
    <w:name w:val="page number"/>
    <w:basedOn w:val="Domylnaczcionkaakapitu1"/>
    <w:rsid w:val="008F300D"/>
  </w:style>
  <w:style w:type="paragraph" w:customStyle="1" w:styleId="Nagwek10">
    <w:name w:val="Nagłówek1"/>
    <w:basedOn w:val="Normalny"/>
    <w:next w:val="Tekstpodstawowy"/>
    <w:rsid w:val="008F300D"/>
    <w:pPr>
      <w:keepNext/>
      <w:spacing w:before="240" w:after="120"/>
    </w:pPr>
    <w:rPr>
      <w:rFonts w:ascii="Arial" w:eastAsia="Lucida Sans Unicode" w:hAnsi="Arial" w:cs="Tahoma"/>
      <w:szCs w:val="28"/>
    </w:rPr>
  </w:style>
  <w:style w:type="paragraph" w:styleId="Lista">
    <w:name w:val="List"/>
    <w:basedOn w:val="Tekstpodstawowy"/>
    <w:rsid w:val="008F300D"/>
    <w:rPr>
      <w:rFonts w:cs="Tahoma"/>
    </w:rPr>
  </w:style>
  <w:style w:type="paragraph" w:customStyle="1" w:styleId="Podpis1">
    <w:name w:val="Podpis1"/>
    <w:basedOn w:val="Normalny"/>
    <w:rsid w:val="008F300D"/>
    <w:pPr>
      <w:suppressLineNumbers/>
      <w:spacing w:before="120" w:after="120"/>
    </w:pPr>
    <w:rPr>
      <w:rFonts w:cs="Tahoma"/>
      <w:i/>
      <w:iCs/>
      <w:sz w:val="24"/>
      <w:szCs w:val="24"/>
    </w:rPr>
  </w:style>
  <w:style w:type="paragraph" w:customStyle="1" w:styleId="Indeks">
    <w:name w:val="Indeks"/>
    <w:basedOn w:val="Normalny"/>
    <w:rsid w:val="008F300D"/>
    <w:pPr>
      <w:suppressLineNumbers/>
    </w:pPr>
    <w:rPr>
      <w:rFonts w:cs="Tahoma"/>
    </w:rPr>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
    <w:uiPriority w:val="99"/>
    <w:rsid w:val="008F300D"/>
    <w:pPr>
      <w:tabs>
        <w:tab w:val="center" w:pos="4536"/>
        <w:tab w:val="right" w:pos="9072"/>
      </w:tabs>
    </w:pPr>
  </w:style>
  <w:style w:type="paragraph" w:styleId="Stopka">
    <w:name w:val="footer"/>
    <w:basedOn w:val="Normalny"/>
    <w:link w:val="StopkaZnak"/>
    <w:uiPriority w:val="99"/>
    <w:rsid w:val="008F300D"/>
    <w:pPr>
      <w:tabs>
        <w:tab w:val="center" w:pos="4536"/>
        <w:tab w:val="right" w:pos="9072"/>
      </w:tabs>
    </w:pPr>
    <w:rPr>
      <w:lang w:val="x-none"/>
    </w:rPr>
  </w:style>
  <w:style w:type="paragraph" w:customStyle="1" w:styleId="Tekstpodstawowywcity21">
    <w:name w:val="Tekst podstawowy wcięty 21"/>
    <w:basedOn w:val="Normalny"/>
    <w:rsid w:val="008F300D"/>
    <w:pPr>
      <w:spacing w:after="120" w:line="480" w:lineRule="auto"/>
      <w:ind w:left="283"/>
    </w:pPr>
  </w:style>
  <w:style w:type="paragraph" w:customStyle="1" w:styleId="Tekstpodstawowywcity31">
    <w:name w:val="Tekst podstawowy wcięty 31"/>
    <w:basedOn w:val="Normalny"/>
    <w:rsid w:val="008F300D"/>
    <w:pPr>
      <w:spacing w:after="120"/>
      <w:ind w:left="283"/>
    </w:pPr>
    <w:rPr>
      <w:sz w:val="16"/>
      <w:szCs w:val="16"/>
    </w:rPr>
  </w:style>
  <w:style w:type="paragraph" w:styleId="Tekstpodstawowywcity">
    <w:name w:val="Body Text Indent"/>
    <w:basedOn w:val="Normalny"/>
    <w:rsid w:val="008F300D"/>
    <w:pPr>
      <w:spacing w:after="120"/>
      <w:ind w:left="283"/>
    </w:pPr>
  </w:style>
  <w:style w:type="paragraph" w:styleId="NormalnyWeb">
    <w:name w:val="Normal (Web)"/>
    <w:basedOn w:val="Normalny"/>
    <w:uiPriority w:val="99"/>
    <w:rsid w:val="008F300D"/>
    <w:pPr>
      <w:spacing w:before="280" w:after="280"/>
    </w:pPr>
    <w:rPr>
      <w:sz w:val="24"/>
      <w:szCs w:val="24"/>
    </w:rPr>
  </w:style>
  <w:style w:type="paragraph" w:customStyle="1" w:styleId="Default">
    <w:name w:val="Default"/>
    <w:rsid w:val="008F300D"/>
    <w:pPr>
      <w:suppressAutoHyphens/>
      <w:autoSpaceDE w:val="0"/>
    </w:pPr>
    <w:rPr>
      <w:rFonts w:ascii="Arial" w:hAnsi="Arial" w:cs="Arial"/>
      <w:color w:val="000000"/>
      <w:sz w:val="24"/>
      <w:szCs w:val="24"/>
      <w:lang w:eastAsia="ar-SA"/>
    </w:rPr>
  </w:style>
  <w:style w:type="paragraph" w:customStyle="1" w:styleId="ProPublico1">
    <w:name w:val="ProPublico1"/>
    <w:basedOn w:val="Normalny"/>
    <w:rsid w:val="008F300D"/>
    <w:pPr>
      <w:spacing w:line="360" w:lineRule="auto"/>
      <w:jc w:val="both"/>
    </w:pPr>
    <w:rPr>
      <w:rFonts w:ascii="Arial" w:hAnsi="Arial"/>
      <w:b/>
      <w:sz w:val="22"/>
    </w:rPr>
  </w:style>
  <w:style w:type="paragraph" w:customStyle="1" w:styleId="Tekstpodstawowy21">
    <w:name w:val="Tekst podstawowy 21"/>
    <w:basedOn w:val="Normalny"/>
    <w:rsid w:val="008F300D"/>
    <w:pPr>
      <w:widowControl w:val="0"/>
      <w:jc w:val="both"/>
    </w:pPr>
    <w:rPr>
      <w:rFonts w:ascii="Arial" w:hAnsi="Arial"/>
      <w:sz w:val="22"/>
    </w:rPr>
  </w:style>
  <w:style w:type="paragraph" w:customStyle="1" w:styleId="Obszartekstu">
    <w:name w:val="Obszar tekstu"/>
    <w:basedOn w:val="Normalny"/>
    <w:rsid w:val="008F300D"/>
    <w:pPr>
      <w:widowControl w:val="0"/>
      <w:autoSpaceDE w:val="0"/>
      <w:spacing w:line="360" w:lineRule="atLeast"/>
      <w:jc w:val="both"/>
      <w:textAlignment w:val="baseline"/>
    </w:pPr>
    <w:rPr>
      <w:sz w:val="24"/>
      <w:szCs w:val="24"/>
    </w:rPr>
  </w:style>
  <w:style w:type="paragraph" w:customStyle="1" w:styleId="Tekstpodstawowywcity1">
    <w:name w:val="Tekst podstawowy wcięty1"/>
    <w:basedOn w:val="Normalny"/>
    <w:rsid w:val="008F300D"/>
    <w:pPr>
      <w:spacing w:line="360" w:lineRule="auto"/>
      <w:ind w:left="180"/>
      <w:jc w:val="center"/>
    </w:pPr>
    <w:rPr>
      <w:rFonts w:ascii="Arial" w:hAnsi="Arial" w:cs="Arial"/>
      <w:b/>
      <w:bCs/>
      <w:i/>
      <w:iCs/>
      <w:sz w:val="24"/>
      <w:szCs w:val="24"/>
    </w:rPr>
  </w:style>
  <w:style w:type="paragraph" w:customStyle="1" w:styleId="Skrconyadreszwrotny">
    <w:name w:val="Skrócony adres zwrotny"/>
    <w:basedOn w:val="Normalny"/>
    <w:rsid w:val="008F300D"/>
    <w:pPr>
      <w:autoSpaceDE w:val="0"/>
    </w:pPr>
    <w:rPr>
      <w:sz w:val="24"/>
      <w:szCs w:val="24"/>
    </w:rPr>
  </w:style>
  <w:style w:type="paragraph" w:styleId="Tekstdymka">
    <w:name w:val="Balloon Text"/>
    <w:basedOn w:val="Normalny"/>
    <w:link w:val="TekstdymkaZnak"/>
    <w:uiPriority w:val="99"/>
    <w:rsid w:val="008F300D"/>
    <w:rPr>
      <w:rFonts w:ascii="Tahoma" w:hAnsi="Tahoma" w:cs="Tahoma"/>
      <w:sz w:val="16"/>
      <w:szCs w:val="16"/>
    </w:rPr>
  </w:style>
  <w:style w:type="paragraph" w:customStyle="1" w:styleId="Zawartotabeli">
    <w:name w:val="Zawartość tabeli"/>
    <w:basedOn w:val="Normalny"/>
    <w:rsid w:val="008F300D"/>
    <w:pPr>
      <w:suppressLineNumbers/>
    </w:pPr>
  </w:style>
  <w:style w:type="paragraph" w:customStyle="1" w:styleId="Nagwektabeli">
    <w:name w:val="Nagłówek tabeli"/>
    <w:basedOn w:val="Zawartotabeli"/>
    <w:rsid w:val="008F300D"/>
    <w:pPr>
      <w:jc w:val="center"/>
    </w:pPr>
    <w:rPr>
      <w:b/>
      <w:bCs/>
      <w:i/>
      <w:iCs/>
    </w:rPr>
  </w:style>
  <w:style w:type="paragraph" w:customStyle="1" w:styleId="Zawartoramki">
    <w:name w:val="Zawartość ramki"/>
    <w:basedOn w:val="Tekstpodstawowy"/>
    <w:rsid w:val="008F300D"/>
  </w:style>
  <w:style w:type="paragraph" w:styleId="Akapitzlist">
    <w:name w:val="List Paragraph"/>
    <w:aliases w:val="L1,Odstavec,Nagłowek 3,Numerowanie,Akapit z listą BS,Kolorowa lista — akcent 11,Dot pt,F5 List Paragraph,Recommendation,List Paragraph11,lp1,maz_wyliczenie,opis dzialania,K-P_odwolanie,A_wyliczenie,Akapit z listą 1,CW_Lista,Podsis rysunk"/>
    <w:basedOn w:val="Normalny"/>
    <w:link w:val="AkapitzlistZnak"/>
    <w:uiPriority w:val="34"/>
    <w:qFormat/>
    <w:rsid w:val="008F300D"/>
    <w:pPr>
      <w:ind w:left="708"/>
    </w:pPr>
  </w:style>
  <w:style w:type="paragraph" w:styleId="Zwykytekst">
    <w:name w:val="Plain Text"/>
    <w:basedOn w:val="Normalny"/>
    <w:link w:val="ZwykytekstZnak"/>
    <w:rsid w:val="008F300D"/>
    <w:pPr>
      <w:suppressAutoHyphens w:val="0"/>
    </w:pPr>
    <w:rPr>
      <w:rFonts w:ascii="Courier New" w:hAnsi="Courier New"/>
      <w:sz w:val="20"/>
      <w:lang w:val="x-none" w:eastAsia="x-none"/>
    </w:rPr>
  </w:style>
  <w:style w:type="paragraph" w:styleId="Tekstpodstawowy2">
    <w:name w:val="Body Text 2"/>
    <w:basedOn w:val="Normalny"/>
    <w:unhideWhenUsed/>
    <w:rsid w:val="008F300D"/>
    <w:pPr>
      <w:spacing w:after="120" w:line="480" w:lineRule="auto"/>
    </w:pPr>
  </w:style>
  <w:style w:type="paragraph" w:customStyle="1" w:styleId="Tytu0">
    <w:name w:val="Tytu?"/>
    <w:basedOn w:val="Normalny"/>
    <w:rsid w:val="008F300D"/>
    <w:pPr>
      <w:jc w:val="center"/>
    </w:pPr>
    <w:rPr>
      <w:b/>
    </w:rPr>
  </w:style>
  <w:style w:type="character" w:styleId="Pogrubienie">
    <w:name w:val="Strong"/>
    <w:qFormat/>
    <w:rsid w:val="008F300D"/>
    <w:rPr>
      <w:b/>
      <w:bCs/>
    </w:rPr>
  </w:style>
  <w:style w:type="character" w:styleId="Uwydatnienie">
    <w:name w:val="Emphasis"/>
    <w:qFormat/>
    <w:rsid w:val="008F300D"/>
    <w:rPr>
      <w:i/>
      <w:iCs/>
    </w:rPr>
  </w:style>
  <w:style w:type="paragraph" w:customStyle="1" w:styleId="alista2">
    <w:name w:val="alista2"/>
    <w:rsid w:val="008F300D"/>
    <w:pPr>
      <w:jc w:val="both"/>
    </w:pPr>
    <w:rPr>
      <w:bCs/>
      <w:sz w:val="24"/>
    </w:rPr>
  </w:style>
  <w:style w:type="paragraph" w:customStyle="1" w:styleId="alista1">
    <w:name w:val="alista1"/>
    <w:rsid w:val="008F300D"/>
    <w:pPr>
      <w:tabs>
        <w:tab w:val="num" w:pos="644"/>
      </w:tabs>
      <w:ind w:left="284"/>
      <w:jc w:val="both"/>
    </w:pPr>
    <w:rPr>
      <w:b/>
      <w:bCs/>
      <w:sz w:val="24"/>
      <w:szCs w:val="22"/>
    </w:rPr>
  </w:style>
  <w:style w:type="paragraph" w:customStyle="1" w:styleId="Kontynuacjanumeracji1">
    <w:name w:val="Kontynuacja numeracji 1"/>
    <w:basedOn w:val="Lista"/>
    <w:rsid w:val="008F300D"/>
    <w:pPr>
      <w:spacing w:before="173" w:after="58"/>
      <w:ind w:left="14"/>
      <w:jc w:val="left"/>
    </w:pPr>
    <w:rPr>
      <w:rFonts w:cs="Times New Roman"/>
    </w:rPr>
  </w:style>
  <w:style w:type="character" w:customStyle="1" w:styleId="tahoma11black">
    <w:name w:val="tahoma11black"/>
    <w:basedOn w:val="Domylnaczcionkaakapitu"/>
    <w:rsid w:val="008F300D"/>
  </w:style>
  <w:style w:type="paragraph" w:customStyle="1" w:styleId="alista3">
    <w:name w:val="alista3"/>
    <w:basedOn w:val="Normalny"/>
    <w:rsid w:val="008F300D"/>
    <w:pPr>
      <w:jc w:val="both"/>
    </w:pPr>
    <w:rPr>
      <w:sz w:val="24"/>
    </w:rPr>
  </w:style>
  <w:style w:type="paragraph" w:customStyle="1" w:styleId="Tematkomentarza1">
    <w:name w:val="Temat komentarza1"/>
    <w:basedOn w:val="Normalny"/>
    <w:next w:val="Normalny"/>
    <w:rsid w:val="008F300D"/>
    <w:rPr>
      <w:b/>
      <w:bCs/>
      <w:sz w:val="24"/>
      <w:lang w:val="en-GB"/>
    </w:rPr>
  </w:style>
  <w:style w:type="character" w:customStyle="1" w:styleId="Znakiprzypiswdolnych">
    <w:name w:val="Znaki przypisów dolnych"/>
    <w:rsid w:val="008F300D"/>
    <w:rPr>
      <w:vertAlign w:val="superscript"/>
    </w:rPr>
  </w:style>
  <w:style w:type="character" w:customStyle="1" w:styleId="WW-Odwoanieprzypisudolnego">
    <w:name w:val="WW-Odwołanie przypisu dolnego"/>
    <w:rsid w:val="008F300D"/>
    <w:rPr>
      <w:vertAlign w:val="superscript"/>
    </w:rPr>
  </w:style>
  <w:style w:type="paragraph" w:styleId="Tekstprzypisudolnego">
    <w:name w:val="footnote text"/>
    <w:basedOn w:val="Normalny"/>
    <w:semiHidden/>
    <w:rsid w:val="008F300D"/>
    <w:rPr>
      <w:sz w:val="24"/>
      <w:lang w:val="en-GB"/>
    </w:rPr>
  </w:style>
  <w:style w:type="paragraph" w:customStyle="1" w:styleId="BodyText31">
    <w:name w:val="Body Text 31"/>
    <w:basedOn w:val="Normalny"/>
    <w:rsid w:val="008F300D"/>
    <w:rPr>
      <w:b/>
      <w:sz w:val="22"/>
    </w:rPr>
  </w:style>
  <w:style w:type="paragraph" w:customStyle="1" w:styleId="abullet">
    <w:name w:val="abullet"/>
    <w:rsid w:val="008F300D"/>
    <w:pPr>
      <w:shd w:val="clear" w:color="auto" w:fill="FFFFFF"/>
      <w:tabs>
        <w:tab w:val="num" w:pos="700"/>
      </w:tabs>
      <w:ind w:left="680" w:hanging="340"/>
      <w:jc w:val="both"/>
    </w:pPr>
    <w:rPr>
      <w:bCs/>
      <w:sz w:val="24"/>
      <w:szCs w:val="29"/>
    </w:rPr>
  </w:style>
  <w:style w:type="table" w:styleId="Tabela-Siatka">
    <w:name w:val="Table Grid"/>
    <w:basedOn w:val="Standardowy"/>
    <w:rsid w:val="005E2E3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semiHidden/>
    <w:rsid w:val="00FC1E96"/>
    <w:rPr>
      <w:vertAlign w:val="superscript"/>
    </w:rPr>
  </w:style>
  <w:style w:type="character" w:customStyle="1" w:styleId="ver8b">
    <w:name w:val="ver8b"/>
    <w:basedOn w:val="Domylnaczcionkaakapitu"/>
    <w:rsid w:val="000D0559"/>
  </w:style>
  <w:style w:type="character" w:customStyle="1" w:styleId="tah8b">
    <w:name w:val="tah8b"/>
    <w:basedOn w:val="Domylnaczcionkaakapitu"/>
    <w:rsid w:val="000D0559"/>
  </w:style>
  <w:style w:type="character" w:customStyle="1" w:styleId="tah8rb">
    <w:name w:val="tah8rb"/>
    <w:basedOn w:val="Domylnaczcionkaakapitu"/>
    <w:rsid w:val="000D0559"/>
  </w:style>
  <w:style w:type="character" w:customStyle="1" w:styleId="Nagwek20">
    <w:name w:val="Nagłówek2"/>
    <w:basedOn w:val="Domylnaczcionkaakapitu"/>
    <w:rsid w:val="000D0559"/>
  </w:style>
  <w:style w:type="paragraph" w:customStyle="1" w:styleId="Tabelapozycja">
    <w:name w:val="Tabela pozycja"/>
    <w:rsid w:val="000D0559"/>
    <w:pPr>
      <w:widowControl w:val="0"/>
      <w:suppressAutoHyphens/>
    </w:pPr>
    <w:rPr>
      <w:rFonts w:ascii="Arial" w:eastAsia="ヒラギノ角ゴ Pro W3" w:hAnsi="Arial"/>
      <w:color w:val="000000"/>
      <w:sz w:val="22"/>
      <w:lang w:val="en-US"/>
    </w:rPr>
  </w:style>
  <w:style w:type="paragraph" w:customStyle="1" w:styleId="msonospacing0">
    <w:name w:val="msonospacing"/>
    <w:basedOn w:val="Normalny"/>
    <w:rsid w:val="000D0559"/>
    <w:pPr>
      <w:suppressAutoHyphens w:val="0"/>
    </w:pPr>
    <w:rPr>
      <w:rFonts w:ascii="Calibri" w:hAnsi="Calibri"/>
      <w:sz w:val="22"/>
      <w:szCs w:val="22"/>
      <w:lang w:eastAsia="pl-PL"/>
    </w:rPr>
  </w:style>
  <w:style w:type="character" w:customStyle="1" w:styleId="Nagwek2Znak">
    <w:name w:val="Nagłówek 2 Znak"/>
    <w:link w:val="Nagwek2"/>
    <w:uiPriority w:val="9"/>
    <w:rsid w:val="00D27234"/>
    <w:rPr>
      <w:rFonts w:ascii="Arial" w:hAnsi="Arial" w:cs="Arial"/>
      <w:b/>
      <w:bCs/>
      <w:i/>
      <w:iCs/>
      <w:sz w:val="28"/>
      <w:szCs w:val="28"/>
      <w:lang w:eastAsia="ar-SA"/>
    </w:rPr>
  </w:style>
  <w:style w:type="paragraph" w:styleId="Lista2">
    <w:name w:val="List 2"/>
    <w:basedOn w:val="Normalny"/>
    <w:rsid w:val="00347836"/>
    <w:pPr>
      <w:widowControl w:val="0"/>
      <w:suppressAutoHyphens w:val="0"/>
      <w:autoSpaceDE w:val="0"/>
      <w:autoSpaceDN w:val="0"/>
      <w:adjustRightInd w:val="0"/>
      <w:ind w:left="566" w:hanging="283"/>
    </w:pPr>
    <w:rPr>
      <w:sz w:val="20"/>
      <w:lang w:eastAsia="pl-PL"/>
    </w:rPr>
  </w:style>
  <w:style w:type="character" w:customStyle="1" w:styleId="Nagwek9Znak">
    <w:name w:val="Nagłówek 9 Znak"/>
    <w:link w:val="Nagwek9"/>
    <w:semiHidden/>
    <w:rsid w:val="0031414B"/>
    <w:rPr>
      <w:rFonts w:ascii="Cambria" w:eastAsia="Times New Roman" w:hAnsi="Cambria" w:cs="Times New Roman"/>
      <w:i/>
      <w:iCs/>
      <w:color w:val="404040"/>
      <w:lang w:eastAsia="ar-SA"/>
    </w:rPr>
  </w:style>
  <w:style w:type="character" w:customStyle="1" w:styleId="Nagwek4Znak">
    <w:name w:val="Nagłówek 4 Znak"/>
    <w:link w:val="Nagwek4"/>
    <w:rsid w:val="0060613D"/>
    <w:rPr>
      <w:b/>
      <w:sz w:val="24"/>
      <w:lang w:eastAsia="ar-SA"/>
    </w:rPr>
  </w:style>
  <w:style w:type="character" w:customStyle="1" w:styleId="StopkaZnak">
    <w:name w:val="Stopka Znak"/>
    <w:link w:val="Stopka"/>
    <w:uiPriority w:val="99"/>
    <w:rsid w:val="00904FFD"/>
    <w:rPr>
      <w:sz w:val="28"/>
      <w:lang w:eastAsia="ar-SA"/>
    </w:rPr>
  </w:style>
  <w:style w:type="paragraph" w:customStyle="1" w:styleId="Standard">
    <w:name w:val="Standard"/>
    <w:rsid w:val="00904FFD"/>
    <w:rPr>
      <w:snapToGrid w:val="0"/>
      <w:sz w:val="24"/>
    </w:rPr>
  </w:style>
  <w:style w:type="character" w:customStyle="1" w:styleId="PodtytuZnak">
    <w:name w:val="Podtytuł Znak"/>
    <w:link w:val="Podtytu"/>
    <w:rsid w:val="00255890"/>
    <w:rPr>
      <w:rFonts w:ascii="Arial" w:eastAsia="Lucida Sans Unicode" w:hAnsi="Arial" w:cs="Tahoma"/>
      <w:i/>
      <w:iCs/>
      <w:sz w:val="28"/>
      <w:szCs w:val="28"/>
      <w:lang w:eastAsia="ar-SA"/>
    </w:rPr>
  </w:style>
  <w:style w:type="character" w:customStyle="1" w:styleId="ZwykytekstZnak">
    <w:name w:val="Zwykły tekst Znak"/>
    <w:link w:val="Zwykytekst"/>
    <w:rsid w:val="006A3470"/>
    <w:rPr>
      <w:rFonts w:ascii="Courier New" w:hAnsi="Courier New"/>
    </w:rPr>
  </w:style>
  <w:style w:type="character" w:customStyle="1" w:styleId="txt-new">
    <w:name w:val="txt-new"/>
    <w:basedOn w:val="Domylnaczcionkaakapitu"/>
    <w:rsid w:val="00A63ED0"/>
  </w:style>
  <w:style w:type="character" w:styleId="Odwoaniedokomentarza">
    <w:name w:val="annotation reference"/>
    <w:semiHidden/>
    <w:rsid w:val="00023B17"/>
    <w:rPr>
      <w:sz w:val="16"/>
      <w:szCs w:val="16"/>
    </w:rPr>
  </w:style>
  <w:style w:type="paragraph" w:styleId="Tekstkomentarza">
    <w:name w:val="annotation text"/>
    <w:basedOn w:val="Normalny"/>
    <w:link w:val="TekstkomentarzaZnak"/>
    <w:semiHidden/>
    <w:rsid w:val="00023B17"/>
    <w:rPr>
      <w:sz w:val="20"/>
      <w:lang w:val="x-none"/>
    </w:rPr>
  </w:style>
  <w:style w:type="paragraph" w:styleId="Tematkomentarza">
    <w:name w:val="annotation subject"/>
    <w:basedOn w:val="Tekstkomentarza"/>
    <w:next w:val="Tekstkomentarza"/>
    <w:semiHidden/>
    <w:rsid w:val="00023B17"/>
    <w:rPr>
      <w:b/>
      <w:bCs/>
    </w:rPr>
  </w:style>
  <w:style w:type="character" w:customStyle="1" w:styleId="Bodytext">
    <w:name w:val="Body text_"/>
    <w:link w:val="Tekstpodstawowy4"/>
    <w:rsid w:val="0004793D"/>
    <w:rPr>
      <w:spacing w:val="10"/>
      <w:shd w:val="clear" w:color="auto" w:fill="FFFFFF"/>
    </w:rPr>
  </w:style>
  <w:style w:type="character" w:customStyle="1" w:styleId="Heading2">
    <w:name w:val="Heading #2_"/>
    <w:link w:val="Heading20"/>
    <w:rsid w:val="0004793D"/>
    <w:rPr>
      <w:b/>
      <w:bCs/>
      <w:sz w:val="25"/>
      <w:szCs w:val="25"/>
      <w:shd w:val="clear" w:color="auto" w:fill="FFFFFF"/>
    </w:rPr>
  </w:style>
  <w:style w:type="paragraph" w:customStyle="1" w:styleId="Tekstpodstawowy4">
    <w:name w:val="Tekst podstawowy4"/>
    <w:basedOn w:val="Normalny"/>
    <w:link w:val="Bodytext"/>
    <w:rsid w:val="0004793D"/>
    <w:pPr>
      <w:widowControl w:val="0"/>
      <w:shd w:val="clear" w:color="auto" w:fill="FFFFFF"/>
      <w:suppressAutoHyphens w:val="0"/>
      <w:spacing w:line="306" w:lineRule="exact"/>
      <w:ind w:hanging="440"/>
      <w:jc w:val="center"/>
    </w:pPr>
    <w:rPr>
      <w:spacing w:val="10"/>
      <w:sz w:val="20"/>
      <w:lang w:val="x-none" w:eastAsia="x-none"/>
    </w:rPr>
  </w:style>
  <w:style w:type="paragraph" w:customStyle="1" w:styleId="Heading20">
    <w:name w:val="Heading #2"/>
    <w:basedOn w:val="Normalny"/>
    <w:link w:val="Heading2"/>
    <w:rsid w:val="0004793D"/>
    <w:pPr>
      <w:widowControl w:val="0"/>
      <w:shd w:val="clear" w:color="auto" w:fill="FFFFFF"/>
      <w:suppressAutoHyphens w:val="0"/>
      <w:spacing w:line="0" w:lineRule="atLeast"/>
      <w:ind w:hanging="680"/>
      <w:outlineLvl w:val="1"/>
    </w:pPr>
    <w:rPr>
      <w:b/>
      <w:bCs/>
      <w:sz w:val="25"/>
      <w:szCs w:val="25"/>
      <w:lang w:val="x-none" w:eastAsia="x-none"/>
    </w:rPr>
  </w:style>
  <w:style w:type="character" w:customStyle="1" w:styleId="TekstkomentarzaZnak">
    <w:name w:val="Tekst komentarza Znak"/>
    <w:link w:val="Tekstkomentarza"/>
    <w:semiHidden/>
    <w:rsid w:val="00302584"/>
    <w:rPr>
      <w:lang w:eastAsia="ar-SA"/>
    </w:rPr>
  </w:style>
  <w:style w:type="paragraph" w:styleId="Tekstpodstawowy3">
    <w:name w:val="Body Text 3"/>
    <w:basedOn w:val="Normalny"/>
    <w:link w:val="Tekstpodstawowy3Znak"/>
    <w:uiPriority w:val="99"/>
    <w:unhideWhenUsed/>
    <w:rsid w:val="00302584"/>
    <w:pPr>
      <w:spacing w:after="120"/>
    </w:pPr>
    <w:rPr>
      <w:sz w:val="16"/>
      <w:szCs w:val="16"/>
      <w:lang w:val="x-none"/>
    </w:rPr>
  </w:style>
  <w:style w:type="character" w:customStyle="1" w:styleId="Tekstpodstawowy3Znak">
    <w:name w:val="Tekst podstawowy 3 Znak"/>
    <w:link w:val="Tekstpodstawowy3"/>
    <w:uiPriority w:val="99"/>
    <w:rsid w:val="00302584"/>
    <w:rPr>
      <w:sz w:val="16"/>
      <w:szCs w:val="16"/>
      <w:lang w:val="x-none" w:eastAsia="ar-SA"/>
    </w:rPr>
  </w:style>
  <w:style w:type="paragraph" w:customStyle="1" w:styleId="divpoint">
    <w:name w:val="div.point"/>
    <w:uiPriority w:val="99"/>
    <w:rsid w:val="00DB7982"/>
    <w:pPr>
      <w:widowControl w:val="0"/>
      <w:autoSpaceDE w:val="0"/>
      <w:autoSpaceDN w:val="0"/>
      <w:adjustRightInd w:val="0"/>
      <w:spacing w:line="40" w:lineRule="atLeast"/>
    </w:pPr>
    <w:rPr>
      <w:rFonts w:ascii="Helvetica" w:hAnsi="Helvetica" w:cs="Helvetica"/>
      <w:color w:val="000000"/>
      <w:sz w:val="18"/>
      <w:szCs w:val="18"/>
    </w:rPr>
  </w:style>
  <w:style w:type="table" w:styleId="Tabela-Elegancki">
    <w:name w:val="Table Elegant"/>
    <w:basedOn w:val="Standardowy"/>
    <w:rsid w:val="00870A77"/>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oprawka">
    <w:name w:val="Revision"/>
    <w:hidden/>
    <w:uiPriority w:val="99"/>
    <w:semiHidden/>
    <w:rsid w:val="000879B9"/>
    <w:rPr>
      <w:sz w:val="28"/>
      <w:lang w:eastAsia="ar-SA"/>
    </w:rPr>
  </w:style>
  <w:style w:type="numbering" w:customStyle="1" w:styleId="Bezlisty1">
    <w:name w:val="Bez listy1"/>
    <w:next w:val="Bezlisty"/>
    <w:uiPriority w:val="99"/>
    <w:semiHidden/>
    <w:unhideWhenUsed/>
    <w:rsid w:val="002A7FBA"/>
  </w:style>
  <w:style w:type="paragraph" w:customStyle="1" w:styleId="StylNagwek1TimesNewRoman">
    <w:name w:val="Styl Nagłówek 1 + Times New Roman"/>
    <w:basedOn w:val="Normalny"/>
    <w:rsid w:val="002A7FBA"/>
    <w:pPr>
      <w:numPr>
        <w:numId w:val="1"/>
      </w:numPr>
      <w:ind w:left="0" w:firstLine="0"/>
    </w:pPr>
    <w:rPr>
      <w:sz w:val="24"/>
      <w:szCs w:val="24"/>
    </w:rPr>
  </w:style>
  <w:style w:type="character" w:customStyle="1" w:styleId="Teksttreci">
    <w:name w:val="Tekst treści_"/>
    <w:link w:val="Teksttreci0"/>
    <w:rsid w:val="002A7FBA"/>
    <w:rPr>
      <w:rFonts w:ascii="Bookman Old Style" w:eastAsia="Bookman Old Style" w:hAnsi="Bookman Old Style" w:cs="Bookman Old Style"/>
      <w:spacing w:val="2"/>
      <w:sz w:val="21"/>
      <w:szCs w:val="21"/>
      <w:shd w:val="clear" w:color="auto" w:fill="FFFFFF"/>
    </w:rPr>
  </w:style>
  <w:style w:type="paragraph" w:customStyle="1" w:styleId="Teksttreci0">
    <w:name w:val="Tekst treści"/>
    <w:basedOn w:val="Normalny"/>
    <w:link w:val="Teksttreci"/>
    <w:rsid w:val="002A7FBA"/>
    <w:pPr>
      <w:widowControl w:val="0"/>
      <w:shd w:val="clear" w:color="auto" w:fill="FFFFFF"/>
      <w:suppressAutoHyphens w:val="0"/>
      <w:spacing w:before="360" w:line="283" w:lineRule="exact"/>
      <w:ind w:hanging="700"/>
      <w:jc w:val="both"/>
    </w:pPr>
    <w:rPr>
      <w:rFonts w:ascii="Bookman Old Style" w:eastAsia="Bookman Old Style" w:hAnsi="Bookman Old Style" w:cs="Bookman Old Style"/>
      <w:spacing w:val="2"/>
      <w:sz w:val="21"/>
      <w:szCs w:val="21"/>
      <w:lang w:eastAsia="pl-PL"/>
    </w:rPr>
  </w:style>
  <w:style w:type="character" w:customStyle="1" w:styleId="TekstdymkaZnak">
    <w:name w:val="Tekst dymka Znak"/>
    <w:link w:val="Tekstdymka"/>
    <w:uiPriority w:val="99"/>
    <w:rsid w:val="002A7FBA"/>
    <w:rPr>
      <w:rFonts w:ascii="Tahoma" w:hAnsi="Tahoma" w:cs="Tahoma"/>
      <w:sz w:val="16"/>
      <w:szCs w:val="16"/>
      <w:lang w:eastAsia="ar-SA"/>
    </w:r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ink w:val="Nagwek"/>
    <w:uiPriority w:val="99"/>
    <w:rsid w:val="002A7FBA"/>
    <w:rPr>
      <w:sz w:val="28"/>
      <w:lang w:eastAsia="ar-SA"/>
    </w:rPr>
  </w:style>
  <w:style w:type="character" w:customStyle="1" w:styleId="TeksttreciPogrubienie">
    <w:name w:val="Tekst treści + Pogrubienie"/>
    <w:rsid w:val="002A7FBA"/>
    <w:rPr>
      <w:rFonts w:ascii="Calibri" w:eastAsia="Calibri" w:hAnsi="Calibri" w:cs="Calibri"/>
      <w:b/>
      <w:bCs/>
      <w:i w:val="0"/>
      <w:iCs w:val="0"/>
      <w:smallCaps w:val="0"/>
      <w:strike w:val="0"/>
      <w:spacing w:val="0"/>
      <w:sz w:val="21"/>
      <w:szCs w:val="21"/>
      <w:u w:val="single"/>
    </w:rPr>
  </w:style>
  <w:style w:type="paragraph" w:customStyle="1" w:styleId="Teksttreci1">
    <w:name w:val="Tekst treści1"/>
    <w:basedOn w:val="Normalny"/>
    <w:uiPriority w:val="99"/>
    <w:rsid w:val="002A7FBA"/>
    <w:pPr>
      <w:shd w:val="clear" w:color="auto" w:fill="FFFFFF"/>
      <w:suppressAutoHyphens w:val="0"/>
      <w:spacing w:before="600" w:line="403" w:lineRule="exact"/>
      <w:ind w:hanging="360"/>
      <w:jc w:val="both"/>
    </w:pPr>
    <w:rPr>
      <w:rFonts w:ascii="Calibri" w:eastAsia="Calibri" w:hAnsi="Calibri" w:cs="Calibri"/>
      <w:sz w:val="21"/>
      <w:szCs w:val="21"/>
      <w:lang w:eastAsia="pl-PL"/>
    </w:rPr>
  </w:style>
  <w:style w:type="paragraph" w:styleId="Bezodstpw">
    <w:name w:val="No Spacing"/>
    <w:uiPriority w:val="1"/>
    <w:qFormat/>
    <w:rsid w:val="002A7FBA"/>
    <w:pPr>
      <w:ind w:left="425" w:hanging="425"/>
      <w:jc w:val="both"/>
    </w:pPr>
    <w:rPr>
      <w:sz w:val="24"/>
      <w:szCs w:val="24"/>
    </w:rPr>
  </w:style>
  <w:style w:type="paragraph" w:styleId="Tekstprzypisukocowego">
    <w:name w:val="endnote text"/>
    <w:basedOn w:val="Normalny"/>
    <w:link w:val="TekstprzypisukocowegoZnak"/>
    <w:uiPriority w:val="99"/>
    <w:unhideWhenUsed/>
    <w:rsid w:val="002A7FBA"/>
    <w:pPr>
      <w:suppressAutoHyphens w:val="0"/>
      <w:ind w:left="425" w:hanging="425"/>
      <w:jc w:val="both"/>
    </w:pPr>
    <w:rPr>
      <w:sz w:val="20"/>
      <w:lang w:eastAsia="pl-PL"/>
    </w:rPr>
  </w:style>
  <w:style w:type="character" w:customStyle="1" w:styleId="TekstprzypisukocowegoZnak">
    <w:name w:val="Tekst przypisu końcowego Znak"/>
    <w:basedOn w:val="Domylnaczcionkaakapitu"/>
    <w:link w:val="Tekstprzypisukocowego"/>
    <w:uiPriority w:val="99"/>
    <w:rsid w:val="002A7FBA"/>
  </w:style>
  <w:style w:type="character" w:styleId="Odwoanieprzypisukocowego">
    <w:name w:val="endnote reference"/>
    <w:uiPriority w:val="99"/>
    <w:unhideWhenUsed/>
    <w:rsid w:val="002A7FBA"/>
    <w:rPr>
      <w:vertAlign w:val="superscript"/>
    </w:rPr>
  </w:style>
  <w:style w:type="character" w:customStyle="1" w:styleId="AkapitzlistZnak">
    <w:name w:val="Akapit z listą Znak"/>
    <w:aliases w:val="L1 Znak,Odstavec Znak,Nagłowek 3 Znak,Numerowanie Znak,Akapit z listą BS Znak,Kolorowa lista — akcent 11 Znak,Dot pt Znak,F5 List Paragraph Znak,Recommendation Znak,List Paragraph11 Znak,lp1 Znak,maz_wyliczenie Znak,A_wyliczenie Znak"/>
    <w:link w:val="Akapitzlist"/>
    <w:uiPriority w:val="34"/>
    <w:qFormat/>
    <w:locked/>
    <w:rsid w:val="002A7FBA"/>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8292">
      <w:bodyDiv w:val="1"/>
      <w:marLeft w:val="0"/>
      <w:marRight w:val="0"/>
      <w:marTop w:val="0"/>
      <w:marBottom w:val="0"/>
      <w:divBdr>
        <w:top w:val="none" w:sz="0" w:space="0" w:color="auto"/>
        <w:left w:val="none" w:sz="0" w:space="0" w:color="auto"/>
        <w:bottom w:val="none" w:sz="0" w:space="0" w:color="auto"/>
        <w:right w:val="none" w:sz="0" w:space="0" w:color="auto"/>
      </w:divBdr>
    </w:div>
    <w:div w:id="288752298">
      <w:bodyDiv w:val="1"/>
      <w:marLeft w:val="0"/>
      <w:marRight w:val="0"/>
      <w:marTop w:val="0"/>
      <w:marBottom w:val="0"/>
      <w:divBdr>
        <w:top w:val="none" w:sz="0" w:space="0" w:color="auto"/>
        <w:left w:val="none" w:sz="0" w:space="0" w:color="auto"/>
        <w:bottom w:val="none" w:sz="0" w:space="0" w:color="auto"/>
        <w:right w:val="none" w:sz="0" w:space="0" w:color="auto"/>
      </w:divBdr>
    </w:div>
    <w:div w:id="451172290">
      <w:bodyDiv w:val="1"/>
      <w:marLeft w:val="0"/>
      <w:marRight w:val="0"/>
      <w:marTop w:val="0"/>
      <w:marBottom w:val="0"/>
      <w:divBdr>
        <w:top w:val="none" w:sz="0" w:space="0" w:color="auto"/>
        <w:left w:val="none" w:sz="0" w:space="0" w:color="auto"/>
        <w:bottom w:val="none" w:sz="0" w:space="0" w:color="auto"/>
        <w:right w:val="none" w:sz="0" w:space="0" w:color="auto"/>
      </w:divBdr>
    </w:div>
    <w:div w:id="485634667">
      <w:bodyDiv w:val="1"/>
      <w:marLeft w:val="0"/>
      <w:marRight w:val="0"/>
      <w:marTop w:val="0"/>
      <w:marBottom w:val="0"/>
      <w:divBdr>
        <w:top w:val="none" w:sz="0" w:space="0" w:color="auto"/>
        <w:left w:val="none" w:sz="0" w:space="0" w:color="auto"/>
        <w:bottom w:val="none" w:sz="0" w:space="0" w:color="auto"/>
        <w:right w:val="none" w:sz="0" w:space="0" w:color="auto"/>
      </w:divBdr>
    </w:div>
    <w:div w:id="696001851">
      <w:bodyDiv w:val="1"/>
      <w:marLeft w:val="0"/>
      <w:marRight w:val="0"/>
      <w:marTop w:val="0"/>
      <w:marBottom w:val="0"/>
      <w:divBdr>
        <w:top w:val="none" w:sz="0" w:space="0" w:color="auto"/>
        <w:left w:val="none" w:sz="0" w:space="0" w:color="auto"/>
        <w:bottom w:val="none" w:sz="0" w:space="0" w:color="auto"/>
        <w:right w:val="none" w:sz="0" w:space="0" w:color="auto"/>
      </w:divBdr>
    </w:div>
    <w:div w:id="815410808">
      <w:bodyDiv w:val="1"/>
      <w:marLeft w:val="0"/>
      <w:marRight w:val="0"/>
      <w:marTop w:val="0"/>
      <w:marBottom w:val="0"/>
      <w:divBdr>
        <w:top w:val="none" w:sz="0" w:space="0" w:color="auto"/>
        <w:left w:val="none" w:sz="0" w:space="0" w:color="auto"/>
        <w:bottom w:val="none" w:sz="0" w:space="0" w:color="auto"/>
        <w:right w:val="none" w:sz="0" w:space="0" w:color="auto"/>
      </w:divBdr>
    </w:div>
    <w:div w:id="1000963880">
      <w:bodyDiv w:val="1"/>
      <w:marLeft w:val="0"/>
      <w:marRight w:val="0"/>
      <w:marTop w:val="0"/>
      <w:marBottom w:val="0"/>
      <w:divBdr>
        <w:top w:val="none" w:sz="0" w:space="0" w:color="auto"/>
        <w:left w:val="none" w:sz="0" w:space="0" w:color="auto"/>
        <w:bottom w:val="none" w:sz="0" w:space="0" w:color="auto"/>
        <w:right w:val="none" w:sz="0" w:space="0" w:color="auto"/>
      </w:divBdr>
    </w:div>
    <w:div w:id="1512598512">
      <w:bodyDiv w:val="1"/>
      <w:marLeft w:val="0"/>
      <w:marRight w:val="0"/>
      <w:marTop w:val="0"/>
      <w:marBottom w:val="0"/>
      <w:divBdr>
        <w:top w:val="none" w:sz="0" w:space="0" w:color="auto"/>
        <w:left w:val="none" w:sz="0" w:space="0" w:color="auto"/>
        <w:bottom w:val="none" w:sz="0" w:space="0" w:color="auto"/>
        <w:right w:val="none" w:sz="0" w:space="0" w:color="auto"/>
      </w:divBdr>
      <w:divsChild>
        <w:div w:id="174613446">
          <w:marLeft w:val="0"/>
          <w:marRight w:val="0"/>
          <w:marTop w:val="0"/>
          <w:marBottom w:val="0"/>
          <w:divBdr>
            <w:top w:val="none" w:sz="0" w:space="0" w:color="auto"/>
            <w:left w:val="none" w:sz="0" w:space="0" w:color="auto"/>
            <w:bottom w:val="none" w:sz="0" w:space="0" w:color="auto"/>
            <w:right w:val="none" w:sz="0" w:space="0" w:color="auto"/>
          </w:divBdr>
          <w:divsChild>
            <w:div w:id="1587378341">
              <w:marLeft w:val="0"/>
              <w:marRight w:val="0"/>
              <w:marTop w:val="0"/>
              <w:marBottom w:val="0"/>
              <w:divBdr>
                <w:top w:val="none" w:sz="0" w:space="0" w:color="auto"/>
                <w:left w:val="none" w:sz="0" w:space="0" w:color="auto"/>
                <w:bottom w:val="none" w:sz="0" w:space="0" w:color="auto"/>
                <w:right w:val="none" w:sz="0" w:space="0" w:color="auto"/>
              </w:divBdr>
            </w:div>
          </w:divsChild>
        </w:div>
        <w:div w:id="331109658">
          <w:marLeft w:val="0"/>
          <w:marRight w:val="0"/>
          <w:marTop w:val="0"/>
          <w:marBottom w:val="0"/>
          <w:divBdr>
            <w:top w:val="none" w:sz="0" w:space="0" w:color="auto"/>
            <w:left w:val="none" w:sz="0" w:space="0" w:color="auto"/>
            <w:bottom w:val="none" w:sz="0" w:space="0" w:color="auto"/>
            <w:right w:val="none" w:sz="0" w:space="0" w:color="auto"/>
          </w:divBdr>
          <w:divsChild>
            <w:div w:id="1247154911">
              <w:marLeft w:val="0"/>
              <w:marRight w:val="0"/>
              <w:marTop w:val="0"/>
              <w:marBottom w:val="0"/>
              <w:divBdr>
                <w:top w:val="none" w:sz="0" w:space="0" w:color="auto"/>
                <w:left w:val="none" w:sz="0" w:space="0" w:color="auto"/>
                <w:bottom w:val="none" w:sz="0" w:space="0" w:color="auto"/>
                <w:right w:val="none" w:sz="0" w:space="0" w:color="auto"/>
              </w:divBdr>
            </w:div>
          </w:divsChild>
        </w:div>
        <w:div w:id="982656458">
          <w:marLeft w:val="0"/>
          <w:marRight w:val="0"/>
          <w:marTop w:val="0"/>
          <w:marBottom w:val="0"/>
          <w:divBdr>
            <w:top w:val="none" w:sz="0" w:space="0" w:color="auto"/>
            <w:left w:val="none" w:sz="0" w:space="0" w:color="auto"/>
            <w:bottom w:val="none" w:sz="0" w:space="0" w:color="auto"/>
            <w:right w:val="none" w:sz="0" w:space="0" w:color="auto"/>
          </w:divBdr>
          <w:divsChild>
            <w:div w:id="15105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7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zkaa\Desktop\S%20p%20e%20c%20y%20f%20i%20k%20a%20c%20j%20a%20%20%20I%20s%20t%20o%20t%20n%20y%20c%20h%20%20%20W%20a%20r%20u%20n%20k%20&#243;%20w.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E5E08-EFA7-4378-A6E1-75412CCA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 p e c y f i k a c j a   I s t o t n y c h   W a r u n k ó w.dot</Template>
  <TotalTime>99</TotalTime>
  <Pages>12</Pages>
  <Words>4169</Words>
  <Characters>25020</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S p e c y f i k a c j a   I s t o t n y c h   W a r u n k ó w</vt:lpstr>
    </vt:vector>
  </TitlesOfParts>
  <Company>ZTM</Company>
  <LinksUpToDate>false</LinksUpToDate>
  <CharactersWithSpaces>29131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e c y f i k a c j a   I s t o t n y c h   W a r u n k ó w</dc:title>
  <dc:subject/>
  <dc:creator>Agnieszka Liszka</dc:creator>
  <cp:keywords/>
  <cp:lastModifiedBy>Agnieszka Liszka</cp:lastModifiedBy>
  <cp:revision>20</cp:revision>
  <cp:lastPrinted>2025-10-29T10:17:00Z</cp:lastPrinted>
  <dcterms:created xsi:type="dcterms:W3CDTF">2024-01-03T13:01:00Z</dcterms:created>
  <dcterms:modified xsi:type="dcterms:W3CDTF">2025-10-29T12:03:00Z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1066667489</vt:i4>
  </property>
</Properties>
</file>