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EA9A" w14:textId="3AAF9C4D" w:rsidR="00B7337C" w:rsidRPr="004109E4" w:rsidRDefault="00B7337C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right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Załącznik Nr </w:t>
      </w:r>
      <w:r w:rsidR="00A10E1D" w:rsidRPr="004109E4">
        <w:rPr>
          <w:color w:val="000000" w:themeColor="text1"/>
          <w:sz w:val="24"/>
          <w:szCs w:val="24"/>
        </w:rPr>
        <w:t>7 do SWZ</w:t>
      </w:r>
    </w:p>
    <w:p w14:paraId="65A5A055" w14:textId="77777777" w:rsidR="00360226" w:rsidRPr="004109E4" w:rsidRDefault="00360226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center"/>
        <w:rPr>
          <w:color w:val="000000" w:themeColor="text1"/>
          <w:sz w:val="24"/>
          <w:szCs w:val="24"/>
        </w:rPr>
      </w:pPr>
    </w:p>
    <w:p w14:paraId="3749D25A" w14:textId="77777777" w:rsidR="00360226" w:rsidRPr="004109E4" w:rsidRDefault="00360226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center"/>
        <w:rPr>
          <w:color w:val="000000" w:themeColor="text1"/>
          <w:sz w:val="24"/>
          <w:szCs w:val="24"/>
        </w:rPr>
      </w:pPr>
    </w:p>
    <w:p w14:paraId="70EFB689" w14:textId="77777777" w:rsidR="00360226" w:rsidRPr="004109E4" w:rsidRDefault="00360226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center"/>
        <w:rPr>
          <w:color w:val="000000" w:themeColor="text1"/>
          <w:sz w:val="24"/>
          <w:szCs w:val="24"/>
        </w:rPr>
      </w:pPr>
    </w:p>
    <w:p w14:paraId="4A740B2E" w14:textId="77777777" w:rsidR="004109E4" w:rsidRDefault="004109E4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center"/>
        <w:rPr>
          <w:color w:val="000000" w:themeColor="text1"/>
          <w:sz w:val="24"/>
          <w:szCs w:val="24"/>
        </w:rPr>
      </w:pPr>
    </w:p>
    <w:p w14:paraId="08CCDF3B" w14:textId="6AF81615" w:rsidR="00B7337C" w:rsidRDefault="00B7337C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center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WZÓR UMOWY</w:t>
      </w:r>
    </w:p>
    <w:p w14:paraId="35EB99D4" w14:textId="77777777" w:rsidR="004109E4" w:rsidRPr="004109E4" w:rsidRDefault="004109E4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center"/>
        <w:rPr>
          <w:color w:val="000000" w:themeColor="text1"/>
          <w:sz w:val="24"/>
          <w:szCs w:val="24"/>
        </w:rPr>
      </w:pPr>
    </w:p>
    <w:p w14:paraId="47A6F0ED" w14:textId="77777777" w:rsidR="00891880" w:rsidRPr="004109E4" w:rsidRDefault="00891880" w:rsidP="00A17A61">
      <w:pPr>
        <w:pStyle w:val="Teksttreci40"/>
        <w:shd w:val="clear" w:color="auto" w:fill="auto"/>
        <w:tabs>
          <w:tab w:val="left" w:leader="dot" w:pos="4051"/>
        </w:tabs>
        <w:spacing w:before="0" w:after="0" w:line="300" w:lineRule="auto"/>
        <w:ind w:left="260" w:firstLine="0"/>
        <w:jc w:val="center"/>
        <w:rPr>
          <w:color w:val="000000" w:themeColor="text1"/>
          <w:sz w:val="24"/>
          <w:szCs w:val="24"/>
        </w:rPr>
      </w:pPr>
    </w:p>
    <w:p w14:paraId="2CF1CCDB" w14:textId="62039357" w:rsidR="00B7337C" w:rsidRPr="004109E4" w:rsidRDefault="00B7337C" w:rsidP="00A17A61">
      <w:pPr>
        <w:widowControl/>
        <w:shd w:val="clear" w:color="auto" w:fill="FFFFFF"/>
        <w:tabs>
          <w:tab w:val="left" w:leader="dot" w:pos="4656"/>
        </w:tabs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09E4">
        <w:rPr>
          <w:rFonts w:ascii="Times New Roman" w:eastAsia="Times New Roman" w:hAnsi="Times New Roman" w:cs="Times New Roman"/>
          <w:color w:val="000000" w:themeColor="text1"/>
        </w:rPr>
        <w:t>zawarta w Kielcach w dniu</w:t>
      </w:r>
      <w:r w:rsidRPr="004109E4">
        <w:rPr>
          <w:rFonts w:ascii="Times New Roman" w:eastAsia="Times New Roman" w:hAnsi="Times New Roman" w:cs="Times New Roman"/>
          <w:color w:val="000000" w:themeColor="text1"/>
        </w:rPr>
        <w:tab/>
        <w:t>roku pomiędzy:</w:t>
      </w:r>
    </w:p>
    <w:p w14:paraId="534CB5B7" w14:textId="781E52D1" w:rsidR="00B7337C" w:rsidRPr="004109E4" w:rsidRDefault="00B7337C" w:rsidP="00A17A61">
      <w:pPr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kern w:val="16"/>
        </w:rPr>
      </w:pPr>
      <w:r w:rsidRPr="004109E4">
        <w:rPr>
          <w:rFonts w:ascii="Times New Roman" w:eastAsia="Times New Roman" w:hAnsi="Times New Roman" w:cs="Times New Roman"/>
          <w:color w:val="000000" w:themeColor="text1"/>
          <w:kern w:val="16"/>
        </w:rPr>
        <w:t xml:space="preserve">Gminą Kielce z siedzibą ul. Rynek 1, 25 – 303 Kielce, REGON 291009343, NIP 6572617325 </w:t>
      </w:r>
    </w:p>
    <w:p w14:paraId="40E4043F" w14:textId="77777777" w:rsidR="00B7337C" w:rsidRPr="004109E4" w:rsidRDefault="00B7337C" w:rsidP="00A17A61">
      <w:pPr>
        <w:spacing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16"/>
        </w:rPr>
      </w:pPr>
      <w:r w:rsidRPr="004109E4">
        <w:rPr>
          <w:rFonts w:ascii="Times New Roman" w:eastAsia="Times New Roman" w:hAnsi="Times New Roman" w:cs="Times New Roman"/>
          <w:color w:val="000000" w:themeColor="text1"/>
          <w:kern w:val="16"/>
        </w:rPr>
        <w:t>reprezentowaną przez:</w:t>
      </w:r>
    </w:p>
    <w:p w14:paraId="0683CBC4" w14:textId="4ABFCD66" w:rsidR="00B7337C" w:rsidRPr="004109E4" w:rsidRDefault="00B7337C" w:rsidP="00A17A61">
      <w:pPr>
        <w:widowControl/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09E4">
        <w:rPr>
          <w:rFonts w:ascii="Times New Roman" w:eastAsia="Times New Roman" w:hAnsi="Times New Roman" w:cs="Times New Roman"/>
          <w:color w:val="000000" w:themeColor="text1"/>
          <w:kern w:val="16"/>
        </w:rPr>
        <w:t xml:space="preserve">Barbarę Damian – Dyrektora Zarządu Transportu Miejskiego w Kielcach, Pełnomocnika, działającego na podstawie udzielonego pełnomocnictwa przez Prezydenta Miasta Kielce, </w:t>
      </w:r>
      <w:r w:rsidRPr="004109E4">
        <w:rPr>
          <w:rFonts w:ascii="Times New Roman" w:eastAsia="Times New Roman" w:hAnsi="Times New Roman" w:cs="Times New Roman"/>
          <w:color w:val="000000" w:themeColor="text1"/>
        </w:rPr>
        <w:t xml:space="preserve">zwanym </w:t>
      </w:r>
      <w:r w:rsidR="00A17A61" w:rsidRPr="004109E4">
        <w:rPr>
          <w:rFonts w:ascii="Times New Roman" w:eastAsia="Times New Roman" w:hAnsi="Times New Roman" w:cs="Times New Roman"/>
          <w:color w:val="000000" w:themeColor="text1"/>
        </w:rPr>
        <w:br/>
      </w:r>
      <w:r w:rsidRPr="004109E4">
        <w:rPr>
          <w:rFonts w:ascii="Times New Roman" w:eastAsia="Times New Roman" w:hAnsi="Times New Roman" w:cs="Times New Roman"/>
          <w:color w:val="000000" w:themeColor="text1"/>
        </w:rPr>
        <w:t xml:space="preserve">w dalszej części Umowy </w:t>
      </w:r>
      <w:r w:rsidRPr="004109E4">
        <w:rPr>
          <w:rFonts w:ascii="Times New Roman" w:eastAsia="Times New Roman" w:hAnsi="Times New Roman" w:cs="Times New Roman"/>
          <w:b/>
          <w:bCs/>
          <w:color w:val="000000" w:themeColor="text1"/>
        </w:rPr>
        <w:t>Zamawiającym</w:t>
      </w:r>
    </w:p>
    <w:p w14:paraId="092CE0BE" w14:textId="77777777" w:rsidR="00B7337C" w:rsidRPr="004109E4" w:rsidRDefault="00B7337C" w:rsidP="00A17A61">
      <w:pPr>
        <w:pStyle w:val="Teksttreci0"/>
        <w:shd w:val="clear" w:color="auto" w:fill="auto"/>
        <w:tabs>
          <w:tab w:val="left" w:leader="dot" w:pos="1803"/>
        </w:tabs>
        <w:spacing w:before="0" w:line="300" w:lineRule="auto"/>
        <w:ind w:firstLine="0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a</w:t>
      </w:r>
    </w:p>
    <w:p w14:paraId="19B697E4" w14:textId="0484590A" w:rsidR="00B7337C" w:rsidRPr="004109E4" w:rsidRDefault="00B7337C" w:rsidP="00A17A61">
      <w:pPr>
        <w:pStyle w:val="Teksttreci0"/>
        <w:shd w:val="clear" w:color="auto" w:fill="auto"/>
        <w:tabs>
          <w:tab w:val="left" w:leader="dot" w:pos="1803"/>
        </w:tabs>
        <w:spacing w:before="0" w:line="300" w:lineRule="auto"/>
        <w:ind w:firstLine="0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ab/>
      </w:r>
      <w:r w:rsidR="004C5708" w:rsidRPr="004109E4">
        <w:rPr>
          <w:color w:val="000000" w:themeColor="text1"/>
          <w:sz w:val="24"/>
          <w:szCs w:val="24"/>
        </w:rPr>
        <w:t xml:space="preserve"> </w:t>
      </w:r>
      <w:r w:rsidRPr="004109E4">
        <w:rPr>
          <w:color w:val="000000" w:themeColor="text1"/>
          <w:sz w:val="24"/>
          <w:szCs w:val="24"/>
        </w:rPr>
        <w:t xml:space="preserve">zwanym dalej </w:t>
      </w:r>
      <w:r w:rsidRPr="004109E4">
        <w:rPr>
          <w:rStyle w:val="TeksttreciPogrubienie"/>
          <w:color w:val="000000" w:themeColor="text1"/>
          <w:sz w:val="24"/>
          <w:szCs w:val="24"/>
        </w:rPr>
        <w:t>Projektantem,</w:t>
      </w:r>
    </w:p>
    <w:p w14:paraId="0CEDC885" w14:textId="77777777" w:rsidR="00B7337C" w:rsidRPr="004109E4" w:rsidRDefault="00B7337C" w:rsidP="00A17A61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zwane dalej łącznie </w:t>
      </w:r>
      <w:r w:rsidRPr="004109E4">
        <w:rPr>
          <w:rStyle w:val="TeksttreciPogrubienie"/>
          <w:color w:val="000000" w:themeColor="text1"/>
          <w:sz w:val="24"/>
          <w:szCs w:val="24"/>
        </w:rPr>
        <w:t>Stronami.</w:t>
      </w:r>
    </w:p>
    <w:p w14:paraId="1394F1A3" w14:textId="70387357" w:rsidR="00404908" w:rsidRPr="004109E4" w:rsidRDefault="00404908" w:rsidP="00A17A61">
      <w:pPr>
        <w:pStyle w:val="Teksttreci90"/>
        <w:shd w:val="clear" w:color="auto" w:fill="auto"/>
        <w:spacing w:after="0" w:line="300" w:lineRule="auto"/>
        <w:ind w:left="100" w:firstLine="700"/>
        <w:jc w:val="both"/>
        <w:rPr>
          <w:color w:val="000000" w:themeColor="text1"/>
          <w:sz w:val="24"/>
          <w:szCs w:val="24"/>
        </w:rPr>
      </w:pPr>
    </w:p>
    <w:p w14:paraId="19323CC2" w14:textId="3E385EAD" w:rsidR="00B7337C" w:rsidRPr="004109E4" w:rsidRDefault="00B7337C" w:rsidP="00A17A61">
      <w:pPr>
        <w:pStyle w:val="Teksttreci90"/>
        <w:shd w:val="clear" w:color="auto" w:fill="auto"/>
        <w:spacing w:after="0" w:line="300" w:lineRule="auto"/>
        <w:ind w:left="100"/>
        <w:jc w:val="both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W rezultacie dokonanego przez </w:t>
      </w:r>
      <w:r w:rsidRPr="004109E4">
        <w:rPr>
          <w:b/>
          <w:bCs/>
          <w:color w:val="000000" w:themeColor="text1"/>
          <w:sz w:val="24"/>
          <w:szCs w:val="24"/>
        </w:rPr>
        <w:t>Zamawiającego</w:t>
      </w:r>
      <w:r w:rsidRPr="004109E4">
        <w:rPr>
          <w:color w:val="000000" w:themeColor="text1"/>
          <w:sz w:val="24"/>
          <w:szCs w:val="24"/>
        </w:rPr>
        <w:t xml:space="preserve"> wyboru oferty w trybie przetargu pisemnego - Strony zawarły umowę o poniższej treści:</w:t>
      </w:r>
    </w:p>
    <w:p w14:paraId="1DF79FD9" w14:textId="77777777" w:rsidR="00404908" w:rsidRPr="004109E4" w:rsidRDefault="00404908" w:rsidP="00A17A61">
      <w:pPr>
        <w:pStyle w:val="Teksttreci90"/>
        <w:shd w:val="clear" w:color="auto" w:fill="auto"/>
        <w:spacing w:after="0" w:line="300" w:lineRule="auto"/>
        <w:jc w:val="both"/>
        <w:rPr>
          <w:i w:val="0"/>
          <w:iCs w:val="0"/>
          <w:color w:val="000000" w:themeColor="text1"/>
          <w:sz w:val="24"/>
          <w:szCs w:val="24"/>
        </w:rPr>
      </w:pPr>
    </w:p>
    <w:p w14:paraId="375198EC" w14:textId="77777777" w:rsidR="00B7337C" w:rsidRPr="004109E4" w:rsidRDefault="00B7337C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0" w:name="bookmark3"/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§1 Przedmiot umowy</w:t>
      </w:r>
      <w:bookmarkEnd w:id="0"/>
    </w:p>
    <w:p w14:paraId="31E96A28" w14:textId="3F445466" w:rsidR="006B26FC" w:rsidRPr="004109E4" w:rsidRDefault="00B7337C" w:rsidP="006B26FC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109E4">
        <w:rPr>
          <w:rStyle w:val="Teksttreci5Bezkursywy"/>
          <w:rFonts w:eastAsia="Courier New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Zamawiający </w:t>
      </w:r>
      <w:r w:rsidRPr="004109E4">
        <w:rPr>
          <w:rStyle w:val="Teksttreci5BezpogrubieniaBezkursywy"/>
          <w:rFonts w:eastAsia="Courier New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zamawia, a </w:t>
      </w:r>
      <w:r w:rsidRPr="004109E4">
        <w:rPr>
          <w:rStyle w:val="Teksttreci5Bezkursywy"/>
          <w:rFonts w:eastAsia="Courier New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Projektant </w:t>
      </w:r>
      <w:r w:rsidRPr="004109E4">
        <w:rPr>
          <w:rStyle w:val="Teksttreci5BezpogrubieniaBezkursywy"/>
          <w:rFonts w:eastAsia="Courier New"/>
          <w:b w:val="0"/>
          <w:bCs w:val="0"/>
          <w:i w:val="0"/>
          <w:iCs w:val="0"/>
          <w:color w:val="000000" w:themeColor="text1"/>
          <w:sz w:val="24"/>
          <w:szCs w:val="24"/>
        </w:rPr>
        <w:t>przyjmuje do wykonania</w:t>
      </w:r>
      <w:r w:rsidRPr="004109E4">
        <w:rPr>
          <w:rStyle w:val="Teksttreci5BezpogrubieniaBezkursywy"/>
          <w:rFonts w:eastAsia="Courier New"/>
          <w:color w:val="000000" w:themeColor="text1"/>
          <w:sz w:val="24"/>
          <w:szCs w:val="24"/>
        </w:rPr>
        <w:t xml:space="preserve"> </w:t>
      </w:r>
      <w:r w:rsidR="006B26FC" w:rsidRPr="004109E4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Opracowanie Programu Funkcjonalno-Użytkowego (PFU) dla zadania pn.: „Budowa zajezdni autobusowej dla autobusów elektrycznych przy ul. Oskara Kolberga w Kielcach”</w:t>
      </w:r>
      <w:r w:rsidRPr="004109E4">
        <w:rPr>
          <w:rStyle w:val="Teksttreci5Bezpogrubienia"/>
          <w:rFonts w:eastAsia="Courier New"/>
          <w:color w:val="000000" w:themeColor="text1"/>
          <w:sz w:val="24"/>
          <w:szCs w:val="24"/>
        </w:rPr>
        <w:t>,</w:t>
      </w:r>
      <w:r w:rsidRPr="004109E4">
        <w:rPr>
          <w:rStyle w:val="Teksttreci5BezpogrubieniaBezkursywy"/>
          <w:rFonts w:eastAsia="Courier New"/>
          <w:color w:val="000000" w:themeColor="text1"/>
          <w:sz w:val="24"/>
          <w:szCs w:val="24"/>
        </w:rPr>
        <w:t xml:space="preserve"> </w:t>
      </w:r>
      <w:r w:rsidRPr="004109E4">
        <w:rPr>
          <w:rStyle w:val="Teksttreci5BezpogrubieniaBezkursywy"/>
          <w:rFonts w:eastAsia="Courier New"/>
          <w:b w:val="0"/>
          <w:bCs w:val="0"/>
          <w:i w:val="0"/>
          <w:iCs w:val="0"/>
          <w:color w:val="000000" w:themeColor="text1"/>
          <w:sz w:val="24"/>
          <w:szCs w:val="24"/>
        </w:rPr>
        <w:t>zgodnej</w:t>
      </w:r>
      <w:r w:rsidRPr="004109E4">
        <w:rPr>
          <w:rStyle w:val="Teksttreci5BezpogrubieniaBezkursywy"/>
          <w:rFonts w:eastAsia="Courier New"/>
          <w:color w:val="000000" w:themeColor="text1"/>
          <w:sz w:val="24"/>
          <w:szCs w:val="24"/>
        </w:rPr>
        <w:t xml:space="preserve"> </w:t>
      </w:r>
      <w:r w:rsidRPr="004109E4">
        <w:rPr>
          <w:rFonts w:ascii="Times New Roman" w:hAnsi="Times New Roman" w:cs="Times New Roman"/>
          <w:color w:val="000000" w:themeColor="text1"/>
        </w:rPr>
        <w:t xml:space="preserve">ze złożoną </w:t>
      </w:r>
      <w:r w:rsidR="006923DD" w:rsidRPr="004109E4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4109E4">
        <w:rPr>
          <w:rFonts w:ascii="Times New Roman" w:hAnsi="Times New Roman" w:cs="Times New Roman"/>
          <w:color w:val="000000" w:themeColor="text1"/>
        </w:rPr>
        <w:t xml:space="preserve">w dniu…….. r. ofertą </w:t>
      </w:r>
      <w:r w:rsidRPr="004109E4">
        <w:rPr>
          <w:rStyle w:val="TeksttreciPogrubienie"/>
          <w:rFonts w:eastAsia="Courier New"/>
          <w:color w:val="000000" w:themeColor="text1"/>
          <w:sz w:val="24"/>
          <w:szCs w:val="24"/>
        </w:rPr>
        <w:t xml:space="preserve">Projektanta </w:t>
      </w:r>
      <w:r w:rsidRPr="004109E4">
        <w:rPr>
          <w:rFonts w:ascii="Times New Roman" w:hAnsi="Times New Roman" w:cs="Times New Roman"/>
          <w:color w:val="000000" w:themeColor="text1"/>
        </w:rPr>
        <w:t xml:space="preserve">(załącznikiem nr </w:t>
      </w:r>
      <w:r w:rsidRPr="004109E4">
        <w:rPr>
          <w:rStyle w:val="TeksttreciPogrubienie"/>
          <w:rFonts w:eastAsia="Courier New"/>
          <w:b w:val="0"/>
          <w:bCs w:val="0"/>
          <w:color w:val="000000" w:themeColor="text1"/>
          <w:sz w:val="24"/>
          <w:szCs w:val="24"/>
        </w:rPr>
        <w:t>1</w:t>
      </w:r>
      <w:r w:rsidRPr="004109E4">
        <w:rPr>
          <w:rStyle w:val="TeksttreciPogrubienie"/>
          <w:rFonts w:eastAsia="Courier New"/>
          <w:color w:val="000000" w:themeColor="text1"/>
          <w:sz w:val="24"/>
          <w:szCs w:val="24"/>
        </w:rPr>
        <w:t xml:space="preserve"> </w:t>
      </w:r>
      <w:r w:rsidRPr="004109E4">
        <w:rPr>
          <w:rFonts w:ascii="Times New Roman" w:hAnsi="Times New Roman" w:cs="Times New Roman"/>
          <w:color w:val="000000" w:themeColor="text1"/>
        </w:rPr>
        <w:t>do umowy) oraz opisem przedmiotu zamówienia (załącznik nr 2 do umowy) zwanej w dalszej treści Umowy „</w:t>
      </w:r>
      <w:r w:rsidR="006B26FC" w:rsidRPr="004109E4">
        <w:rPr>
          <w:rFonts w:ascii="Times New Roman" w:hAnsi="Times New Roman" w:cs="Times New Roman"/>
          <w:color w:val="000000" w:themeColor="text1"/>
        </w:rPr>
        <w:t>Opracowaniem</w:t>
      </w:r>
      <w:r w:rsidRPr="004109E4">
        <w:rPr>
          <w:rFonts w:ascii="Times New Roman" w:hAnsi="Times New Roman" w:cs="Times New Roman"/>
          <w:color w:val="000000" w:themeColor="text1"/>
        </w:rPr>
        <w:t>”</w:t>
      </w:r>
    </w:p>
    <w:p w14:paraId="1AA0EAA6" w14:textId="77777777" w:rsidR="009B5857" w:rsidRPr="004109E4" w:rsidRDefault="006B26FC" w:rsidP="009B5857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Celem zamówienia jest opracowanie programu funkcjonalno użytkowego, niezbędnego do przygotowania postępowania na opracowanie dokumentacji projektowej i wykonanie robót budowlanych dla przedsięwzięcia pn. „Budowa zajezdni autobusowej dla autobusów elektrycznych przy ul. Oskara Kolberga w Kielcach”.</w:t>
      </w:r>
      <w:r w:rsidRPr="004109E4">
        <w:rPr>
          <w:color w:val="000000" w:themeColor="text1"/>
          <w:sz w:val="20"/>
          <w:szCs w:val="20"/>
        </w:rPr>
        <w:t xml:space="preserve"> </w:t>
      </w:r>
      <w:r w:rsidRPr="004109E4">
        <w:rPr>
          <w:rFonts w:ascii="Times New Roman" w:hAnsi="Times New Roman" w:cs="Times New Roman"/>
          <w:color w:val="000000" w:themeColor="text1"/>
        </w:rPr>
        <w:t>Program funkcjonalno-użytkowy musi zawierać opis, w którym podane będą m.in. roboty budowlane oraz stawiane im wymagania techniczne, ekonomiczne, architektoniczne, materiałowe i funkcjonalne. Wykonany program funkcjonalno-użytkowy będzie stanowił podstawę do przeprowadzenia postępowania przetargowego o udzielenie zamówienia publicznego w tzw. formule "zaprojektuj i wybuduj"</w:t>
      </w:r>
    </w:p>
    <w:p w14:paraId="2E43C9AF" w14:textId="0817F865" w:rsidR="009B5857" w:rsidRPr="004109E4" w:rsidRDefault="009B5857" w:rsidP="009B5857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Opracowana dokumentacja PFU musi umożliwić Zamawiającemu:</w:t>
      </w:r>
    </w:p>
    <w:p w14:paraId="799CF7F7" w14:textId="77777777" w:rsidR="009B5857" w:rsidRPr="004109E4" w:rsidRDefault="009B5857" w:rsidP="009B5857">
      <w:pPr>
        <w:pStyle w:val="Akapitzlist"/>
        <w:widowControl/>
        <w:numPr>
          <w:ilvl w:val="0"/>
          <w:numId w:val="25"/>
        </w:numPr>
        <w:spacing w:line="288" w:lineRule="auto"/>
        <w:ind w:left="1276" w:hanging="425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opracowanie szczegółowego opisu przedmiotu zamówienia oraz istotnych warunków zamówienia dla postępowania przetargowego na opracowanie dokumentacji projektowej i wykonanie robot budowlanych w trybie „zaprojektuj i wybuduj”, </w:t>
      </w:r>
    </w:p>
    <w:p w14:paraId="15E1C42E" w14:textId="77777777" w:rsidR="009B5857" w:rsidRPr="004109E4" w:rsidRDefault="009B5857" w:rsidP="009B5857">
      <w:pPr>
        <w:pStyle w:val="Akapitzlist"/>
        <w:widowControl/>
        <w:numPr>
          <w:ilvl w:val="0"/>
          <w:numId w:val="25"/>
        </w:numPr>
        <w:spacing w:line="288" w:lineRule="auto"/>
        <w:ind w:left="1276" w:hanging="425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ustalenie wartości zamówienia na roboty budowlane w trybie „zaprojektuj i wybuduj” z odrębnym uwzględnieniem kosztów prac projektowych oraz kosztów robót budowlanych. </w:t>
      </w:r>
    </w:p>
    <w:p w14:paraId="112FDF85" w14:textId="77777777" w:rsidR="009B5857" w:rsidRPr="004109E4" w:rsidRDefault="009B5857" w:rsidP="009B5857">
      <w:pPr>
        <w:pStyle w:val="Akapitzlist"/>
        <w:widowControl/>
        <w:numPr>
          <w:ilvl w:val="0"/>
          <w:numId w:val="25"/>
        </w:numPr>
        <w:spacing w:line="288" w:lineRule="auto"/>
        <w:ind w:left="1276" w:hanging="425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uzyskanie niezbędnych decyzji administracyjnych i finansowania zewnętrznego.</w:t>
      </w:r>
    </w:p>
    <w:p w14:paraId="60E6E8A7" w14:textId="77777777" w:rsidR="00360226" w:rsidRPr="004109E4" w:rsidRDefault="00360226" w:rsidP="00360226">
      <w:pPr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DE22A0" w14:textId="77777777" w:rsidR="00360226" w:rsidRPr="004109E4" w:rsidRDefault="00360226" w:rsidP="00360226">
      <w:pPr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EBDBE" w14:textId="40BC5014" w:rsidR="009B5857" w:rsidRPr="004109E4" w:rsidRDefault="009B5857" w:rsidP="009B5857">
      <w:pPr>
        <w:pStyle w:val="Akapitzlist"/>
        <w:widowControl/>
        <w:numPr>
          <w:ilvl w:val="0"/>
          <w:numId w:val="1"/>
        </w:numPr>
        <w:spacing w:line="288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4109E4">
        <w:rPr>
          <w:rFonts w:ascii="Times New Roman" w:hAnsi="Times New Roman" w:cs="Times New Roman"/>
          <w:bCs/>
          <w:color w:val="000000" w:themeColor="text1"/>
        </w:rPr>
        <w:t xml:space="preserve"> Zakres opracowania</w:t>
      </w:r>
    </w:p>
    <w:p w14:paraId="08E2065B" w14:textId="77777777" w:rsidR="009B5857" w:rsidRPr="004109E4" w:rsidRDefault="009B5857" w:rsidP="009B5857">
      <w:pPr>
        <w:pStyle w:val="Akapitzlist"/>
        <w:widowControl/>
        <w:numPr>
          <w:ilvl w:val="0"/>
          <w:numId w:val="26"/>
        </w:numPr>
        <w:spacing w:line="288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621A8CED" w14:textId="77777777" w:rsidR="009B5857" w:rsidRPr="004109E4" w:rsidRDefault="009B5857" w:rsidP="009B5857">
      <w:pPr>
        <w:pStyle w:val="Akapitzlist"/>
        <w:widowControl/>
        <w:numPr>
          <w:ilvl w:val="0"/>
          <w:numId w:val="26"/>
        </w:numPr>
        <w:spacing w:line="288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F9D3EF5" w14:textId="77777777" w:rsidR="009B5857" w:rsidRPr="004109E4" w:rsidRDefault="009B5857" w:rsidP="009B5857">
      <w:pPr>
        <w:pStyle w:val="Akapitzlist"/>
        <w:widowControl/>
        <w:numPr>
          <w:ilvl w:val="0"/>
          <w:numId w:val="26"/>
        </w:numPr>
        <w:spacing w:line="288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E851532" w14:textId="560594B7" w:rsidR="009B5857" w:rsidRPr="004109E4" w:rsidRDefault="009B5857" w:rsidP="009B5857">
      <w:pPr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4.1. Program Funkcjonalno-Użytkowy (PFU)</w:t>
      </w:r>
    </w:p>
    <w:p w14:paraId="128AF0FD" w14:textId="77777777" w:rsidR="009B5857" w:rsidRPr="004109E4" w:rsidRDefault="009B5857" w:rsidP="009B5857">
      <w:pPr>
        <w:pStyle w:val="Akapitzlist"/>
        <w:spacing w:line="288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Wykonawca zobowiązany jest do opracowania PFU zgodnie z rozporządzeniem Ministra Rozwoju i Technologii z 20 grudnia 2021 r. </w:t>
      </w:r>
      <w:r w:rsidRPr="004109E4">
        <w:rPr>
          <w:rFonts w:ascii="Times New Roman" w:hAnsi="Times New Roman" w:cs="Times New Roman"/>
          <w:i/>
          <w:color w:val="000000" w:themeColor="text1"/>
        </w:rPr>
        <w:t>w sprawie szczegółowego zakresu i formy dokumentacji projektowej, specyfikacji technicznych wykonania i odbioru robót budowlanych oraz programu funkcjonalno-użytkowego</w:t>
      </w:r>
      <w:r w:rsidRPr="004109E4">
        <w:rPr>
          <w:rFonts w:ascii="Times New Roman" w:hAnsi="Times New Roman" w:cs="Times New Roman"/>
          <w:color w:val="000000" w:themeColor="text1"/>
        </w:rPr>
        <w:t xml:space="preserve"> (j.t. Dz.U. z 2021r. poz.2454)</w:t>
      </w:r>
    </w:p>
    <w:p w14:paraId="774BDADF" w14:textId="77777777" w:rsidR="009B5857" w:rsidRPr="004109E4" w:rsidRDefault="009B5857" w:rsidP="009B5857">
      <w:pPr>
        <w:pStyle w:val="Akapitzlist"/>
        <w:spacing w:line="288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Dokument zgodnie z Rozdziałem 4 w/w rozporządzenia powinien zawierać co najmniej:</w:t>
      </w:r>
    </w:p>
    <w:p w14:paraId="3418895C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Opis przedmiotu zamówienia – w tym wskazanie celu inwestycji, jej zakresu oraz przewidywanych efektów.</w:t>
      </w:r>
    </w:p>
    <w:p w14:paraId="2C5A5B13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Zakres robót budowlanych – szczegółowe określenie robót budowlanych, które mają być wykonane w ramach inwestycji.</w:t>
      </w:r>
    </w:p>
    <w:p w14:paraId="2164BAC6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funkcjonalne i użytkowe – określenie wymagań dotyczących funkcji, jakie ma pełnić obiekt oraz jego użytkowanie.</w:t>
      </w:r>
    </w:p>
    <w:p w14:paraId="305E13B9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techniczne – określenie wymagań dotyczących jakości, technologii wykonania oraz materiałów.</w:t>
      </w:r>
    </w:p>
    <w:p w14:paraId="24277939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dotyczące ochrony środowiska – określenie wymagań związanych z ochroną środowiska, w tym zarządzaniem odpadami, emisjami oraz zużyciem energii.</w:t>
      </w:r>
    </w:p>
    <w:p w14:paraId="19625175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dotyczące dostępności – określenie wymagań zapewniających dostępność obiektu dla osób ze szczególnymi potrzebami.</w:t>
      </w:r>
    </w:p>
    <w:p w14:paraId="6BDBAF7F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dotyczące eksploatacji i utrzymania – określenie wymagań dotyczących eksploatacji obiektu oraz jego utrzymania po zakończeniu budowy.</w:t>
      </w:r>
    </w:p>
    <w:p w14:paraId="65E88B9A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dotyczące bezpieczeństwa i higieny pracy – określenie wymagań dotyczących zapewnienia bezpieczeństwa i higieny pracy podczas realizacji inwestycji.</w:t>
      </w:r>
    </w:p>
    <w:p w14:paraId="25408583" w14:textId="77777777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dotyczące jakości robót budowlanych – określenie wymagań dotyczących jakości wykonywanych robót budowlanych.</w:t>
      </w:r>
    </w:p>
    <w:p w14:paraId="6375DB9B" w14:textId="6E627A8E" w:rsidR="009B5857" w:rsidRPr="004109E4" w:rsidRDefault="009B5857" w:rsidP="009B5857">
      <w:pPr>
        <w:pStyle w:val="Akapitzlist"/>
        <w:widowControl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dotyczące dokumentacji powykonawczej – określenie wymagań dotyczących sporządzenia dokumentacji powykonawczej.</w:t>
      </w:r>
    </w:p>
    <w:p w14:paraId="3B76C670" w14:textId="46190C0E" w:rsidR="009B5857" w:rsidRPr="004109E4" w:rsidRDefault="009B5857" w:rsidP="009B5857">
      <w:pPr>
        <w:pStyle w:val="Akapitzlist"/>
        <w:widowControl/>
        <w:numPr>
          <w:ilvl w:val="1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 Struktura Programu Funkcjonalno-Użytkowego (PFU)</w:t>
      </w:r>
    </w:p>
    <w:p w14:paraId="56A79D90" w14:textId="77777777" w:rsidR="009B5857" w:rsidRPr="004109E4" w:rsidRDefault="009B5857" w:rsidP="009B5857">
      <w:pPr>
        <w:spacing w:line="288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Dokument należy sporządzić w sposób jednoznaczny, umożliwiający wykonawcy robót budowlanych prawidłowe opracowanie dokumentacji projektowej i realizację robót.</w:t>
      </w:r>
    </w:p>
    <w:p w14:paraId="77548636" w14:textId="1138F18A" w:rsidR="009B5857" w:rsidRPr="004109E4" w:rsidRDefault="009B5857" w:rsidP="009B5857">
      <w:pPr>
        <w:pStyle w:val="Akapitzlist"/>
        <w:widowControl/>
        <w:numPr>
          <w:ilvl w:val="2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PFU powinien składać się z dwóch części:</w:t>
      </w:r>
    </w:p>
    <w:p w14:paraId="00ADAAD9" w14:textId="77777777" w:rsidR="009B5857" w:rsidRPr="004109E4" w:rsidRDefault="009B5857" w:rsidP="009B5857">
      <w:pPr>
        <w:pStyle w:val="Akapitzlist"/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Część pierwsza – opisowa zwierająca:</w:t>
      </w:r>
    </w:p>
    <w:p w14:paraId="21800998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Opis ogólny przedmiotu zamówienia</w:t>
      </w:r>
    </w:p>
    <w:p w14:paraId="47FCDFFD" w14:textId="77777777" w:rsidR="009B5857" w:rsidRPr="004109E4" w:rsidRDefault="009B5857" w:rsidP="009B5857">
      <w:pPr>
        <w:pStyle w:val="Akapitzlist"/>
        <w:widowControl/>
        <w:numPr>
          <w:ilvl w:val="0"/>
          <w:numId w:val="28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cel inwestycji,</w:t>
      </w:r>
    </w:p>
    <w:p w14:paraId="4B29D519" w14:textId="77777777" w:rsidR="009B5857" w:rsidRPr="004109E4" w:rsidRDefault="009B5857" w:rsidP="009B5857">
      <w:pPr>
        <w:pStyle w:val="Akapitzlist"/>
        <w:widowControl/>
        <w:numPr>
          <w:ilvl w:val="0"/>
          <w:numId w:val="28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lokalizacja, dane ewidencyjne działek,</w:t>
      </w:r>
    </w:p>
    <w:p w14:paraId="1EE0FCB2" w14:textId="77777777" w:rsidR="009B5857" w:rsidRPr="004109E4" w:rsidRDefault="009B5857" w:rsidP="009B5857">
      <w:pPr>
        <w:pStyle w:val="Akapitzlist"/>
        <w:widowControl/>
        <w:numPr>
          <w:ilvl w:val="0"/>
          <w:numId w:val="28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ogólna charakterystyka istniejącego zagospodarowania,</w:t>
      </w:r>
    </w:p>
    <w:p w14:paraId="384AFF9F" w14:textId="77777777" w:rsidR="009B5857" w:rsidRPr="004109E4" w:rsidRDefault="009B5857" w:rsidP="009B5857">
      <w:pPr>
        <w:pStyle w:val="Akapitzlist"/>
        <w:widowControl/>
        <w:numPr>
          <w:ilvl w:val="0"/>
          <w:numId w:val="28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opis planowanego przedsięwzięcia.</w:t>
      </w:r>
    </w:p>
    <w:p w14:paraId="303D5120" w14:textId="08A10EF0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Uwarunkowania realizacyjne</w:t>
      </w:r>
    </w:p>
    <w:p w14:paraId="3B5E14B6" w14:textId="77777777" w:rsidR="009B5857" w:rsidRPr="004109E4" w:rsidRDefault="009B5857" w:rsidP="009B5857">
      <w:pPr>
        <w:pStyle w:val="Akapitzlist"/>
        <w:widowControl/>
        <w:numPr>
          <w:ilvl w:val="0"/>
          <w:numId w:val="2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stan prawny nieruchomości, decyzje, pozwolenia, uzgodnienia,</w:t>
      </w:r>
    </w:p>
    <w:p w14:paraId="234D6D06" w14:textId="77777777" w:rsidR="009B5857" w:rsidRPr="004109E4" w:rsidRDefault="009B5857" w:rsidP="009B5857">
      <w:pPr>
        <w:pStyle w:val="Akapitzlist"/>
        <w:widowControl/>
        <w:numPr>
          <w:ilvl w:val="0"/>
          <w:numId w:val="2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warunki przyłączeniowe do sieci,</w:t>
      </w:r>
    </w:p>
    <w:p w14:paraId="6C5C5006" w14:textId="77777777" w:rsidR="009B5857" w:rsidRPr="004109E4" w:rsidRDefault="009B5857" w:rsidP="009B5857">
      <w:pPr>
        <w:pStyle w:val="Akapitzlist"/>
        <w:widowControl/>
        <w:numPr>
          <w:ilvl w:val="0"/>
          <w:numId w:val="2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środowiskowe (w tym decyzja środowiskowa),</w:t>
      </w:r>
    </w:p>
    <w:p w14:paraId="2C76F602" w14:textId="77777777" w:rsidR="009B5857" w:rsidRPr="004109E4" w:rsidRDefault="009B5857" w:rsidP="009B5857">
      <w:pPr>
        <w:pStyle w:val="Akapitzlist"/>
        <w:widowControl/>
        <w:numPr>
          <w:ilvl w:val="0"/>
          <w:numId w:val="2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ograniczenia terenowe, własnościowe i infrastrukturalne.</w:t>
      </w:r>
    </w:p>
    <w:p w14:paraId="4C3D40E9" w14:textId="77777777" w:rsidR="00360226" w:rsidRPr="004109E4" w:rsidRDefault="00360226" w:rsidP="00360226">
      <w:pPr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F9B214" w14:textId="77777777" w:rsidR="00360226" w:rsidRPr="004109E4" w:rsidRDefault="00360226" w:rsidP="00360226">
      <w:pPr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C88011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Opis wymagań Zamawiającego</w:t>
      </w:r>
    </w:p>
    <w:p w14:paraId="28E6081C" w14:textId="77777777" w:rsidR="009B5857" w:rsidRPr="004109E4" w:rsidRDefault="009B5857" w:rsidP="009B5857">
      <w:pPr>
        <w:pStyle w:val="Akapitzlist"/>
        <w:widowControl/>
        <w:numPr>
          <w:ilvl w:val="0"/>
          <w:numId w:val="30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parametry funkcjonalne i techniczne każdego obiektu,</w:t>
      </w:r>
    </w:p>
    <w:p w14:paraId="1BD1DE6F" w14:textId="77777777" w:rsidR="009B5857" w:rsidRPr="004109E4" w:rsidRDefault="009B5857" w:rsidP="009B5857">
      <w:pPr>
        <w:pStyle w:val="Akapitzlist"/>
        <w:widowControl/>
        <w:numPr>
          <w:ilvl w:val="0"/>
          <w:numId w:val="30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rozwiązania materiałowe i konstrukcyjne (ogólne wymagania),</w:t>
      </w:r>
    </w:p>
    <w:p w14:paraId="5D4F0E02" w14:textId="77777777" w:rsidR="009B5857" w:rsidRPr="004109E4" w:rsidRDefault="009B5857" w:rsidP="009B5857">
      <w:pPr>
        <w:pStyle w:val="Akapitzlist"/>
        <w:widowControl/>
        <w:numPr>
          <w:ilvl w:val="0"/>
          <w:numId w:val="30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warunki BHP, p.poż., ochrony środowiska,</w:t>
      </w:r>
    </w:p>
    <w:p w14:paraId="3CD939B8" w14:textId="77777777" w:rsidR="009B5857" w:rsidRPr="004109E4" w:rsidRDefault="009B5857" w:rsidP="009B5857">
      <w:pPr>
        <w:pStyle w:val="Akapitzlist"/>
        <w:widowControl/>
        <w:numPr>
          <w:ilvl w:val="0"/>
          <w:numId w:val="30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dot. instalacji ładowania autobusów elektrycznych,</w:t>
      </w:r>
    </w:p>
    <w:p w14:paraId="74881D42" w14:textId="77777777" w:rsidR="009B5857" w:rsidRPr="004109E4" w:rsidRDefault="009B5857" w:rsidP="009B5857">
      <w:pPr>
        <w:pStyle w:val="Akapitzlist"/>
        <w:widowControl/>
        <w:numPr>
          <w:ilvl w:val="0"/>
          <w:numId w:val="30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zasady obsługi, utrzymania i eksploatacji obiektów.</w:t>
      </w:r>
    </w:p>
    <w:p w14:paraId="24D76FE1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Opis wymagań dotyczących infrastruktury towarzyszącej</w:t>
      </w:r>
    </w:p>
    <w:p w14:paraId="77EBCACD" w14:textId="77777777" w:rsidR="009B5857" w:rsidRPr="004109E4" w:rsidRDefault="009B5857" w:rsidP="009B5857">
      <w:pPr>
        <w:pStyle w:val="Akapitzlist"/>
        <w:widowControl/>
        <w:numPr>
          <w:ilvl w:val="0"/>
          <w:numId w:val="31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sieci zewnętrzne (energia, woda, kanalizacja, teletechnika),</w:t>
      </w:r>
    </w:p>
    <w:p w14:paraId="2BCFFFED" w14:textId="77777777" w:rsidR="009B5857" w:rsidRPr="004109E4" w:rsidRDefault="009B5857" w:rsidP="009B5857">
      <w:pPr>
        <w:pStyle w:val="Akapitzlist"/>
        <w:widowControl/>
        <w:numPr>
          <w:ilvl w:val="0"/>
          <w:numId w:val="31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drogi wewnętrzne i place manewrowe,</w:t>
      </w:r>
    </w:p>
    <w:p w14:paraId="6599FED6" w14:textId="77777777" w:rsidR="009B5857" w:rsidRPr="004109E4" w:rsidRDefault="009B5857" w:rsidP="009B5857">
      <w:pPr>
        <w:pStyle w:val="Akapitzlist"/>
        <w:widowControl/>
        <w:numPr>
          <w:ilvl w:val="0"/>
          <w:numId w:val="31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zieleń, ogrodzenia, oświetlenie, monitoring.</w:t>
      </w:r>
    </w:p>
    <w:p w14:paraId="5FD24C7B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Opis wymagań dot. standardów wykonania i jakości</w:t>
      </w:r>
    </w:p>
    <w:p w14:paraId="21CCE460" w14:textId="77777777" w:rsidR="009B5857" w:rsidRPr="004109E4" w:rsidRDefault="009B5857" w:rsidP="009B5857">
      <w:pPr>
        <w:pStyle w:val="Akapitzlist"/>
        <w:widowControl/>
        <w:numPr>
          <w:ilvl w:val="0"/>
          <w:numId w:val="32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minimalne wymagania techniczne i normatywne,</w:t>
      </w:r>
    </w:p>
    <w:p w14:paraId="4C61FA9C" w14:textId="77777777" w:rsidR="009B5857" w:rsidRPr="004109E4" w:rsidRDefault="009B5857" w:rsidP="009B5857">
      <w:pPr>
        <w:pStyle w:val="Akapitzlist"/>
        <w:widowControl/>
        <w:numPr>
          <w:ilvl w:val="0"/>
          <w:numId w:val="32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standardy ekologiczne i efektywności energetycznej,</w:t>
      </w:r>
    </w:p>
    <w:p w14:paraId="65D8144D" w14:textId="77777777" w:rsidR="009B5857" w:rsidRPr="004109E4" w:rsidRDefault="009B5857" w:rsidP="009B5857">
      <w:pPr>
        <w:pStyle w:val="Akapitzlist"/>
        <w:widowControl/>
        <w:numPr>
          <w:ilvl w:val="0"/>
          <w:numId w:val="32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w zakresie OZE i systemów zarządzania energią.</w:t>
      </w:r>
    </w:p>
    <w:p w14:paraId="2D8FC1D0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 w zakresie dokumentacji projektowej i powykonawczej</w:t>
      </w:r>
    </w:p>
    <w:p w14:paraId="7F0B1B5B" w14:textId="77777777" w:rsidR="009B5857" w:rsidRPr="004109E4" w:rsidRDefault="009B5857" w:rsidP="009B5857">
      <w:pPr>
        <w:pStyle w:val="Akapitzlist"/>
        <w:widowControl/>
        <w:numPr>
          <w:ilvl w:val="0"/>
          <w:numId w:val="33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forma, zakres, liczba egzemplarzy, formaty elektroniczne,</w:t>
      </w:r>
    </w:p>
    <w:p w14:paraId="6825673F" w14:textId="77777777" w:rsidR="009B5857" w:rsidRPr="004109E4" w:rsidRDefault="009B5857" w:rsidP="009B5857">
      <w:pPr>
        <w:pStyle w:val="Akapitzlist"/>
        <w:widowControl/>
        <w:numPr>
          <w:ilvl w:val="0"/>
          <w:numId w:val="33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zasady odbioru i akceptacji przez Zamawiającego.</w:t>
      </w:r>
    </w:p>
    <w:p w14:paraId="7DF6B905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Załączniki do PFU (część opisowa)</w:t>
      </w:r>
    </w:p>
    <w:p w14:paraId="7D24EC8C" w14:textId="77777777" w:rsidR="009B5857" w:rsidRPr="004109E4" w:rsidRDefault="009B5857" w:rsidP="009B5857">
      <w:pPr>
        <w:pStyle w:val="Akapitzlist"/>
        <w:widowControl/>
        <w:numPr>
          <w:ilvl w:val="0"/>
          <w:numId w:val="34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wykaz dokumentów źródłowych (mapy, koncepcja, decyzje, uzgodnienia),</w:t>
      </w:r>
    </w:p>
    <w:p w14:paraId="1B69A0F9" w14:textId="03118E47" w:rsidR="009B5857" w:rsidRPr="004109E4" w:rsidRDefault="009B5857" w:rsidP="009B5857">
      <w:pPr>
        <w:pStyle w:val="Akapitzlist"/>
        <w:widowControl/>
        <w:numPr>
          <w:ilvl w:val="0"/>
          <w:numId w:val="34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ewentualne szkice lub wizualizacje poglądowe.</w:t>
      </w:r>
    </w:p>
    <w:p w14:paraId="3E513970" w14:textId="0B9DECDE" w:rsidR="009B5857" w:rsidRPr="004109E4" w:rsidRDefault="009B5857" w:rsidP="009B5857">
      <w:pPr>
        <w:pStyle w:val="Akapitzlist"/>
        <w:widowControl/>
        <w:numPr>
          <w:ilvl w:val="2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Część druga – informacyjna  PFU zwierająca wszystkie dane i dokumenty niezbędne do opracowania dokumentacji projektowej, a jednocześnie stanowiąca zapewnienie dla Zamawiającego, że projekt będzie zgodny z wymogami formalnymi, prawnymi                                               i technicznymi w tym:</w:t>
      </w:r>
    </w:p>
    <w:p w14:paraId="4D155461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Dokumenty i informacje prawne</w:t>
      </w:r>
    </w:p>
    <w:p w14:paraId="4652ED25" w14:textId="77777777" w:rsidR="009B5857" w:rsidRPr="004109E4" w:rsidRDefault="009B5857" w:rsidP="009B5857">
      <w:pPr>
        <w:pStyle w:val="Akapitzlist"/>
        <w:widowControl/>
        <w:numPr>
          <w:ilvl w:val="0"/>
          <w:numId w:val="35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Stan prawny nieruchomości – właściciel, użytkownik wieczysty, prawa osób trzecich.</w:t>
      </w:r>
    </w:p>
    <w:p w14:paraId="76609176" w14:textId="77777777" w:rsidR="009B5857" w:rsidRPr="004109E4" w:rsidRDefault="009B5857" w:rsidP="009B5857">
      <w:pPr>
        <w:pStyle w:val="Akapitzlist"/>
        <w:widowControl/>
        <w:numPr>
          <w:ilvl w:val="0"/>
          <w:numId w:val="35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Posiadane decyzje i pozwolenia – np. decyzje o warunkach zabudowy, decyzje środowiskowe.</w:t>
      </w:r>
    </w:p>
    <w:p w14:paraId="71B940B8" w14:textId="77777777" w:rsidR="009B5857" w:rsidRPr="004109E4" w:rsidRDefault="009B5857" w:rsidP="009B5857">
      <w:pPr>
        <w:pStyle w:val="Akapitzlist"/>
        <w:widowControl/>
        <w:numPr>
          <w:ilvl w:val="0"/>
          <w:numId w:val="35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Uzgodnienia branżowe – dokumenty dotyczące przyłączy do sieci, wymagań technicznych od gestorów sieci (energia, woda, kanalizacja, teletechnika).</w:t>
      </w:r>
    </w:p>
    <w:p w14:paraId="6AF4BF90" w14:textId="77777777" w:rsidR="009B5857" w:rsidRPr="004109E4" w:rsidRDefault="009B5857" w:rsidP="009B5857">
      <w:pPr>
        <w:pStyle w:val="Akapitzlist"/>
        <w:widowControl/>
        <w:numPr>
          <w:ilvl w:val="0"/>
          <w:numId w:val="35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Informacje o ograniczeniach terenowych i własnościowych, w tym ochronie środowiska i strefach ochronnych.</w:t>
      </w:r>
    </w:p>
    <w:p w14:paraId="4A65E6BB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Dokumenty geodezyjne i mapy</w:t>
      </w:r>
    </w:p>
    <w:p w14:paraId="425171AB" w14:textId="77777777" w:rsidR="009B5857" w:rsidRPr="004109E4" w:rsidRDefault="009B5857" w:rsidP="009B5857">
      <w:pPr>
        <w:pStyle w:val="Akapitzlist"/>
        <w:widowControl/>
        <w:numPr>
          <w:ilvl w:val="0"/>
          <w:numId w:val="36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Mapy ewidencyjne działek.</w:t>
      </w:r>
    </w:p>
    <w:p w14:paraId="49828FE0" w14:textId="77777777" w:rsidR="009B5857" w:rsidRPr="004109E4" w:rsidRDefault="009B5857" w:rsidP="009B5857">
      <w:pPr>
        <w:pStyle w:val="Akapitzlist"/>
        <w:widowControl/>
        <w:numPr>
          <w:ilvl w:val="0"/>
          <w:numId w:val="36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Mapy sytuacyjno-wysokościowe.</w:t>
      </w:r>
    </w:p>
    <w:p w14:paraId="30D66DA7" w14:textId="77777777" w:rsidR="009B5857" w:rsidRPr="004109E4" w:rsidRDefault="009B5857" w:rsidP="009B5857">
      <w:pPr>
        <w:pStyle w:val="Akapitzlist"/>
        <w:widowControl/>
        <w:numPr>
          <w:ilvl w:val="0"/>
          <w:numId w:val="36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Mapy do celów projektowych (skalowane mapy geodezyjne w formie cyfrowej i papierowej).</w:t>
      </w:r>
    </w:p>
    <w:p w14:paraId="2D395B03" w14:textId="77777777" w:rsidR="009B5857" w:rsidRPr="004109E4" w:rsidRDefault="009B5857" w:rsidP="009B5857">
      <w:pPr>
        <w:pStyle w:val="Akapitzlist"/>
        <w:widowControl/>
        <w:numPr>
          <w:ilvl w:val="0"/>
          <w:numId w:val="36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Ewentualne inwentaryzacje istniejącej infrastruktury i zabudowy.</w:t>
      </w:r>
    </w:p>
    <w:p w14:paraId="0C65568A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Dokumentacja techniczna i koncepcyjna</w:t>
      </w:r>
    </w:p>
    <w:p w14:paraId="26B59472" w14:textId="77777777" w:rsidR="009B5857" w:rsidRPr="004109E4" w:rsidRDefault="009B5857" w:rsidP="009B5857">
      <w:pPr>
        <w:pStyle w:val="Akapitzlist"/>
        <w:widowControl/>
        <w:numPr>
          <w:ilvl w:val="0"/>
          <w:numId w:val="37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Koncepcje architektoniczne i funkcjonalne (np. wstępne szkice obiektów, strefy funkcjonalne).</w:t>
      </w:r>
    </w:p>
    <w:p w14:paraId="1F0CA89E" w14:textId="77777777" w:rsidR="009B5857" w:rsidRPr="004109E4" w:rsidRDefault="009B5857" w:rsidP="009B5857">
      <w:pPr>
        <w:pStyle w:val="Akapitzlist"/>
        <w:widowControl/>
        <w:numPr>
          <w:ilvl w:val="0"/>
          <w:numId w:val="37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Dotychczasowe opracowania projektowe i analizy techniczne.</w:t>
      </w:r>
    </w:p>
    <w:p w14:paraId="4A0BF746" w14:textId="77777777" w:rsidR="00360226" w:rsidRPr="004109E4" w:rsidRDefault="00360226" w:rsidP="00360226">
      <w:pPr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DC4D68" w14:textId="77777777" w:rsidR="00360226" w:rsidRPr="004109E4" w:rsidRDefault="00360226" w:rsidP="00360226">
      <w:pPr>
        <w:widowControl/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AD68A6" w14:textId="77777777" w:rsidR="009B5857" w:rsidRPr="004109E4" w:rsidRDefault="009B5857" w:rsidP="009B5857">
      <w:pPr>
        <w:pStyle w:val="Akapitzlist"/>
        <w:widowControl/>
        <w:numPr>
          <w:ilvl w:val="0"/>
          <w:numId w:val="37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Informacje o przewidywanych instalacjach i rozwiązaniach technologicznych (np. rodzaje stacji ładowania, rodzaje autobusów elektrycznych).</w:t>
      </w:r>
    </w:p>
    <w:p w14:paraId="6E948B6F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Wytyczne i normy techniczne</w:t>
      </w:r>
    </w:p>
    <w:p w14:paraId="53B60713" w14:textId="77777777" w:rsidR="009B5857" w:rsidRPr="004109E4" w:rsidRDefault="009B5857" w:rsidP="009B5857">
      <w:pPr>
        <w:pStyle w:val="Akapitzlist"/>
        <w:widowControl/>
        <w:numPr>
          <w:ilvl w:val="0"/>
          <w:numId w:val="38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Wykaz norm i przepisów prawnych, których wykonawca musi przestrzegać (budowlane, sanitarne, elektryczne, ppoż., BHP).</w:t>
      </w:r>
    </w:p>
    <w:p w14:paraId="37F60AC7" w14:textId="6CDBAD24" w:rsidR="009B5857" w:rsidRPr="004109E4" w:rsidRDefault="009B5857" w:rsidP="009B5857">
      <w:pPr>
        <w:pStyle w:val="Akapitzlist"/>
        <w:widowControl/>
        <w:numPr>
          <w:ilvl w:val="0"/>
          <w:numId w:val="38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Wytyczne Zamawiającego dotyczące efektywności energetycznej, ochrony środowiska i zrównoważonego rozwoju.</w:t>
      </w:r>
    </w:p>
    <w:p w14:paraId="1E3C4736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Dokumenty dodatkowe i załączniki</w:t>
      </w:r>
    </w:p>
    <w:p w14:paraId="09849772" w14:textId="77777777" w:rsidR="009B5857" w:rsidRPr="004109E4" w:rsidRDefault="009B5857" w:rsidP="009B5857">
      <w:pPr>
        <w:pStyle w:val="Akapitzlist"/>
        <w:widowControl/>
        <w:numPr>
          <w:ilvl w:val="0"/>
          <w:numId w:val="3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Wykaz wszystkich materiałów źródłowych do projektu (mapy, decyzje, uzgodnienia, koncepcje).</w:t>
      </w:r>
    </w:p>
    <w:p w14:paraId="3EB2A610" w14:textId="77777777" w:rsidR="009B5857" w:rsidRPr="004109E4" w:rsidRDefault="009B5857" w:rsidP="009B5857">
      <w:pPr>
        <w:pStyle w:val="Akapitzlist"/>
        <w:widowControl/>
        <w:numPr>
          <w:ilvl w:val="0"/>
          <w:numId w:val="3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Ewentualne zdjęcia, szkice lub wizualizacje istniejącego terenu i infrastruktury.</w:t>
      </w:r>
    </w:p>
    <w:p w14:paraId="66998FBF" w14:textId="77777777" w:rsidR="009B5857" w:rsidRPr="004109E4" w:rsidRDefault="009B5857" w:rsidP="009B5857">
      <w:pPr>
        <w:pStyle w:val="Akapitzlist"/>
        <w:widowControl/>
        <w:numPr>
          <w:ilvl w:val="0"/>
          <w:numId w:val="3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Opisy i zestawienia parametrów technicznych, które muszą zostać uwzględnione w projekcie.</w:t>
      </w:r>
    </w:p>
    <w:p w14:paraId="2C2C8DB8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Oświadczenia Zamawiającego</w:t>
      </w:r>
    </w:p>
    <w:p w14:paraId="4445A4EF" w14:textId="77777777" w:rsidR="009B5857" w:rsidRPr="004109E4" w:rsidRDefault="009B5857" w:rsidP="009B5857">
      <w:pPr>
        <w:pStyle w:val="Akapitzlist"/>
        <w:widowControl/>
        <w:numPr>
          <w:ilvl w:val="0"/>
          <w:numId w:val="39"/>
        </w:numPr>
        <w:spacing w:line="288" w:lineRule="auto"/>
        <w:ind w:left="1276" w:hanging="142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Prawo do dysponowania nieruchomością na cele budowlane.</w:t>
      </w:r>
    </w:p>
    <w:p w14:paraId="3ED53D8A" w14:textId="77777777" w:rsidR="009B5857" w:rsidRPr="004109E4" w:rsidRDefault="009B5857" w:rsidP="009B5857">
      <w:pPr>
        <w:pStyle w:val="Akapitzlist"/>
        <w:widowControl/>
        <w:numPr>
          <w:ilvl w:val="2"/>
          <w:numId w:val="42"/>
        </w:numPr>
        <w:spacing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Wymagania</w:t>
      </w:r>
      <w:r w:rsidRPr="004109E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109E4">
        <w:rPr>
          <w:rFonts w:ascii="Times New Roman" w:hAnsi="Times New Roman" w:cs="Times New Roman"/>
          <w:color w:val="000000" w:themeColor="text1"/>
        </w:rPr>
        <w:t>dla PFU</w:t>
      </w:r>
      <w:r w:rsidRPr="004109E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5A6B35F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Uwzględnienie wszystkich elementów koncepcji architektonicznej udostępnionej przez Zamawiającego.</w:t>
      </w:r>
    </w:p>
    <w:p w14:paraId="373C0DFE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Uwzględnienie posiadanej przez Zamawiającego decyzji o środowiskowych uwarunkowaniach.</w:t>
      </w:r>
    </w:p>
    <w:p w14:paraId="15F191E2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Uwzględnienie obowiązujących norm i standardów dla obiektów zaplecza komunikacji miejskiej.</w:t>
      </w:r>
    </w:p>
    <w:p w14:paraId="6F763EF3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Przygotowanie szacunkowego kosztorysu inwestorskiego oraz harmonogramu realizacji z podziałem na etapy.</w:t>
      </w:r>
    </w:p>
    <w:p w14:paraId="2659E4CB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Uwzględnienie warunków BHP, p.poż., ochrony środowiska i dostępności dla osób z niepełnosprawnościami.</w:t>
      </w:r>
    </w:p>
    <w:p w14:paraId="61AB049A" w14:textId="77777777" w:rsidR="009B5857" w:rsidRPr="004109E4" w:rsidRDefault="009B5857" w:rsidP="009B5857">
      <w:pPr>
        <w:pStyle w:val="Akapitzlist"/>
        <w:widowControl/>
        <w:numPr>
          <w:ilvl w:val="3"/>
          <w:numId w:val="42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Program funkcjonalno - użytkowy należy wykonać tak, aby zapewnić optymalną ekonomiczność budowy i eksploatacji obiektu, z zastosowaniem nowoczesnych oraz trwałych konstrukcji, materiałów i technologii.</w:t>
      </w:r>
    </w:p>
    <w:p w14:paraId="2B3CE7F3" w14:textId="77777777" w:rsidR="006B26FC" w:rsidRPr="004109E4" w:rsidRDefault="006B26FC" w:rsidP="006B26FC">
      <w:pPr>
        <w:pStyle w:val="Teksttreci0"/>
        <w:shd w:val="clear" w:color="auto" w:fill="auto"/>
        <w:spacing w:before="0" w:line="300" w:lineRule="auto"/>
        <w:ind w:left="794" w:firstLine="0"/>
        <w:rPr>
          <w:color w:val="000000" w:themeColor="text1"/>
          <w:sz w:val="24"/>
          <w:szCs w:val="24"/>
        </w:rPr>
      </w:pPr>
    </w:p>
    <w:p w14:paraId="3D977339" w14:textId="4271541F" w:rsidR="00891880" w:rsidRPr="004109E4" w:rsidRDefault="00252C10" w:rsidP="00A17A61">
      <w:pPr>
        <w:pStyle w:val="Teksttreci50"/>
        <w:numPr>
          <w:ilvl w:val="0"/>
          <w:numId w:val="1"/>
        </w:numPr>
        <w:shd w:val="clear" w:color="auto" w:fill="auto"/>
        <w:spacing w:after="0" w:line="300" w:lineRule="auto"/>
        <w:ind w:left="397" w:hanging="397"/>
        <w:rPr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4109E4">
        <w:rPr>
          <w:rStyle w:val="TeksttreciPogrubienie"/>
          <w:b/>
          <w:bCs/>
          <w:i w:val="0"/>
          <w:iCs w:val="0"/>
          <w:color w:val="000000" w:themeColor="text1"/>
          <w:sz w:val="24"/>
          <w:szCs w:val="24"/>
        </w:rPr>
        <w:t>Projektant</w:t>
      </w:r>
      <w:r w:rsidR="00891880" w:rsidRPr="004109E4">
        <w:rPr>
          <w:rStyle w:val="TeksttreciPogrubienie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891880" w:rsidRPr="004109E4">
        <w:rPr>
          <w:b w:val="0"/>
          <w:bCs w:val="0"/>
          <w:i w:val="0"/>
          <w:iCs w:val="0"/>
          <w:color w:val="000000" w:themeColor="text1"/>
          <w:sz w:val="24"/>
          <w:szCs w:val="24"/>
        </w:rPr>
        <w:t>wykonujący „</w:t>
      </w:r>
      <w:r w:rsidR="006B26FC" w:rsidRPr="004109E4">
        <w:rPr>
          <w:b w:val="0"/>
          <w:bCs w:val="0"/>
          <w:i w:val="0"/>
          <w:iCs w:val="0"/>
          <w:color w:val="000000" w:themeColor="text1"/>
          <w:sz w:val="24"/>
          <w:szCs w:val="24"/>
        </w:rPr>
        <w:t>Opracowanie</w:t>
      </w:r>
      <w:r w:rsidR="00891880" w:rsidRPr="004109E4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” powinien przestrzegać zapisów zawartych w art. </w:t>
      </w:r>
      <w:r w:rsidR="004C5708" w:rsidRPr="004109E4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99 </w:t>
      </w:r>
      <w:r w:rsidR="00891880" w:rsidRPr="004109E4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ustawy </w:t>
      </w:r>
      <w:r w:rsidR="00891880" w:rsidRPr="004109E4">
        <w:rPr>
          <w:rStyle w:val="TeksttreciKursywa"/>
          <w:b w:val="0"/>
          <w:bCs w:val="0"/>
          <w:i/>
          <w:iCs/>
          <w:color w:val="000000" w:themeColor="text1"/>
          <w:sz w:val="24"/>
          <w:szCs w:val="24"/>
        </w:rPr>
        <w:t>Prawo zamówień publicznych</w:t>
      </w:r>
      <w:r w:rsidR="00891880" w:rsidRPr="004109E4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który określa, że przedmiotu zamówienia nie można opisywać przez wskazanie znaków towarowych, patentów lub pochodzenia, chyba że jest to uzasadnione specyfiką przedmiotu zamówienia i zamawiający nie może opisać przedmiotu zamówienia za pomocą dostatecznie dokładnych określeń, a wskazaniu takiemu towarzyszą wyrazy „lub równoważny”. W przypadku opisania przedmiotu zamówienia przez wskazanie znaków towarowych, patentów lub pochodzenia i użyciu wyrażenia „lub równoważny” należy podać minimalne parametry techniczne, do których będą odnosić się </w:t>
      </w:r>
      <w:r w:rsidR="00891880" w:rsidRPr="004109E4">
        <w:rPr>
          <w:rStyle w:val="TeksttreciPogrubienie"/>
          <w:i w:val="0"/>
          <w:iCs w:val="0"/>
          <w:color w:val="000000" w:themeColor="text1"/>
          <w:sz w:val="24"/>
          <w:szCs w:val="24"/>
        </w:rPr>
        <w:t>Wykonawcy</w:t>
      </w:r>
      <w:r w:rsidR="00891880" w:rsidRPr="004109E4">
        <w:rPr>
          <w:rStyle w:val="TeksttreciPogrubienie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891880" w:rsidRPr="004109E4">
        <w:rPr>
          <w:b w:val="0"/>
          <w:bCs w:val="0"/>
          <w:i w:val="0"/>
          <w:iCs w:val="0"/>
          <w:color w:val="000000" w:themeColor="text1"/>
          <w:sz w:val="24"/>
          <w:szCs w:val="24"/>
        </w:rPr>
        <w:t>wykazujący równoważność zaoferowanych rozwiązań.</w:t>
      </w:r>
    </w:p>
    <w:p w14:paraId="6BF90D2A" w14:textId="77777777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656E281C" w14:textId="77777777" w:rsidR="00360226" w:rsidRPr="004109E4" w:rsidRDefault="00360226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1" w:name="bookmark4"/>
    </w:p>
    <w:p w14:paraId="48EC132A" w14:textId="77777777" w:rsidR="00360226" w:rsidRPr="004109E4" w:rsidRDefault="00360226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012CC986" w14:textId="77777777" w:rsidR="00360226" w:rsidRPr="004109E4" w:rsidRDefault="00360226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762C2CE4" w14:textId="23A80DF9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§2 Prawa i obowiązki Stron Umowy</w:t>
      </w:r>
      <w:bookmarkEnd w:id="1"/>
    </w:p>
    <w:p w14:paraId="17C32935" w14:textId="3BB58032" w:rsidR="00891880" w:rsidRPr="004109E4" w:rsidRDefault="00891880" w:rsidP="00A17A61">
      <w:pPr>
        <w:pStyle w:val="Teksttreci0"/>
        <w:numPr>
          <w:ilvl w:val="0"/>
          <w:numId w:val="4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>jest uprawniony do zawarcia na swój koszt i ryzyko umowy o wykonanie części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>” z innymi podmiotami posiadającymi wymagane uprawnienia, jeżeli nie spowoduje to wydłużenia czasu wykonania przedmiotu niniejszej Umowy, ani nie zwiększy kosztów jego wykonania.</w:t>
      </w:r>
    </w:p>
    <w:p w14:paraId="69884E9B" w14:textId="1AED95C2" w:rsidR="006923DD" w:rsidRPr="004109E4" w:rsidRDefault="00891880" w:rsidP="00360226">
      <w:pPr>
        <w:pStyle w:val="Teksttreci0"/>
        <w:numPr>
          <w:ilvl w:val="0"/>
          <w:numId w:val="4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W przypadku powierzenia wykonania części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 xml:space="preserve">” innym podmiotom,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zobowiązuje się do koordynacji prac wykonanych przez te podmioty i ponosi przed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Zamawiającym </w:t>
      </w:r>
      <w:r w:rsidRPr="004109E4">
        <w:rPr>
          <w:color w:val="000000" w:themeColor="text1"/>
          <w:sz w:val="24"/>
          <w:szCs w:val="24"/>
        </w:rPr>
        <w:t>pełną odpowiedzialność za należyte wykonanie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>” stanowiącej przedmiot niniejszej Umowy.</w:t>
      </w:r>
    </w:p>
    <w:p w14:paraId="56D118FC" w14:textId="61DFF032" w:rsidR="00891880" w:rsidRPr="004109E4" w:rsidRDefault="00891880" w:rsidP="00A17A61">
      <w:pPr>
        <w:pStyle w:val="Teksttreci0"/>
        <w:numPr>
          <w:ilvl w:val="0"/>
          <w:numId w:val="4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>zobowiązuje się do pełnego pokrycia ewentualnych roszczeń innych podmiotów wynikających z powierzenia im do wykonania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>” w trybie określonym w niniejszej Umowie.</w:t>
      </w:r>
    </w:p>
    <w:p w14:paraId="2EB854A3" w14:textId="77777777" w:rsidR="00891880" w:rsidRPr="004109E4" w:rsidRDefault="00891880" w:rsidP="00A17A61">
      <w:pPr>
        <w:pStyle w:val="Teksttreci0"/>
        <w:numPr>
          <w:ilvl w:val="0"/>
          <w:numId w:val="4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>zobowiązuje się do odebrania prawidłowo wykonanego przedmiotu Umowy.</w:t>
      </w:r>
    </w:p>
    <w:p w14:paraId="7093C9ED" w14:textId="77777777" w:rsidR="00891880" w:rsidRPr="004109E4" w:rsidRDefault="00891880" w:rsidP="00A17A61">
      <w:pPr>
        <w:pStyle w:val="Teksttreci0"/>
        <w:numPr>
          <w:ilvl w:val="0"/>
          <w:numId w:val="4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>zobowiązuje się do zapłaty ustalonego wynagrodzenia za prawidłowo wykonany i odebrany przedmiot Umowy.</w:t>
      </w:r>
    </w:p>
    <w:p w14:paraId="5BA04253" w14:textId="77777777" w:rsidR="00891880" w:rsidRPr="004109E4" w:rsidRDefault="00891880" w:rsidP="00A17A61">
      <w:pPr>
        <w:pStyle w:val="Teksttreci0"/>
        <w:shd w:val="clear" w:color="auto" w:fill="auto"/>
        <w:tabs>
          <w:tab w:val="left" w:pos="433"/>
        </w:tabs>
        <w:spacing w:before="0" w:line="300" w:lineRule="auto"/>
        <w:ind w:left="440" w:firstLine="0"/>
        <w:rPr>
          <w:color w:val="000000" w:themeColor="text1"/>
          <w:sz w:val="24"/>
          <w:szCs w:val="24"/>
        </w:rPr>
      </w:pPr>
    </w:p>
    <w:p w14:paraId="70B68BB2" w14:textId="4EC7785F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2" w:name="bookmark5"/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§3 Prawa autorskie</w:t>
      </w:r>
      <w:bookmarkEnd w:id="2"/>
    </w:p>
    <w:p w14:paraId="261A1C95" w14:textId="723782F6" w:rsidR="00891880" w:rsidRPr="004109E4" w:rsidRDefault="00891880" w:rsidP="00A17A61">
      <w:pPr>
        <w:pStyle w:val="Teksttreci0"/>
        <w:numPr>
          <w:ilvl w:val="0"/>
          <w:numId w:val="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>oświadcza, że do dokumentacji objętej przedmiotem umowy („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 xml:space="preserve">”) będą mu przysługiwać pełne autorskie prawa majątkowe. Prawa te będą wolne od wad prawnych, </w:t>
      </w:r>
      <w:r w:rsidR="006B26FC" w:rsidRPr="004109E4">
        <w:rPr>
          <w:color w:val="000000" w:themeColor="text1"/>
          <w:sz w:val="24"/>
          <w:szCs w:val="24"/>
        </w:rPr>
        <w:t xml:space="preserve">                      </w:t>
      </w:r>
      <w:r w:rsidRPr="004109E4">
        <w:rPr>
          <w:color w:val="000000" w:themeColor="text1"/>
          <w:sz w:val="24"/>
          <w:szCs w:val="24"/>
        </w:rPr>
        <w:t>w tym nie będą naruszać dóbr osobistych i praw autorskich osób trzecich, a ponadto oświadcza, że prawa do przedmiotowego dzieła nie będą niczym ograniczone w zakresie objętym niniejszą Umową.</w:t>
      </w:r>
    </w:p>
    <w:p w14:paraId="52C74FC7" w14:textId="6E96304F" w:rsidR="00891880" w:rsidRPr="004109E4" w:rsidRDefault="00891880" w:rsidP="00A17A61">
      <w:pPr>
        <w:pStyle w:val="Teksttreci0"/>
        <w:numPr>
          <w:ilvl w:val="0"/>
          <w:numId w:val="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Niniejszą Umową (w ramach wynagrodzenia określonego w §6 Umowy)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="003E4C6A" w:rsidRPr="004109E4">
        <w:rPr>
          <w:rStyle w:val="TeksttreciPogrubienie"/>
          <w:color w:val="000000" w:themeColor="text1"/>
          <w:sz w:val="24"/>
          <w:szCs w:val="24"/>
        </w:rPr>
        <w:t>–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 </w:t>
      </w:r>
      <w:r w:rsidRPr="004109E4">
        <w:rPr>
          <w:color w:val="000000" w:themeColor="text1"/>
          <w:sz w:val="24"/>
          <w:szCs w:val="24"/>
        </w:rPr>
        <w:t xml:space="preserve">z chwilą przejęcia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>przedmiotu umowy („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 xml:space="preserve">”) </w:t>
      </w:r>
      <w:r w:rsidR="003E4C6A" w:rsidRPr="004109E4">
        <w:rPr>
          <w:color w:val="000000" w:themeColor="text1"/>
          <w:sz w:val="24"/>
          <w:szCs w:val="24"/>
        </w:rPr>
        <w:t>–</w:t>
      </w:r>
      <w:r w:rsidRPr="004109E4">
        <w:rPr>
          <w:color w:val="000000" w:themeColor="text1"/>
          <w:sz w:val="24"/>
          <w:szCs w:val="24"/>
        </w:rPr>
        <w:t xml:space="preserve"> przenosi na czas nieokreślony na rzecz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Zamawiającego, </w:t>
      </w:r>
      <w:r w:rsidRPr="004109E4">
        <w:rPr>
          <w:color w:val="000000" w:themeColor="text1"/>
          <w:sz w:val="24"/>
          <w:szCs w:val="24"/>
        </w:rPr>
        <w:t>bez konieczności składania w tym zakresie dodatkowego oświadczenia woli, autorskie prawa majątkowe do utworów wchodzących w skład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 xml:space="preserve">” wraz z prawem do wykonywania i zezwalania na wykonywanie zależnych praw autorskich, na polach eksploatacji określonych w art. 50 pkt 1 – 3 ustawy z dnia 4 lutego 1994 r. </w:t>
      </w:r>
      <w:r w:rsidRPr="004109E4">
        <w:rPr>
          <w:rStyle w:val="TeksttreciPogrubienieKursywa"/>
          <w:color w:val="000000" w:themeColor="text1"/>
          <w:sz w:val="24"/>
          <w:szCs w:val="24"/>
        </w:rPr>
        <w:t>o prawie autorskim i prawach pokrewnych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  </w:t>
      </w:r>
      <w:r w:rsidRPr="004109E4">
        <w:rPr>
          <w:color w:val="000000" w:themeColor="text1"/>
          <w:sz w:val="24"/>
          <w:szCs w:val="24"/>
        </w:rPr>
        <w:t>(</w:t>
      </w:r>
      <w:proofErr w:type="spellStart"/>
      <w:r w:rsidR="001F012C" w:rsidRPr="004109E4">
        <w:rPr>
          <w:color w:val="000000" w:themeColor="text1"/>
          <w:sz w:val="24"/>
          <w:szCs w:val="24"/>
        </w:rPr>
        <w:t>t.j</w:t>
      </w:r>
      <w:proofErr w:type="spellEnd"/>
      <w:r w:rsidR="001F012C" w:rsidRPr="004109E4">
        <w:rPr>
          <w:color w:val="000000" w:themeColor="text1"/>
          <w:sz w:val="24"/>
          <w:szCs w:val="24"/>
        </w:rPr>
        <w:t>. Dz. U. z 2022 r. poz. 2509</w:t>
      </w:r>
      <w:r w:rsidRPr="004109E4">
        <w:rPr>
          <w:color w:val="000000" w:themeColor="text1"/>
          <w:sz w:val="24"/>
          <w:szCs w:val="24"/>
        </w:rPr>
        <w:t xml:space="preserve">, z </w:t>
      </w:r>
      <w:proofErr w:type="spellStart"/>
      <w:r w:rsidRPr="004109E4">
        <w:rPr>
          <w:color w:val="000000" w:themeColor="text1"/>
          <w:sz w:val="24"/>
          <w:szCs w:val="24"/>
        </w:rPr>
        <w:t>późn</w:t>
      </w:r>
      <w:proofErr w:type="spellEnd"/>
      <w:r w:rsidRPr="004109E4">
        <w:rPr>
          <w:color w:val="000000" w:themeColor="text1"/>
          <w:sz w:val="24"/>
          <w:szCs w:val="24"/>
        </w:rPr>
        <w:t>. zm.).</w:t>
      </w:r>
    </w:p>
    <w:p w14:paraId="434C625B" w14:textId="1CFDF719" w:rsidR="00891880" w:rsidRPr="004109E4" w:rsidRDefault="00891880" w:rsidP="00A17A61">
      <w:pPr>
        <w:pStyle w:val="Teksttreci0"/>
        <w:numPr>
          <w:ilvl w:val="0"/>
          <w:numId w:val="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Z chwilą nabycia praw majątkowych autorskich do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 xml:space="preserve">”,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 xml:space="preserve">nabywa własność egzemplarzy, na których utrwalono te utwory oraz prawo do korzystania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>i rozporządzania w zakresie zezwalania na wykonywanie zależnych praw autorskich do utworów.</w:t>
      </w:r>
    </w:p>
    <w:p w14:paraId="64660776" w14:textId="77777777" w:rsidR="00891880" w:rsidRPr="004109E4" w:rsidRDefault="00891880" w:rsidP="00A17A61">
      <w:pPr>
        <w:pStyle w:val="Teksttreci0"/>
        <w:numPr>
          <w:ilvl w:val="0"/>
          <w:numId w:val="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Przeniesienie praw wskazanych powyżej rozciąga się w szczególności na następujące pola eksploatacji:</w:t>
      </w:r>
    </w:p>
    <w:p w14:paraId="0E38D453" w14:textId="5F9D8868" w:rsidR="00891880" w:rsidRPr="004109E4" w:rsidRDefault="00891880" w:rsidP="005A040C">
      <w:pPr>
        <w:pStyle w:val="Teksttreci0"/>
        <w:numPr>
          <w:ilvl w:val="0"/>
          <w:numId w:val="6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w zakresie utrwalania i zwielokrotniania w dowolnym miejscu i czasie w dowolnej liczbie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>”, przy użyciu każdej możliwej techniki, w tym do wytwarzania egzemplarzy techniką drukarską, reprograficzną, zapisu magnetycznego, techniką cyfrową,</w:t>
      </w:r>
    </w:p>
    <w:p w14:paraId="35363C76" w14:textId="77777777" w:rsidR="00891880" w:rsidRDefault="00891880" w:rsidP="00A17A61">
      <w:pPr>
        <w:pStyle w:val="Teksttreci0"/>
        <w:numPr>
          <w:ilvl w:val="0"/>
          <w:numId w:val="6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wprowadzanie do pamięci komputera,</w:t>
      </w:r>
    </w:p>
    <w:p w14:paraId="02941A9A" w14:textId="77777777" w:rsidR="004109E4" w:rsidRDefault="004109E4" w:rsidP="004109E4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0B122B0C" w14:textId="77777777" w:rsidR="004109E4" w:rsidRDefault="004109E4" w:rsidP="004109E4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498C280E" w14:textId="77777777" w:rsidR="004109E4" w:rsidRPr="004109E4" w:rsidRDefault="004109E4" w:rsidP="004109E4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7CBA3934" w14:textId="0C403230" w:rsidR="00891880" w:rsidRPr="004109E4" w:rsidRDefault="00891880" w:rsidP="00A17A61">
      <w:pPr>
        <w:pStyle w:val="Teksttreci0"/>
        <w:numPr>
          <w:ilvl w:val="0"/>
          <w:numId w:val="6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wykorzystania „</w:t>
      </w:r>
      <w:r w:rsidR="006B26FC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>” w każdym przypadku w zakresie związanym z budową, przebudową, rozbudową, remontem i eksploatacją przedmiotowej inwestycji,</w:t>
      </w:r>
    </w:p>
    <w:p w14:paraId="0F3184E4" w14:textId="77777777" w:rsidR="00891880" w:rsidRPr="004109E4" w:rsidRDefault="00891880" w:rsidP="00A17A61">
      <w:pPr>
        <w:pStyle w:val="Teksttreci0"/>
        <w:numPr>
          <w:ilvl w:val="0"/>
          <w:numId w:val="6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przetwarzania i modyfikowania w jakikolwiek sposób.</w:t>
      </w:r>
    </w:p>
    <w:p w14:paraId="63FBA6BE" w14:textId="77777777" w:rsidR="00360226" w:rsidRPr="004109E4" w:rsidRDefault="00360226" w:rsidP="00360226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6AC93097" w14:textId="77777777" w:rsidR="00891880" w:rsidRPr="004109E4" w:rsidRDefault="00891880" w:rsidP="00A17A61">
      <w:pPr>
        <w:pStyle w:val="Teksttreci0"/>
        <w:numPr>
          <w:ilvl w:val="0"/>
          <w:numId w:val="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Nabyte prawa są nieograniczone w czasie.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zgadza się na wykonywanie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>autorskich praw zależnych.</w:t>
      </w:r>
    </w:p>
    <w:p w14:paraId="1BADB771" w14:textId="77777777" w:rsidR="00891880" w:rsidRPr="004109E4" w:rsidRDefault="00891880" w:rsidP="00A17A61">
      <w:pPr>
        <w:pStyle w:val="Teksttreci0"/>
        <w:shd w:val="clear" w:color="auto" w:fill="auto"/>
        <w:tabs>
          <w:tab w:val="left" w:pos="284"/>
        </w:tabs>
        <w:spacing w:before="0" w:line="300" w:lineRule="auto"/>
        <w:ind w:left="284" w:firstLine="0"/>
        <w:rPr>
          <w:color w:val="000000" w:themeColor="text1"/>
          <w:sz w:val="24"/>
          <w:szCs w:val="24"/>
        </w:rPr>
      </w:pPr>
    </w:p>
    <w:p w14:paraId="4359F316" w14:textId="67B930F2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3" w:name="bookmark6"/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§4 Terminy realizacji umowy</w:t>
      </w:r>
      <w:bookmarkEnd w:id="3"/>
    </w:p>
    <w:p w14:paraId="6CCF71ED" w14:textId="49120D50" w:rsidR="00891880" w:rsidRPr="004109E4" w:rsidRDefault="00891880" w:rsidP="00D53221">
      <w:pPr>
        <w:pStyle w:val="Teksttreci0"/>
        <w:numPr>
          <w:ilvl w:val="0"/>
          <w:numId w:val="7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zobowiązuje się do wykonania przedmiotu umowy, tj. do wykonania i przekazania </w:t>
      </w:r>
      <w:r w:rsidRPr="004109E4">
        <w:rPr>
          <w:rStyle w:val="TeksttreciPogrubienie"/>
          <w:color w:val="000000" w:themeColor="text1"/>
          <w:sz w:val="24"/>
          <w:szCs w:val="24"/>
        </w:rPr>
        <w:t>Zamawiającemu</w:t>
      </w:r>
      <w:r w:rsidR="00D53221" w:rsidRPr="004109E4">
        <w:rPr>
          <w:rStyle w:val="TeksttreciPogrubienie"/>
          <w:b w:val="0"/>
          <w:bCs w:val="0"/>
          <w:color w:val="000000" w:themeColor="text1"/>
          <w:sz w:val="24"/>
          <w:szCs w:val="24"/>
        </w:rPr>
        <w:t xml:space="preserve"> </w:t>
      </w:r>
      <w:r w:rsidRPr="004109E4">
        <w:rPr>
          <w:color w:val="000000" w:themeColor="text1"/>
          <w:sz w:val="24"/>
          <w:szCs w:val="24"/>
        </w:rPr>
        <w:t>dokumentacji</w:t>
      </w:r>
      <w:r w:rsidR="003F34B5" w:rsidRPr="004109E4">
        <w:rPr>
          <w:color w:val="000000" w:themeColor="text1"/>
          <w:sz w:val="24"/>
          <w:szCs w:val="24"/>
        </w:rPr>
        <w:t xml:space="preserve"> wymienionej §1 ust. 2 w terminie </w:t>
      </w:r>
      <w:r w:rsidR="00D53221" w:rsidRPr="004109E4">
        <w:rPr>
          <w:color w:val="000000" w:themeColor="text1"/>
          <w:sz w:val="24"/>
          <w:szCs w:val="24"/>
        </w:rPr>
        <w:t>…………</w:t>
      </w:r>
      <w:r w:rsidR="000E4AFF" w:rsidRPr="004109E4">
        <w:rPr>
          <w:color w:val="000000" w:themeColor="text1"/>
          <w:sz w:val="24"/>
          <w:szCs w:val="24"/>
        </w:rPr>
        <w:t xml:space="preserve"> </w:t>
      </w:r>
      <w:r w:rsidR="003F34B5" w:rsidRPr="004109E4">
        <w:rPr>
          <w:color w:val="000000" w:themeColor="text1"/>
          <w:sz w:val="24"/>
          <w:szCs w:val="24"/>
        </w:rPr>
        <w:t>dni od dnia podpisania umowy;</w:t>
      </w:r>
    </w:p>
    <w:p w14:paraId="6D527041" w14:textId="46AD41F8" w:rsidR="00891880" w:rsidRPr="004109E4" w:rsidRDefault="00891880" w:rsidP="00A17A61">
      <w:pPr>
        <w:pStyle w:val="Teksttreci0"/>
        <w:numPr>
          <w:ilvl w:val="0"/>
          <w:numId w:val="7"/>
        </w:numPr>
        <w:shd w:val="clear" w:color="auto" w:fill="auto"/>
        <w:spacing w:before="0" w:line="300" w:lineRule="auto"/>
        <w:ind w:left="397" w:hanging="397"/>
        <w:rPr>
          <w:rStyle w:val="TeksttreciPogrubienie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4109E4">
        <w:rPr>
          <w:color w:val="000000" w:themeColor="text1"/>
          <w:sz w:val="24"/>
          <w:szCs w:val="24"/>
        </w:rPr>
        <w:t xml:space="preserve">Za dzień wykonania przedmiotu Umowy uznaje się dzień złożenia </w:t>
      </w:r>
      <w:r w:rsidR="003F34B5" w:rsidRPr="004109E4">
        <w:rPr>
          <w:color w:val="000000" w:themeColor="text1"/>
          <w:sz w:val="24"/>
          <w:szCs w:val="24"/>
        </w:rPr>
        <w:t xml:space="preserve">dokumentacji </w:t>
      </w:r>
      <w:r w:rsidRPr="004109E4">
        <w:rPr>
          <w:color w:val="000000" w:themeColor="text1"/>
          <w:sz w:val="24"/>
          <w:szCs w:val="24"/>
        </w:rPr>
        <w:t xml:space="preserve">w siedzibie </w:t>
      </w:r>
      <w:r w:rsidRPr="004109E4">
        <w:rPr>
          <w:rStyle w:val="TeksttreciPogrubienie"/>
          <w:color w:val="000000" w:themeColor="text1"/>
          <w:sz w:val="24"/>
          <w:szCs w:val="24"/>
        </w:rPr>
        <w:t>Zamawiającego</w:t>
      </w:r>
      <w:r w:rsidR="003F34B5" w:rsidRPr="004109E4">
        <w:rPr>
          <w:rStyle w:val="TeksttreciPogrubienie"/>
          <w:b w:val="0"/>
          <w:bCs w:val="0"/>
          <w:color w:val="000000" w:themeColor="text1"/>
          <w:sz w:val="24"/>
          <w:szCs w:val="24"/>
        </w:rPr>
        <w:t>.</w:t>
      </w:r>
    </w:p>
    <w:p w14:paraId="0EA961D5" w14:textId="77777777" w:rsidR="00891880" w:rsidRPr="004109E4" w:rsidRDefault="00891880" w:rsidP="00360226">
      <w:pPr>
        <w:pStyle w:val="Teksttreci90"/>
        <w:shd w:val="clear" w:color="auto" w:fill="auto"/>
        <w:spacing w:after="0" w:line="300" w:lineRule="auto"/>
        <w:jc w:val="left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4" w:name="bookmark7"/>
    </w:p>
    <w:p w14:paraId="131AD15E" w14:textId="4697A1FC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 xml:space="preserve">§5 Odbiór </w:t>
      </w:r>
      <w:r w:rsidR="005A71D5" w:rsidRPr="004109E4">
        <w:rPr>
          <w:b/>
          <w:bCs/>
          <w:i w:val="0"/>
          <w:iCs w:val="0"/>
          <w:color w:val="000000" w:themeColor="text1"/>
          <w:sz w:val="24"/>
          <w:szCs w:val="24"/>
        </w:rPr>
        <w:t>przedmiotu umowy</w:t>
      </w:r>
      <w:r w:rsidR="009B795A" w:rsidRPr="004109E4">
        <w:rPr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bookmarkEnd w:id="4"/>
    </w:p>
    <w:p w14:paraId="026884DC" w14:textId="450FDA16" w:rsidR="009B5857" w:rsidRPr="004109E4" w:rsidRDefault="009B5857" w:rsidP="006923DD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</w:rPr>
        <w:t>Wykonawca przekaże Zamawiającemu:</w:t>
      </w:r>
    </w:p>
    <w:p w14:paraId="7FDDE7FB" w14:textId="77777777" w:rsidR="009B5857" w:rsidRPr="004109E4" w:rsidRDefault="009B5857" w:rsidP="009B5857">
      <w:pPr>
        <w:pStyle w:val="Akapitzlist"/>
        <w:widowControl/>
        <w:numPr>
          <w:ilvl w:val="0"/>
          <w:numId w:val="43"/>
        </w:numPr>
        <w:spacing w:line="288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13B428C5" w14:textId="266B5D10" w:rsidR="009B5857" w:rsidRPr="004109E4" w:rsidRDefault="009B5857" w:rsidP="009B5857">
      <w:pPr>
        <w:pStyle w:val="Akapitzlist"/>
        <w:widowControl/>
        <w:numPr>
          <w:ilvl w:val="1"/>
          <w:numId w:val="43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Dokumentację - program funkcjonalno - użytkowego w formie papierowej w dwóch egzemplarzach, z wyłączeniem kosztorysów, które zostaną przekazane w jednym egzemplarzu. Następne egzemplarze mogą być wykonane odpłatnie w cenie kosztów powielania. Ponadto cała dokumentacja zostanie przekazana w formie elektronicznej na nośniku elektronicznym </w:t>
      </w:r>
      <w:proofErr w:type="spellStart"/>
      <w:r w:rsidRPr="004109E4">
        <w:rPr>
          <w:rFonts w:ascii="Times New Roman" w:hAnsi="Times New Roman" w:cs="Times New Roman"/>
          <w:color w:val="000000" w:themeColor="text1"/>
        </w:rPr>
        <w:t>pen</w:t>
      </w:r>
      <w:proofErr w:type="spellEnd"/>
      <w:r w:rsidRPr="004109E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09E4">
        <w:rPr>
          <w:rFonts w:ascii="Times New Roman" w:hAnsi="Times New Roman" w:cs="Times New Roman"/>
          <w:color w:val="000000" w:themeColor="text1"/>
        </w:rPr>
        <w:t>drive</w:t>
      </w:r>
      <w:proofErr w:type="spellEnd"/>
      <w:r w:rsidRPr="004109E4">
        <w:rPr>
          <w:rFonts w:ascii="Times New Roman" w:hAnsi="Times New Roman" w:cs="Times New Roman"/>
          <w:color w:val="000000" w:themeColor="text1"/>
        </w:rPr>
        <w:t>: sporządzona w formie edytowanej (.</w:t>
      </w:r>
      <w:proofErr w:type="spellStart"/>
      <w:r w:rsidRPr="004109E4">
        <w:rPr>
          <w:rFonts w:ascii="Times New Roman" w:hAnsi="Times New Roman" w:cs="Times New Roman"/>
          <w:color w:val="000000" w:themeColor="text1"/>
        </w:rPr>
        <w:t>dwg</w:t>
      </w:r>
      <w:proofErr w:type="spellEnd"/>
      <w:r w:rsidRPr="004109E4">
        <w:rPr>
          <w:rFonts w:ascii="Times New Roman" w:hAnsi="Times New Roman" w:cs="Times New Roman"/>
          <w:color w:val="000000" w:themeColor="text1"/>
        </w:rPr>
        <w:t xml:space="preserve"> bądź .</w:t>
      </w:r>
      <w:proofErr w:type="spellStart"/>
      <w:r w:rsidRPr="004109E4">
        <w:rPr>
          <w:rFonts w:ascii="Times New Roman" w:hAnsi="Times New Roman" w:cs="Times New Roman"/>
          <w:color w:val="000000" w:themeColor="text1"/>
        </w:rPr>
        <w:t>dxf</w:t>
      </w:r>
      <w:proofErr w:type="spellEnd"/>
      <w:r w:rsidRPr="004109E4">
        <w:rPr>
          <w:rFonts w:ascii="Times New Roman" w:hAnsi="Times New Roman" w:cs="Times New Roman"/>
          <w:color w:val="000000" w:themeColor="text1"/>
        </w:rPr>
        <w:t xml:space="preserve">) itp. i nieedytowalnej - skonwertowanej do plików o niezmiennym formacie np. PDF (opatrzona podpisami i pieczątkami). </w:t>
      </w:r>
    </w:p>
    <w:p w14:paraId="018CC551" w14:textId="6CB2BB5F" w:rsidR="009B5857" w:rsidRPr="004109E4" w:rsidRDefault="009B5857" w:rsidP="009B5857">
      <w:pPr>
        <w:pStyle w:val="Akapitzlist"/>
        <w:widowControl/>
        <w:numPr>
          <w:ilvl w:val="1"/>
          <w:numId w:val="43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Opis należy sporządzić za pomocą edytora tekstów kompatybilnego z komputerami PC </w:t>
      </w:r>
      <w:r w:rsidR="006923DD" w:rsidRPr="004109E4"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4109E4">
        <w:rPr>
          <w:rFonts w:ascii="Times New Roman" w:hAnsi="Times New Roman" w:cs="Times New Roman"/>
          <w:color w:val="000000" w:themeColor="text1"/>
        </w:rPr>
        <w:t xml:space="preserve">w systemie WINDOWS. Podstawowe obliczenia i zestawienia powinny być sporządzone za pomocą arkusza kalkulacyjnego kompatybilnego z komputerami PC w systemie WINDOWS, zaś część rysunkowa w formacie elektronicznym czytanym przez </w:t>
      </w:r>
      <w:r w:rsidR="006923DD" w:rsidRPr="004109E4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Pr="004109E4">
        <w:rPr>
          <w:rFonts w:ascii="Times New Roman" w:hAnsi="Times New Roman" w:cs="Times New Roman"/>
          <w:color w:val="000000" w:themeColor="text1"/>
        </w:rPr>
        <w:t xml:space="preserve">np. program Auto </w:t>
      </w:r>
      <w:proofErr w:type="spellStart"/>
      <w:r w:rsidRPr="004109E4">
        <w:rPr>
          <w:rFonts w:ascii="Times New Roman" w:hAnsi="Times New Roman" w:cs="Times New Roman"/>
          <w:color w:val="000000" w:themeColor="text1"/>
        </w:rPr>
        <w:t>Cad</w:t>
      </w:r>
      <w:proofErr w:type="spellEnd"/>
      <w:r w:rsidRPr="004109E4">
        <w:rPr>
          <w:rFonts w:ascii="Times New Roman" w:hAnsi="Times New Roman" w:cs="Times New Roman"/>
          <w:color w:val="000000" w:themeColor="text1"/>
        </w:rPr>
        <w:t xml:space="preserve"> lub inny niezależny program z darmową przeglądarką internetową. Całość opracowania powinna zostać zapisana w postaci plików o niezmiennym formacie np. zalecane PDF.</w:t>
      </w:r>
    </w:p>
    <w:p w14:paraId="107A6D4D" w14:textId="77777777" w:rsidR="009B5857" w:rsidRPr="004109E4" w:rsidRDefault="009B5857" w:rsidP="009B5857">
      <w:pPr>
        <w:pStyle w:val="Akapitzlist"/>
        <w:widowControl/>
        <w:numPr>
          <w:ilvl w:val="1"/>
          <w:numId w:val="43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Załączniki rysunkowe w formacie *.</w:t>
      </w:r>
      <w:proofErr w:type="spellStart"/>
      <w:r w:rsidRPr="004109E4">
        <w:rPr>
          <w:rFonts w:ascii="Times New Roman" w:hAnsi="Times New Roman" w:cs="Times New Roman"/>
          <w:color w:val="000000" w:themeColor="text1"/>
        </w:rPr>
        <w:t>dwg</w:t>
      </w:r>
      <w:proofErr w:type="spellEnd"/>
      <w:r w:rsidRPr="004109E4">
        <w:rPr>
          <w:rFonts w:ascii="Times New Roman" w:hAnsi="Times New Roman" w:cs="Times New Roman"/>
          <w:color w:val="000000" w:themeColor="text1"/>
        </w:rPr>
        <w:t xml:space="preserve"> bądź .</w:t>
      </w:r>
      <w:proofErr w:type="spellStart"/>
      <w:r w:rsidRPr="004109E4">
        <w:rPr>
          <w:rFonts w:ascii="Times New Roman" w:hAnsi="Times New Roman" w:cs="Times New Roman"/>
          <w:color w:val="000000" w:themeColor="text1"/>
        </w:rPr>
        <w:t>dxf</w:t>
      </w:r>
      <w:proofErr w:type="spellEnd"/>
      <w:r w:rsidRPr="004109E4">
        <w:rPr>
          <w:rFonts w:ascii="Times New Roman" w:hAnsi="Times New Roman" w:cs="Times New Roman"/>
          <w:color w:val="000000" w:themeColor="text1"/>
        </w:rPr>
        <w:t xml:space="preserve"> oraz *.pdf, mapy i rysunki muszą być wykonane w skali umożliwiającej czytelną interpretację (min. 1:500 lub 1:1000)</w:t>
      </w:r>
    </w:p>
    <w:p w14:paraId="43BFD148" w14:textId="77777777" w:rsidR="009B5857" w:rsidRPr="004109E4" w:rsidRDefault="009B5857" w:rsidP="009B5857">
      <w:pPr>
        <w:pStyle w:val="Akapitzlist"/>
        <w:widowControl/>
        <w:numPr>
          <w:ilvl w:val="1"/>
          <w:numId w:val="43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Materiały pomocnicze – analizy, tabele, kosztorysy, harmonogramy, schematy funkcjonalne (wszystkie dane liczbowe, tabele i wykresy muszą być możliwe do weryfikacji).</w:t>
      </w:r>
    </w:p>
    <w:p w14:paraId="30CC7FE0" w14:textId="77777777" w:rsidR="009B5857" w:rsidRPr="004109E4" w:rsidRDefault="009B5857" w:rsidP="009B5857">
      <w:pPr>
        <w:pStyle w:val="Akapitzlist"/>
        <w:widowControl/>
        <w:numPr>
          <w:ilvl w:val="1"/>
          <w:numId w:val="43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Pliki muszą być zoptymalizowane pod względem rozmiaru. Jakość zeskanowanych lub wygenerowanych dokumentów, rysunków technicznych powinna umożliwiać odczytanie wszystkich detali i cech, a jednocześnie uwzględniać i nie przekraczać rzeczywistej rozdzielczości biurowych urządzeń do wyświetlania i powielania danych. </w:t>
      </w:r>
    </w:p>
    <w:p w14:paraId="305285E6" w14:textId="77777777" w:rsidR="009B5857" w:rsidRPr="004109E4" w:rsidRDefault="009B5857" w:rsidP="009B5857">
      <w:pPr>
        <w:pStyle w:val="Akapitzlist"/>
        <w:widowControl/>
        <w:numPr>
          <w:ilvl w:val="1"/>
          <w:numId w:val="43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Forma papierowa dokumentacji musi być opatrzona oryginalnymi podpisami osób pracujących przy wykonaniu dokumentacji. Forma elektroniczna w wersji nieedytowalnej </w:t>
      </w:r>
      <w:r w:rsidRPr="004109E4">
        <w:rPr>
          <w:rFonts w:ascii="Times New Roman" w:hAnsi="Times New Roman" w:cs="Times New Roman"/>
          <w:color w:val="000000" w:themeColor="text1"/>
        </w:rPr>
        <w:lastRenderedPageBreak/>
        <w:t>(o niezmiennym formacie) musi być odwzorowaniem wersji papierowej - tj. musi posiadać podpisy jak w dokumentacji papierowej.</w:t>
      </w:r>
    </w:p>
    <w:p w14:paraId="09F92421" w14:textId="2F3C7D57" w:rsidR="00360226" w:rsidRPr="004109E4" w:rsidRDefault="009B5857" w:rsidP="00360226">
      <w:pPr>
        <w:pStyle w:val="Akapitzlist"/>
        <w:widowControl/>
        <w:numPr>
          <w:ilvl w:val="1"/>
          <w:numId w:val="43"/>
        </w:num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 xml:space="preserve">Program funkcjonalno - użytkowy będzie w szacie graficznej zapewniającej czytelność, przejrzystość i jednoznaczność treści. </w:t>
      </w:r>
    </w:p>
    <w:p w14:paraId="49825B02" w14:textId="6773D17B" w:rsidR="00891880" w:rsidRPr="004109E4" w:rsidRDefault="00891880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dostarczy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Zamawiającemu </w:t>
      </w:r>
      <w:r w:rsidR="00910FAE" w:rsidRPr="004109E4">
        <w:rPr>
          <w:color w:val="000000" w:themeColor="text1"/>
          <w:sz w:val="24"/>
          <w:szCs w:val="24"/>
        </w:rPr>
        <w:t>wersje elektroniczne dokumentów</w:t>
      </w:r>
      <w:r w:rsidRPr="004109E4">
        <w:rPr>
          <w:color w:val="000000" w:themeColor="text1"/>
          <w:sz w:val="24"/>
          <w:szCs w:val="24"/>
        </w:rPr>
        <w:t>, o który</w:t>
      </w:r>
      <w:r w:rsidR="00910FAE" w:rsidRPr="004109E4">
        <w:rPr>
          <w:color w:val="000000" w:themeColor="text1"/>
          <w:sz w:val="24"/>
          <w:szCs w:val="24"/>
        </w:rPr>
        <w:t>ch</w:t>
      </w:r>
      <w:r w:rsidRPr="004109E4">
        <w:rPr>
          <w:color w:val="000000" w:themeColor="text1"/>
          <w:sz w:val="24"/>
          <w:szCs w:val="24"/>
        </w:rPr>
        <w:t xml:space="preserve"> mowa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>w ust. 1, na nośniku elektronicznym (USB).</w:t>
      </w:r>
    </w:p>
    <w:p w14:paraId="28EA3A23" w14:textId="43B08F65" w:rsidR="00891880" w:rsidRPr="004109E4" w:rsidRDefault="00891880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„</w:t>
      </w:r>
      <w:r w:rsidR="00D53221" w:rsidRPr="004109E4">
        <w:rPr>
          <w:color w:val="000000" w:themeColor="text1"/>
          <w:sz w:val="24"/>
          <w:szCs w:val="24"/>
        </w:rPr>
        <w:t>Opracowanie</w:t>
      </w:r>
      <w:r w:rsidRPr="004109E4">
        <w:rPr>
          <w:color w:val="000000" w:themeColor="text1"/>
          <w:sz w:val="24"/>
          <w:szCs w:val="24"/>
        </w:rPr>
        <w:t>”</w:t>
      </w:r>
      <w:r w:rsidR="00910FAE" w:rsidRPr="004109E4">
        <w:rPr>
          <w:color w:val="000000" w:themeColor="text1"/>
          <w:sz w:val="24"/>
          <w:szCs w:val="24"/>
        </w:rPr>
        <w:t xml:space="preserve"> stanowiąc</w:t>
      </w:r>
      <w:r w:rsidR="00D53221" w:rsidRPr="004109E4">
        <w:rPr>
          <w:color w:val="000000" w:themeColor="text1"/>
          <w:sz w:val="24"/>
          <w:szCs w:val="24"/>
        </w:rPr>
        <w:t>e</w:t>
      </w:r>
      <w:r w:rsidR="00910FAE" w:rsidRPr="004109E4">
        <w:rPr>
          <w:color w:val="000000" w:themeColor="text1"/>
          <w:sz w:val="24"/>
          <w:szCs w:val="24"/>
        </w:rPr>
        <w:t xml:space="preserve"> przedmiot umowy</w:t>
      </w:r>
      <w:r w:rsidRPr="004109E4">
        <w:rPr>
          <w:color w:val="000000" w:themeColor="text1"/>
          <w:sz w:val="24"/>
          <w:szCs w:val="24"/>
        </w:rPr>
        <w:t xml:space="preserve"> powinn</w:t>
      </w:r>
      <w:r w:rsidR="00D53221" w:rsidRPr="004109E4">
        <w:rPr>
          <w:color w:val="000000" w:themeColor="text1"/>
          <w:sz w:val="24"/>
          <w:szCs w:val="24"/>
        </w:rPr>
        <w:t>o</w:t>
      </w:r>
      <w:r w:rsidRPr="004109E4">
        <w:rPr>
          <w:color w:val="000000" w:themeColor="text1"/>
          <w:sz w:val="24"/>
          <w:szCs w:val="24"/>
        </w:rPr>
        <w:t xml:space="preserve"> być zaopatrzon</w:t>
      </w:r>
      <w:r w:rsidR="00D53221" w:rsidRPr="004109E4">
        <w:rPr>
          <w:color w:val="000000" w:themeColor="text1"/>
          <w:sz w:val="24"/>
          <w:szCs w:val="24"/>
        </w:rPr>
        <w:t>e</w:t>
      </w:r>
      <w:r w:rsidRPr="004109E4">
        <w:rPr>
          <w:color w:val="000000" w:themeColor="text1"/>
          <w:sz w:val="24"/>
          <w:szCs w:val="24"/>
        </w:rPr>
        <w:t xml:space="preserve"> w pisemne oświadczenie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Projektanta, </w:t>
      </w:r>
      <w:r w:rsidRPr="004109E4">
        <w:rPr>
          <w:color w:val="000000" w:themeColor="text1"/>
          <w:sz w:val="24"/>
          <w:szCs w:val="24"/>
        </w:rPr>
        <w:t>że jest wykonana zgodnie z obowiązującymi przepisami prawa oraz zasadami wiedzy technicznej i że zostaje wydana w stanie kompletnym z punktu widzenia celu, któremu ma służyć.</w:t>
      </w:r>
    </w:p>
    <w:p w14:paraId="3E98FB5E" w14:textId="6E081596" w:rsidR="00360226" w:rsidRPr="004109E4" w:rsidRDefault="00891880" w:rsidP="00360226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rStyle w:val="TeksttreciPogrubienie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 xml:space="preserve">zobowiązuje się do dokonania sprawdzenia przedmiotu Umowy </w:t>
      </w:r>
      <w:r w:rsidR="00737262" w:rsidRPr="004109E4">
        <w:rPr>
          <w:color w:val="000000" w:themeColor="text1"/>
          <w:sz w:val="24"/>
          <w:szCs w:val="24"/>
        </w:rPr>
        <w:t>określonego w </w:t>
      </w:r>
      <w:r w:rsidR="0006489F" w:rsidRPr="004109E4">
        <w:rPr>
          <w:color w:val="000000" w:themeColor="text1"/>
          <w:sz w:val="24"/>
          <w:szCs w:val="24"/>
        </w:rPr>
        <w:t xml:space="preserve">§1 </w:t>
      </w:r>
      <w:r w:rsidRPr="004109E4">
        <w:rPr>
          <w:color w:val="000000" w:themeColor="text1"/>
          <w:sz w:val="24"/>
          <w:szCs w:val="24"/>
        </w:rPr>
        <w:t xml:space="preserve">w ciągu </w:t>
      </w:r>
      <w:r w:rsidR="00737262" w:rsidRPr="004109E4">
        <w:rPr>
          <w:b/>
          <w:color w:val="000000" w:themeColor="text1"/>
          <w:sz w:val="24"/>
          <w:szCs w:val="24"/>
        </w:rPr>
        <w:t>10</w:t>
      </w:r>
      <w:r w:rsidRPr="004109E4">
        <w:rPr>
          <w:color w:val="000000" w:themeColor="text1"/>
          <w:sz w:val="24"/>
          <w:szCs w:val="24"/>
        </w:rPr>
        <w:t xml:space="preserve"> dni roboczych od dnia </w:t>
      </w:r>
      <w:r w:rsidR="00737262" w:rsidRPr="004109E4">
        <w:rPr>
          <w:color w:val="000000" w:themeColor="text1"/>
          <w:sz w:val="24"/>
          <w:szCs w:val="24"/>
        </w:rPr>
        <w:t>jego</w:t>
      </w:r>
      <w:r w:rsidR="0006489F" w:rsidRPr="004109E4">
        <w:rPr>
          <w:color w:val="000000" w:themeColor="text1"/>
          <w:sz w:val="24"/>
          <w:szCs w:val="24"/>
        </w:rPr>
        <w:t xml:space="preserve"> </w:t>
      </w:r>
      <w:r w:rsidR="00737262" w:rsidRPr="004109E4">
        <w:rPr>
          <w:color w:val="000000" w:themeColor="text1"/>
          <w:sz w:val="24"/>
          <w:szCs w:val="24"/>
        </w:rPr>
        <w:t xml:space="preserve">otrzymania i przekazania </w:t>
      </w:r>
      <w:r w:rsidR="00737262" w:rsidRPr="004109E4">
        <w:rPr>
          <w:b/>
          <w:color w:val="000000" w:themeColor="text1"/>
          <w:sz w:val="24"/>
          <w:szCs w:val="24"/>
        </w:rPr>
        <w:t>Projektantowi</w:t>
      </w:r>
      <w:r w:rsidR="00737262" w:rsidRPr="004109E4">
        <w:rPr>
          <w:color w:val="000000" w:themeColor="text1"/>
          <w:sz w:val="24"/>
          <w:szCs w:val="24"/>
        </w:rPr>
        <w:t xml:space="preserve"> w tym terminie ewentualnych uwag</w:t>
      </w:r>
      <w:r w:rsidRPr="004109E4">
        <w:rPr>
          <w:color w:val="000000" w:themeColor="text1"/>
          <w:sz w:val="24"/>
          <w:szCs w:val="24"/>
        </w:rPr>
        <w:t>.</w:t>
      </w:r>
    </w:p>
    <w:p w14:paraId="19F58D2A" w14:textId="3E099B23" w:rsidR="0006489F" w:rsidRPr="004109E4" w:rsidRDefault="0006489F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b/>
          <w:bCs/>
          <w:color w:val="000000" w:themeColor="text1"/>
          <w:sz w:val="24"/>
          <w:szCs w:val="24"/>
        </w:rPr>
        <w:t>Projektant</w:t>
      </w:r>
      <w:r w:rsidRPr="004109E4">
        <w:rPr>
          <w:color w:val="000000" w:themeColor="text1"/>
          <w:sz w:val="24"/>
          <w:szCs w:val="24"/>
        </w:rPr>
        <w:t xml:space="preserve"> opracuje ostateczną wersję </w:t>
      </w:r>
      <w:r w:rsidR="00737262" w:rsidRPr="004109E4">
        <w:rPr>
          <w:color w:val="000000" w:themeColor="text1"/>
          <w:sz w:val="24"/>
          <w:szCs w:val="24"/>
        </w:rPr>
        <w:t>programu funkcjonalno użytkowego</w:t>
      </w:r>
      <w:r w:rsidRPr="004109E4">
        <w:rPr>
          <w:color w:val="000000" w:themeColor="text1"/>
          <w:sz w:val="24"/>
          <w:szCs w:val="24"/>
        </w:rPr>
        <w:t xml:space="preserve">, w terminie </w:t>
      </w:r>
      <w:r w:rsidR="00737262" w:rsidRPr="004109E4">
        <w:rPr>
          <w:b/>
          <w:color w:val="000000" w:themeColor="text1"/>
          <w:sz w:val="24"/>
          <w:szCs w:val="24"/>
        </w:rPr>
        <w:t>10</w:t>
      </w:r>
      <w:r w:rsidRPr="004109E4">
        <w:rPr>
          <w:b/>
          <w:color w:val="000000" w:themeColor="text1"/>
          <w:sz w:val="24"/>
          <w:szCs w:val="24"/>
        </w:rPr>
        <w:t xml:space="preserve"> </w:t>
      </w:r>
      <w:r w:rsidRPr="004109E4">
        <w:rPr>
          <w:color w:val="000000" w:themeColor="text1"/>
          <w:sz w:val="24"/>
          <w:szCs w:val="24"/>
        </w:rPr>
        <w:t xml:space="preserve">dni roboczych od dnia </w:t>
      </w:r>
      <w:r w:rsidR="00737262" w:rsidRPr="004109E4">
        <w:rPr>
          <w:color w:val="000000" w:themeColor="text1"/>
          <w:sz w:val="24"/>
          <w:szCs w:val="24"/>
        </w:rPr>
        <w:t xml:space="preserve">przekazania przez </w:t>
      </w:r>
      <w:r w:rsidR="00737262" w:rsidRPr="004109E4">
        <w:rPr>
          <w:b/>
          <w:color w:val="000000" w:themeColor="text1"/>
          <w:sz w:val="24"/>
          <w:szCs w:val="24"/>
        </w:rPr>
        <w:t>Zamawiającego</w:t>
      </w:r>
      <w:r w:rsidR="00737262" w:rsidRPr="004109E4">
        <w:rPr>
          <w:color w:val="000000" w:themeColor="text1"/>
          <w:sz w:val="24"/>
          <w:szCs w:val="24"/>
        </w:rPr>
        <w:t xml:space="preserve"> uwag.</w:t>
      </w:r>
    </w:p>
    <w:p w14:paraId="1C1990AA" w14:textId="6A9712F5" w:rsidR="005A71D5" w:rsidRPr="004109E4" w:rsidRDefault="00964FB4" w:rsidP="00964FB4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 xml:space="preserve">zobowiązuje się do dokonania sprawdzenia i odbioru ostatecznej wersji przedmiotu Umowy określonego w §1 w ciągu </w:t>
      </w:r>
      <w:r w:rsidRPr="004109E4">
        <w:rPr>
          <w:b/>
          <w:color w:val="000000" w:themeColor="text1"/>
          <w:sz w:val="24"/>
          <w:szCs w:val="24"/>
        </w:rPr>
        <w:t xml:space="preserve">10 </w:t>
      </w:r>
      <w:r w:rsidRPr="004109E4">
        <w:rPr>
          <w:color w:val="000000" w:themeColor="text1"/>
          <w:sz w:val="24"/>
          <w:szCs w:val="24"/>
        </w:rPr>
        <w:t>dni roboczych od dnia przekazania dokumentacji.</w:t>
      </w:r>
    </w:p>
    <w:p w14:paraId="1BCF833B" w14:textId="77777777" w:rsidR="005A71D5" w:rsidRPr="004109E4" w:rsidRDefault="005A71D5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Jeżeli w toku czynności odbioru zostaną stwierdzone wady, to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>może:</w:t>
      </w:r>
    </w:p>
    <w:p w14:paraId="02EA2E20" w14:textId="77777777" w:rsidR="005A71D5" w:rsidRPr="004109E4" w:rsidRDefault="005A71D5" w:rsidP="00B968DF">
      <w:pPr>
        <w:pStyle w:val="Teksttreci0"/>
        <w:numPr>
          <w:ilvl w:val="0"/>
          <w:numId w:val="22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jeżeli wady nadają się do usunięcia – odmówić odbioru do czasu usunięcia wad,</w:t>
      </w:r>
    </w:p>
    <w:p w14:paraId="6CF8443C" w14:textId="77777777" w:rsidR="005A71D5" w:rsidRPr="004109E4" w:rsidRDefault="005A71D5" w:rsidP="00B968DF">
      <w:pPr>
        <w:pStyle w:val="Teksttreci0"/>
        <w:numPr>
          <w:ilvl w:val="0"/>
          <w:numId w:val="22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jeżeli wady nie nadają się do usunięcia – żądać wykonania przedmiotu odbioru po raz drugi lub odstąpić od umowy bez prawa do wynagrodzenia dla </w:t>
      </w:r>
      <w:r w:rsidRPr="004109E4">
        <w:rPr>
          <w:rStyle w:val="TeksttreciPogrubienie"/>
          <w:color w:val="000000" w:themeColor="text1"/>
          <w:sz w:val="24"/>
          <w:szCs w:val="24"/>
        </w:rPr>
        <w:t>Projektanta.</w:t>
      </w:r>
    </w:p>
    <w:p w14:paraId="0B5E9E00" w14:textId="0330E36A" w:rsidR="005A71D5" w:rsidRPr="004109E4" w:rsidRDefault="005A71D5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zobowiązany będzie do usunięcia wad, o których mowa w ust. </w:t>
      </w:r>
      <w:r w:rsidR="00360226" w:rsidRPr="004109E4">
        <w:rPr>
          <w:color w:val="000000" w:themeColor="text1"/>
          <w:sz w:val="24"/>
          <w:szCs w:val="24"/>
        </w:rPr>
        <w:t>8</w:t>
      </w:r>
      <w:r w:rsidRPr="004109E4">
        <w:rPr>
          <w:color w:val="000000" w:themeColor="text1"/>
          <w:sz w:val="24"/>
          <w:szCs w:val="24"/>
        </w:rPr>
        <w:t xml:space="preserve">, w terminie wyznaczonym przez </w:t>
      </w:r>
      <w:r w:rsidRPr="004109E4">
        <w:rPr>
          <w:rStyle w:val="TeksttreciPogrubienie"/>
          <w:color w:val="000000" w:themeColor="text1"/>
          <w:sz w:val="24"/>
          <w:szCs w:val="24"/>
        </w:rPr>
        <w:t>Zamawiającego.</w:t>
      </w:r>
    </w:p>
    <w:p w14:paraId="7A9D363B" w14:textId="059109D7" w:rsidR="005A71D5" w:rsidRPr="004109E4" w:rsidRDefault="005A71D5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Dokumentem potwierdzającym odbiór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 xml:space="preserve">przedmiotu Umowy określonego w §1 będzie protokół zdawczo-odbiorczy, podpisany bez zastrzeżeń przez przedstawicieli </w:t>
      </w:r>
      <w:r w:rsidRPr="004109E4">
        <w:rPr>
          <w:rStyle w:val="TeksttreciPogrubienie"/>
          <w:color w:val="000000" w:themeColor="text1"/>
          <w:sz w:val="24"/>
          <w:szCs w:val="24"/>
        </w:rPr>
        <w:t>Zamawiającego</w:t>
      </w:r>
      <w:r w:rsidRPr="004109E4">
        <w:rPr>
          <w:color w:val="000000" w:themeColor="text1"/>
          <w:sz w:val="24"/>
          <w:szCs w:val="24"/>
        </w:rPr>
        <w:t>.</w:t>
      </w:r>
    </w:p>
    <w:p w14:paraId="49B565A7" w14:textId="47DDC427" w:rsidR="00891880" w:rsidRPr="004109E4" w:rsidRDefault="00891880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Protokół </w:t>
      </w:r>
      <w:r w:rsidR="005A71D5" w:rsidRPr="004109E4">
        <w:rPr>
          <w:color w:val="000000" w:themeColor="text1"/>
          <w:sz w:val="24"/>
          <w:szCs w:val="24"/>
        </w:rPr>
        <w:t>zdawczo-odbiorczy</w:t>
      </w:r>
      <w:r w:rsidRPr="004109E4">
        <w:rPr>
          <w:color w:val="000000" w:themeColor="text1"/>
          <w:sz w:val="24"/>
          <w:szCs w:val="24"/>
        </w:rPr>
        <w:t xml:space="preserve"> bez zastrzeżeń, o którym mowa w ust. </w:t>
      </w:r>
      <w:r w:rsidR="00232641" w:rsidRPr="004109E4">
        <w:rPr>
          <w:color w:val="000000" w:themeColor="text1"/>
          <w:sz w:val="24"/>
          <w:szCs w:val="24"/>
        </w:rPr>
        <w:t>9</w:t>
      </w:r>
      <w:r w:rsidRPr="004109E4">
        <w:rPr>
          <w:color w:val="000000" w:themeColor="text1"/>
          <w:sz w:val="24"/>
          <w:szCs w:val="24"/>
        </w:rPr>
        <w:t>, stanowić będzie równocześnie protokół odbioru końcowego przedmiotu umowy, od którego liczony będzie termin gwarancji jakości</w:t>
      </w:r>
      <w:r w:rsidR="00B968DF" w:rsidRPr="004109E4">
        <w:rPr>
          <w:color w:val="000000" w:themeColor="text1"/>
          <w:sz w:val="24"/>
          <w:szCs w:val="24"/>
        </w:rPr>
        <w:t xml:space="preserve"> </w:t>
      </w:r>
      <w:r w:rsidRPr="004109E4">
        <w:rPr>
          <w:color w:val="000000" w:themeColor="text1"/>
          <w:sz w:val="24"/>
          <w:szCs w:val="24"/>
        </w:rPr>
        <w:t>/ rękojmi.</w:t>
      </w:r>
    </w:p>
    <w:p w14:paraId="79B37CCF" w14:textId="1798891D" w:rsidR="005A71D5" w:rsidRPr="004109E4" w:rsidRDefault="005A71D5" w:rsidP="00A17A61">
      <w:pPr>
        <w:pStyle w:val="Teksttreci0"/>
        <w:numPr>
          <w:ilvl w:val="0"/>
          <w:numId w:val="8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Protokół odbioru końcowego, o którym </w:t>
      </w:r>
      <w:r w:rsidR="00AE512A" w:rsidRPr="004109E4">
        <w:rPr>
          <w:color w:val="000000" w:themeColor="text1"/>
          <w:sz w:val="24"/>
          <w:szCs w:val="24"/>
        </w:rPr>
        <w:t>ust. 1</w:t>
      </w:r>
      <w:r w:rsidR="00232641" w:rsidRPr="004109E4">
        <w:rPr>
          <w:color w:val="000000" w:themeColor="text1"/>
          <w:sz w:val="24"/>
          <w:szCs w:val="24"/>
        </w:rPr>
        <w:t>0</w:t>
      </w:r>
      <w:r w:rsidR="00AE512A" w:rsidRPr="004109E4">
        <w:rPr>
          <w:color w:val="000000" w:themeColor="text1"/>
          <w:sz w:val="24"/>
          <w:szCs w:val="24"/>
        </w:rPr>
        <w:t xml:space="preserve">, stanowić będzie podstawę do wystawienia przez </w:t>
      </w:r>
      <w:r w:rsidR="00AE512A" w:rsidRPr="004109E4">
        <w:rPr>
          <w:b/>
          <w:bCs/>
          <w:color w:val="000000" w:themeColor="text1"/>
          <w:sz w:val="24"/>
          <w:szCs w:val="24"/>
        </w:rPr>
        <w:t>Projektanta</w:t>
      </w:r>
      <w:r w:rsidR="00AE512A" w:rsidRPr="004109E4">
        <w:rPr>
          <w:color w:val="000000" w:themeColor="text1"/>
          <w:sz w:val="24"/>
          <w:szCs w:val="24"/>
        </w:rPr>
        <w:t xml:space="preserve"> faktury</w:t>
      </w:r>
      <w:r w:rsidR="00042D11" w:rsidRPr="004109E4">
        <w:rPr>
          <w:color w:val="000000" w:themeColor="text1"/>
          <w:sz w:val="24"/>
          <w:szCs w:val="24"/>
        </w:rPr>
        <w:t xml:space="preserve"> VAT</w:t>
      </w:r>
      <w:r w:rsidR="00AE512A" w:rsidRPr="004109E4">
        <w:rPr>
          <w:color w:val="000000" w:themeColor="text1"/>
          <w:sz w:val="24"/>
          <w:szCs w:val="24"/>
        </w:rPr>
        <w:t>.</w:t>
      </w:r>
    </w:p>
    <w:p w14:paraId="3A30C823" w14:textId="77777777" w:rsidR="00D53221" w:rsidRPr="004109E4" w:rsidRDefault="00D53221" w:rsidP="006923DD">
      <w:pPr>
        <w:pStyle w:val="Teksttreci90"/>
        <w:shd w:val="clear" w:color="auto" w:fill="auto"/>
        <w:spacing w:after="0" w:line="300" w:lineRule="auto"/>
        <w:jc w:val="left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4F099062" w14:textId="62783FB4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§6 Wynagrodzenie</w:t>
      </w:r>
    </w:p>
    <w:p w14:paraId="18A29196" w14:textId="33B6F20E" w:rsidR="00891880" w:rsidRPr="004109E4" w:rsidRDefault="00891880" w:rsidP="00A17A61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Strony </w:t>
      </w:r>
      <w:r w:rsidRPr="004109E4">
        <w:rPr>
          <w:color w:val="000000" w:themeColor="text1"/>
          <w:sz w:val="24"/>
          <w:szCs w:val="24"/>
        </w:rPr>
        <w:t>Umowy ustalają, że „</w:t>
      </w:r>
      <w:r w:rsidR="00D53221" w:rsidRPr="004109E4">
        <w:rPr>
          <w:color w:val="000000" w:themeColor="text1"/>
          <w:sz w:val="24"/>
          <w:szCs w:val="24"/>
        </w:rPr>
        <w:t>Opracowanie</w:t>
      </w:r>
      <w:r w:rsidRPr="004109E4">
        <w:rPr>
          <w:color w:val="000000" w:themeColor="text1"/>
          <w:sz w:val="24"/>
          <w:szCs w:val="24"/>
        </w:rPr>
        <w:t>” wykonan</w:t>
      </w:r>
      <w:r w:rsidR="00D53221" w:rsidRPr="004109E4">
        <w:rPr>
          <w:color w:val="000000" w:themeColor="text1"/>
          <w:sz w:val="24"/>
          <w:szCs w:val="24"/>
        </w:rPr>
        <w:t>e</w:t>
      </w:r>
      <w:r w:rsidRPr="004109E4">
        <w:rPr>
          <w:color w:val="000000" w:themeColor="text1"/>
          <w:sz w:val="24"/>
          <w:szCs w:val="24"/>
        </w:rPr>
        <w:t xml:space="preserve"> zostanie za </w:t>
      </w:r>
      <w:r w:rsidRPr="004109E4">
        <w:rPr>
          <w:rStyle w:val="TeksttreciPogrubienie"/>
          <w:color w:val="000000" w:themeColor="text1"/>
          <w:sz w:val="24"/>
          <w:szCs w:val="24"/>
        </w:rPr>
        <w:t>cenę brutto</w:t>
      </w:r>
      <w:r w:rsidRPr="004109E4">
        <w:rPr>
          <w:color w:val="000000" w:themeColor="text1"/>
          <w:sz w:val="24"/>
          <w:szCs w:val="24"/>
        </w:rPr>
        <w:t>….. zł (słownie: ……………………… ).</w:t>
      </w:r>
    </w:p>
    <w:p w14:paraId="2FB7F019" w14:textId="6499F989" w:rsidR="00891880" w:rsidRPr="004109E4" w:rsidRDefault="00891880" w:rsidP="00A17A61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Wynagrodzenie wskazane w ust. 1 obejmuje </w:t>
      </w:r>
      <w:r w:rsidR="00ED4100" w:rsidRPr="004109E4">
        <w:rPr>
          <w:color w:val="000000" w:themeColor="text1"/>
          <w:sz w:val="24"/>
          <w:szCs w:val="24"/>
        </w:rPr>
        <w:t>również</w:t>
      </w:r>
      <w:r w:rsidR="00D578D5" w:rsidRPr="004109E4">
        <w:rPr>
          <w:color w:val="000000" w:themeColor="text1"/>
          <w:sz w:val="24"/>
          <w:szCs w:val="24"/>
        </w:rPr>
        <w:t xml:space="preserve"> wynagrodzenie za</w:t>
      </w:r>
      <w:r w:rsidRPr="004109E4">
        <w:rPr>
          <w:color w:val="000000" w:themeColor="text1"/>
          <w:sz w:val="24"/>
          <w:szCs w:val="24"/>
        </w:rPr>
        <w:t xml:space="preserve"> przeniesienie na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>autorskich praw majątkowych do przedmiotu umowy.</w:t>
      </w:r>
    </w:p>
    <w:p w14:paraId="040FD6F0" w14:textId="161B7C29" w:rsidR="00360226" w:rsidRDefault="00891880" w:rsidP="004109E4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Faktura za wykonaną dokumentację płatna będzie przelewem na rachunek </w:t>
      </w:r>
      <w:r w:rsidRPr="004109E4">
        <w:rPr>
          <w:rStyle w:val="TeksttreciPogrubienie"/>
          <w:color w:val="000000" w:themeColor="text1"/>
          <w:sz w:val="24"/>
          <w:szCs w:val="24"/>
        </w:rPr>
        <w:t>Projektanta</w:t>
      </w:r>
      <w:r w:rsidRPr="004109E4">
        <w:rPr>
          <w:color w:val="000000" w:themeColor="text1"/>
          <w:sz w:val="24"/>
          <w:szCs w:val="24"/>
        </w:rPr>
        <w:t xml:space="preserve"> </w:t>
      </w:r>
      <w:r w:rsidR="00D53221" w:rsidRPr="004109E4">
        <w:rPr>
          <w:color w:val="000000" w:themeColor="text1"/>
          <w:sz w:val="24"/>
          <w:szCs w:val="24"/>
        </w:rPr>
        <w:t xml:space="preserve">                                 </w:t>
      </w:r>
      <w:r w:rsidRPr="004109E4">
        <w:rPr>
          <w:color w:val="000000" w:themeColor="text1"/>
          <w:sz w:val="24"/>
          <w:szCs w:val="24"/>
        </w:rPr>
        <w:t>o nr …………….</w:t>
      </w:r>
      <w:r w:rsidR="008F7D23" w:rsidRPr="004109E4">
        <w:rPr>
          <w:color w:val="000000" w:themeColor="text1"/>
          <w:sz w:val="24"/>
          <w:szCs w:val="24"/>
        </w:rPr>
        <w:t xml:space="preserve"> </w:t>
      </w:r>
      <w:r w:rsidRPr="004109E4">
        <w:rPr>
          <w:color w:val="000000" w:themeColor="text1"/>
          <w:sz w:val="24"/>
          <w:szCs w:val="24"/>
        </w:rPr>
        <w:t xml:space="preserve">w terminie do </w:t>
      </w:r>
      <w:r w:rsidR="00737262" w:rsidRPr="004109E4">
        <w:rPr>
          <w:color w:val="000000" w:themeColor="text1"/>
          <w:sz w:val="24"/>
          <w:szCs w:val="24"/>
        </w:rPr>
        <w:t>30</w:t>
      </w:r>
      <w:r w:rsidR="000937D1" w:rsidRPr="004109E4">
        <w:rPr>
          <w:color w:val="000000" w:themeColor="text1"/>
          <w:sz w:val="24"/>
          <w:szCs w:val="24"/>
        </w:rPr>
        <w:t xml:space="preserve"> </w:t>
      </w:r>
      <w:r w:rsidRPr="004109E4">
        <w:rPr>
          <w:color w:val="000000" w:themeColor="text1"/>
          <w:sz w:val="24"/>
          <w:szCs w:val="24"/>
        </w:rPr>
        <w:t>dni od dnia otrzymania prawidłowo wystawionej faktury</w:t>
      </w:r>
      <w:r w:rsidR="00360226" w:rsidRPr="004109E4">
        <w:rPr>
          <w:color w:val="000000" w:themeColor="text1"/>
          <w:sz w:val="24"/>
          <w:szCs w:val="24"/>
        </w:rPr>
        <w:t>.</w:t>
      </w:r>
    </w:p>
    <w:p w14:paraId="4C914800" w14:textId="77777777" w:rsidR="004109E4" w:rsidRDefault="004109E4" w:rsidP="004109E4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6FAEE21E" w14:textId="77777777" w:rsidR="004109E4" w:rsidRDefault="004109E4" w:rsidP="004109E4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752743EA" w14:textId="77777777" w:rsidR="004109E4" w:rsidRPr="004109E4" w:rsidRDefault="004109E4" w:rsidP="004109E4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5D698E6F" w14:textId="71E38BA8" w:rsidR="006923DD" w:rsidRPr="004109E4" w:rsidRDefault="00360226" w:rsidP="00360226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Fakturę należy wystawić z następującymi danymi:</w:t>
      </w:r>
    </w:p>
    <w:p w14:paraId="76B51938" w14:textId="7FA28E6B" w:rsidR="00891880" w:rsidRPr="004109E4" w:rsidRDefault="00891880" w:rsidP="00A17A61">
      <w:pPr>
        <w:spacing w:line="30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Nabywca:</w:t>
      </w:r>
    </w:p>
    <w:p w14:paraId="1C958038" w14:textId="77777777" w:rsidR="00891880" w:rsidRPr="004109E4" w:rsidRDefault="00891880" w:rsidP="00A17A61">
      <w:pPr>
        <w:spacing w:line="30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Gmina Kielce</w:t>
      </w:r>
    </w:p>
    <w:p w14:paraId="2E649606" w14:textId="77777777" w:rsidR="00891880" w:rsidRPr="004109E4" w:rsidRDefault="00891880" w:rsidP="00A17A61">
      <w:pPr>
        <w:spacing w:line="30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ul. Rynek 1, 25-303 Kielce, NIP: 6572617325</w:t>
      </w:r>
    </w:p>
    <w:p w14:paraId="63DC2810" w14:textId="3776FDEC" w:rsidR="00891880" w:rsidRPr="004109E4" w:rsidRDefault="004109E4" w:rsidP="00A17A61">
      <w:pPr>
        <w:spacing w:line="30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\</w:t>
      </w:r>
      <w:r w:rsidR="00891880" w:rsidRPr="004109E4">
        <w:rPr>
          <w:rFonts w:ascii="Times New Roman" w:hAnsi="Times New Roman" w:cs="Times New Roman"/>
          <w:color w:val="000000" w:themeColor="text1"/>
        </w:rPr>
        <w:t>Odbiorca faktury:</w:t>
      </w:r>
    </w:p>
    <w:p w14:paraId="0FF9DD62" w14:textId="77777777" w:rsidR="00891880" w:rsidRPr="004109E4" w:rsidRDefault="00891880" w:rsidP="00A17A61">
      <w:pPr>
        <w:spacing w:line="30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Zarząd Transportu Miejskiego w Kielcach</w:t>
      </w:r>
    </w:p>
    <w:p w14:paraId="7FAEBDD5" w14:textId="7022F47F" w:rsidR="00891880" w:rsidRPr="004109E4" w:rsidRDefault="000937D1" w:rsidP="00A17A61">
      <w:pPr>
        <w:spacing w:line="30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  <w:r w:rsidRPr="004109E4">
        <w:rPr>
          <w:rFonts w:ascii="Times New Roman" w:hAnsi="Times New Roman" w:cs="Times New Roman"/>
          <w:color w:val="000000" w:themeColor="text1"/>
        </w:rPr>
        <w:t>Plac Niepodległości 1</w:t>
      </w:r>
      <w:r w:rsidR="00891880" w:rsidRPr="004109E4">
        <w:rPr>
          <w:rFonts w:ascii="Times New Roman" w:hAnsi="Times New Roman" w:cs="Times New Roman"/>
          <w:color w:val="000000" w:themeColor="text1"/>
        </w:rPr>
        <w:t>, 25-</w:t>
      </w:r>
      <w:r w:rsidRPr="004109E4">
        <w:rPr>
          <w:rFonts w:ascii="Times New Roman" w:hAnsi="Times New Roman" w:cs="Times New Roman"/>
          <w:color w:val="000000" w:themeColor="text1"/>
        </w:rPr>
        <w:t>001</w:t>
      </w:r>
      <w:r w:rsidR="00891880" w:rsidRPr="004109E4">
        <w:rPr>
          <w:rFonts w:ascii="Times New Roman" w:hAnsi="Times New Roman" w:cs="Times New Roman"/>
          <w:color w:val="000000" w:themeColor="text1"/>
        </w:rPr>
        <w:t xml:space="preserve"> Kielce.</w:t>
      </w:r>
    </w:p>
    <w:p w14:paraId="781F8AF2" w14:textId="4131B09A" w:rsidR="00360226" w:rsidRPr="004109E4" w:rsidRDefault="00284259" w:rsidP="00360226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="00891880" w:rsidRPr="004109E4">
        <w:rPr>
          <w:color w:val="000000" w:themeColor="text1"/>
          <w:sz w:val="24"/>
          <w:szCs w:val="24"/>
        </w:rPr>
        <w:t>oświadcza, że wskazany w umowie rachunek bankowy jest rachunkiem rozliczeniowym służącym do celów rozliczeń z tytułu prowadzonej przez niego działalności gospodarczej.</w:t>
      </w:r>
    </w:p>
    <w:p w14:paraId="692074BD" w14:textId="77777777" w:rsidR="00891880" w:rsidRPr="004109E4" w:rsidRDefault="00891880" w:rsidP="00A17A61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rStyle w:val="TeksttreciPogrubienie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4109E4">
        <w:rPr>
          <w:color w:val="000000" w:themeColor="text1"/>
          <w:sz w:val="24"/>
          <w:szCs w:val="24"/>
        </w:rPr>
        <w:t xml:space="preserve">Za dzień zapłaty przyjmuje się dzień złożenia w banku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 xml:space="preserve">polecenia przelewu na rachunek </w:t>
      </w:r>
      <w:r w:rsidRPr="004109E4">
        <w:rPr>
          <w:rStyle w:val="TeksttreciPogrubienie"/>
          <w:color w:val="000000" w:themeColor="text1"/>
          <w:sz w:val="24"/>
          <w:szCs w:val="24"/>
        </w:rPr>
        <w:t>Projektanta.</w:t>
      </w:r>
    </w:p>
    <w:p w14:paraId="1D2B57FF" w14:textId="5A1B318B" w:rsidR="00891880" w:rsidRPr="004109E4" w:rsidRDefault="00891880" w:rsidP="00A17A61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Bieg terminu płatności liczony będzie od daty wpływu do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 xml:space="preserve">prawidłowo wystawionej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Projektanta </w:t>
      </w:r>
      <w:r w:rsidRPr="004109E4">
        <w:rPr>
          <w:color w:val="000000" w:themeColor="text1"/>
          <w:sz w:val="24"/>
          <w:szCs w:val="24"/>
        </w:rPr>
        <w:t>faktury VAT.</w:t>
      </w:r>
    </w:p>
    <w:p w14:paraId="22DB833E" w14:textId="77777777" w:rsidR="00891880" w:rsidRPr="004109E4" w:rsidRDefault="00891880" w:rsidP="00A17A61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>oświadcza, że jest płatnikiem podatku od towarów i usług VAT.</w:t>
      </w:r>
    </w:p>
    <w:p w14:paraId="5A469E70" w14:textId="3BF3BC57" w:rsidR="00891880" w:rsidRPr="004109E4" w:rsidRDefault="00891880" w:rsidP="00A17A61">
      <w:pPr>
        <w:pStyle w:val="Teksttreci0"/>
        <w:numPr>
          <w:ilvl w:val="0"/>
          <w:numId w:val="11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>oświadcza, że będzie dokonywał płatności za wykonaną usług z zastosowaniem mechanizmu podzielonej płatności.</w:t>
      </w:r>
    </w:p>
    <w:p w14:paraId="023B73B6" w14:textId="77777777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5" w:name="bookmark8"/>
    </w:p>
    <w:p w14:paraId="62392260" w14:textId="5054ADC7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§7 Cesja</w:t>
      </w:r>
      <w:bookmarkEnd w:id="5"/>
    </w:p>
    <w:p w14:paraId="2C859E26" w14:textId="1CD5B388" w:rsidR="00891880" w:rsidRPr="004109E4" w:rsidRDefault="00891880" w:rsidP="00A17A61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nie może dokonać skutecznie </w:t>
      </w:r>
      <w:r w:rsidR="000937D1" w:rsidRPr="004109E4">
        <w:rPr>
          <w:color w:val="000000" w:themeColor="text1"/>
          <w:sz w:val="24"/>
          <w:szCs w:val="24"/>
        </w:rPr>
        <w:t xml:space="preserve">cesji </w:t>
      </w:r>
      <w:r w:rsidRPr="004109E4">
        <w:rPr>
          <w:color w:val="000000" w:themeColor="text1"/>
          <w:sz w:val="24"/>
          <w:szCs w:val="24"/>
        </w:rPr>
        <w:t xml:space="preserve">na rzecz osób trzecich swoich praw i obowiązków wynikających z niniejszej umowy bez pisemnej zgody </w:t>
      </w:r>
      <w:r w:rsidRPr="004109E4">
        <w:rPr>
          <w:rStyle w:val="TeksttreciPogrubienie"/>
          <w:color w:val="000000" w:themeColor="text1"/>
          <w:sz w:val="24"/>
          <w:szCs w:val="24"/>
        </w:rPr>
        <w:t>Zamawiającego.</w:t>
      </w:r>
    </w:p>
    <w:p w14:paraId="4F92EE5D" w14:textId="77777777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6" w:name="bookmark9"/>
    </w:p>
    <w:p w14:paraId="1D10F432" w14:textId="791849AB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§8 Rękojmia za wady i gwarancja jakości</w:t>
      </w:r>
      <w:bookmarkEnd w:id="6"/>
    </w:p>
    <w:p w14:paraId="2E74D438" w14:textId="14F244D6" w:rsidR="00891880" w:rsidRPr="004109E4" w:rsidRDefault="00891880" w:rsidP="00A17A61">
      <w:pPr>
        <w:pStyle w:val="Teksttreci0"/>
        <w:numPr>
          <w:ilvl w:val="0"/>
          <w:numId w:val="12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udziela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Zamawiającemu </w:t>
      </w:r>
      <w:r w:rsidRPr="004109E4">
        <w:rPr>
          <w:color w:val="000000" w:themeColor="text1"/>
          <w:sz w:val="24"/>
          <w:szCs w:val="24"/>
        </w:rPr>
        <w:t>gwarancji jakości na wykonan</w:t>
      </w:r>
      <w:r w:rsidR="00D53221" w:rsidRPr="004109E4">
        <w:rPr>
          <w:color w:val="000000" w:themeColor="text1"/>
          <w:sz w:val="24"/>
          <w:szCs w:val="24"/>
        </w:rPr>
        <w:t>e</w:t>
      </w:r>
      <w:r w:rsidRPr="004109E4">
        <w:rPr>
          <w:color w:val="000000" w:themeColor="text1"/>
          <w:sz w:val="24"/>
          <w:szCs w:val="24"/>
        </w:rPr>
        <w:t xml:space="preserve"> „</w:t>
      </w:r>
      <w:r w:rsidR="00D53221" w:rsidRPr="004109E4">
        <w:rPr>
          <w:color w:val="000000" w:themeColor="text1"/>
          <w:sz w:val="24"/>
          <w:szCs w:val="24"/>
        </w:rPr>
        <w:t>Opracowanie</w:t>
      </w:r>
      <w:r w:rsidRPr="004109E4">
        <w:rPr>
          <w:color w:val="000000" w:themeColor="text1"/>
          <w:sz w:val="24"/>
          <w:szCs w:val="24"/>
        </w:rPr>
        <w:t>” stanowiącą przedmiot umowy na okres 2 lat licząc od daty końcowego odbioru całości przedmiotu Umowy potwierdzonej protok</w:t>
      </w:r>
      <w:r w:rsidR="00B968DF" w:rsidRPr="004109E4">
        <w:rPr>
          <w:color w:val="000000" w:themeColor="text1"/>
          <w:sz w:val="24"/>
          <w:szCs w:val="24"/>
        </w:rPr>
        <w:t>o</w:t>
      </w:r>
      <w:r w:rsidRPr="004109E4">
        <w:rPr>
          <w:color w:val="000000" w:themeColor="text1"/>
          <w:sz w:val="24"/>
          <w:szCs w:val="24"/>
        </w:rPr>
        <w:t xml:space="preserve">łem zdawczo-odbiorczym, o którym mowa w § 5 ust. </w:t>
      </w:r>
      <w:r w:rsidR="00964FB4" w:rsidRPr="004109E4">
        <w:rPr>
          <w:color w:val="000000" w:themeColor="text1"/>
          <w:sz w:val="24"/>
          <w:szCs w:val="24"/>
        </w:rPr>
        <w:t>9</w:t>
      </w:r>
      <w:r w:rsidRPr="004109E4">
        <w:rPr>
          <w:color w:val="000000" w:themeColor="text1"/>
          <w:sz w:val="24"/>
          <w:szCs w:val="24"/>
        </w:rPr>
        <w:t>.</w:t>
      </w:r>
    </w:p>
    <w:p w14:paraId="52FE28B5" w14:textId="66145998" w:rsidR="00891880" w:rsidRPr="004109E4" w:rsidRDefault="00891880" w:rsidP="00A17A61">
      <w:pPr>
        <w:pStyle w:val="Teksttreci0"/>
        <w:numPr>
          <w:ilvl w:val="0"/>
          <w:numId w:val="12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Niezależnie od uprawnień przysługujących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Zamawiającemu </w:t>
      </w:r>
      <w:r w:rsidRPr="004109E4">
        <w:rPr>
          <w:color w:val="000000" w:themeColor="text1"/>
          <w:sz w:val="24"/>
          <w:szCs w:val="24"/>
        </w:rPr>
        <w:t xml:space="preserve">z tytułu udzielonej gwarancji jakości,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Zamawiającemu </w:t>
      </w:r>
      <w:r w:rsidRPr="004109E4">
        <w:rPr>
          <w:color w:val="000000" w:themeColor="text1"/>
          <w:sz w:val="24"/>
          <w:szCs w:val="24"/>
        </w:rPr>
        <w:t>służyć będą uprawnienia z tytułu rękojmi za wady fizyczne i prawne „</w:t>
      </w:r>
      <w:r w:rsidR="00D53221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>”.</w:t>
      </w:r>
    </w:p>
    <w:p w14:paraId="7B6C82B7" w14:textId="1D9B519F" w:rsidR="00891880" w:rsidRPr="004109E4" w:rsidRDefault="00891880" w:rsidP="00A17A61">
      <w:pPr>
        <w:pStyle w:val="Teksttreci0"/>
        <w:numPr>
          <w:ilvl w:val="0"/>
          <w:numId w:val="12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 xml:space="preserve">jest uprawniony do dochodzenia roszczeń z tytułu rękojmi za wady fizyczne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>i prawne „</w:t>
      </w:r>
      <w:r w:rsidR="00D53221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 xml:space="preserve">” stanowiącego przedmiot Umowy przez okres 2 lat licząc od daty końcowego odbioru całości przedmiotu Umowy potwierdzonej protokółami zdawczo-odbiorczymi, o którym mowa w § 5 ust. </w:t>
      </w:r>
      <w:r w:rsidR="00964FB4" w:rsidRPr="004109E4">
        <w:rPr>
          <w:color w:val="000000" w:themeColor="text1"/>
          <w:sz w:val="24"/>
          <w:szCs w:val="24"/>
        </w:rPr>
        <w:t>9</w:t>
      </w:r>
      <w:r w:rsidRPr="004109E4">
        <w:rPr>
          <w:color w:val="000000" w:themeColor="text1"/>
          <w:sz w:val="24"/>
          <w:szCs w:val="24"/>
        </w:rPr>
        <w:t>.</w:t>
      </w:r>
    </w:p>
    <w:p w14:paraId="0CDF93F4" w14:textId="57AED0D5" w:rsidR="00891880" w:rsidRPr="004109E4" w:rsidRDefault="00891880" w:rsidP="00A17A61">
      <w:pPr>
        <w:pStyle w:val="Teksttreci0"/>
        <w:numPr>
          <w:ilvl w:val="0"/>
          <w:numId w:val="12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O wszelkich wadach „</w:t>
      </w:r>
      <w:r w:rsidR="00D53221" w:rsidRPr="004109E4">
        <w:rPr>
          <w:color w:val="000000" w:themeColor="text1"/>
          <w:sz w:val="24"/>
          <w:szCs w:val="24"/>
        </w:rPr>
        <w:t>Opracowania</w:t>
      </w:r>
      <w:r w:rsidRPr="004109E4">
        <w:rPr>
          <w:color w:val="000000" w:themeColor="text1"/>
          <w:sz w:val="24"/>
          <w:szCs w:val="24"/>
        </w:rPr>
        <w:t xml:space="preserve">” ujawnionych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Zamawiającego, </w:t>
      </w:r>
      <w:r w:rsidRPr="004109E4">
        <w:rPr>
          <w:color w:val="000000" w:themeColor="text1"/>
          <w:sz w:val="24"/>
          <w:szCs w:val="24"/>
        </w:rPr>
        <w:t xml:space="preserve">jest on zobowiązany zawiadomić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Projektanta </w:t>
      </w:r>
      <w:r w:rsidRPr="004109E4">
        <w:rPr>
          <w:color w:val="000000" w:themeColor="text1"/>
          <w:sz w:val="24"/>
          <w:szCs w:val="24"/>
        </w:rPr>
        <w:t>w terminie 5 dni roboczych od daty ich ujawnienia.</w:t>
      </w:r>
    </w:p>
    <w:p w14:paraId="783BB9A6" w14:textId="77777777" w:rsidR="00891880" w:rsidRPr="004109E4" w:rsidRDefault="00891880" w:rsidP="00A17A61">
      <w:pPr>
        <w:pStyle w:val="Teksttreci0"/>
        <w:numPr>
          <w:ilvl w:val="0"/>
          <w:numId w:val="12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zobowiązuje się do niezwłocznego usunięcia wad, o których mowa w ust. 4, ale nie później niż 30 dni od daty, w której zostanie wezwany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>do usunięcia wad.</w:t>
      </w:r>
    </w:p>
    <w:p w14:paraId="264E167C" w14:textId="6F715138" w:rsidR="00891880" w:rsidRPr="004109E4" w:rsidRDefault="00891880" w:rsidP="00A17A61">
      <w:pPr>
        <w:pStyle w:val="Teksttreci0"/>
        <w:numPr>
          <w:ilvl w:val="0"/>
          <w:numId w:val="12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W przypadku opóźnień w usunięciu przez </w:t>
      </w:r>
      <w:r w:rsidR="00284259" w:rsidRPr="004109E4">
        <w:rPr>
          <w:rStyle w:val="TeksttreciPogrubienie"/>
          <w:color w:val="000000" w:themeColor="text1"/>
          <w:sz w:val="24"/>
          <w:szCs w:val="24"/>
        </w:rPr>
        <w:t xml:space="preserve">Projektanta </w:t>
      </w:r>
      <w:r w:rsidRPr="004109E4">
        <w:rPr>
          <w:color w:val="000000" w:themeColor="text1"/>
          <w:sz w:val="24"/>
          <w:szCs w:val="24"/>
        </w:rPr>
        <w:t xml:space="preserve">wad stwierdzonych w okresie rękojmi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 xml:space="preserve">i gwarancji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 xml:space="preserve">może w ramach wykonania zastępczego usunąć je na koszt i ryzyko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Projektanta </w:t>
      </w:r>
      <w:r w:rsidRPr="004109E4">
        <w:rPr>
          <w:color w:val="000000" w:themeColor="text1"/>
          <w:sz w:val="24"/>
          <w:szCs w:val="24"/>
        </w:rPr>
        <w:t>samodzielnie albo powierzyć ich usuniecie podmiotowi trzeciemu.</w:t>
      </w:r>
    </w:p>
    <w:p w14:paraId="60CFFD40" w14:textId="77777777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1CC14C38" w14:textId="328A5CC0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7" w:name="bookmark10"/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§9 Kary umowne</w:t>
      </w:r>
      <w:r w:rsidR="00C4377D" w:rsidRPr="004109E4">
        <w:rPr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/ odstąpienie</w:t>
      </w:r>
      <w:bookmarkEnd w:id="7"/>
    </w:p>
    <w:p w14:paraId="3E95CA86" w14:textId="77777777" w:rsidR="00891880" w:rsidRPr="004109E4" w:rsidRDefault="00891880" w:rsidP="00A17A61">
      <w:pPr>
        <w:pStyle w:val="Teksttreci0"/>
        <w:numPr>
          <w:ilvl w:val="0"/>
          <w:numId w:val="13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Za niewykonanie albo nienależyte wykonanie zobowiązań wynikających z niniejszej Umowy, Strony ustalają kary umowne.</w:t>
      </w:r>
    </w:p>
    <w:p w14:paraId="138749C7" w14:textId="77777777" w:rsidR="00891880" w:rsidRPr="004109E4" w:rsidRDefault="00891880" w:rsidP="00A17A61">
      <w:pPr>
        <w:pStyle w:val="Teksttreci0"/>
        <w:numPr>
          <w:ilvl w:val="0"/>
          <w:numId w:val="13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jest zobowiązany zapłacić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Zamawiającemu </w:t>
      </w:r>
      <w:r w:rsidRPr="004109E4">
        <w:rPr>
          <w:color w:val="000000" w:themeColor="text1"/>
          <w:sz w:val="24"/>
          <w:szCs w:val="24"/>
        </w:rPr>
        <w:t>karę umowną w następujących przypadkach:</w:t>
      </w:r>
    </w:p>
    <w:p w14:paraId="6B772209" w14:textId="683D2402" w:rsidR="00360226" w:rsidRPr="004109E4" w:rsidRDefault="00891880" w:rsidP="00360226">
      <w:pPr>
        <w:pStyle w:val="Teksttreci0"/>
        <w:numPr>
          <w:ilvl w:val="0"/>
          <w:numId w:val="14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za zwłokę w wykonaniu przedmiotu Umowy, w wysokości 0,</w:t>
      </w:r>
      <w:r w:rsidR="0003450B" w:rsidRPr="004109E4">
        <w:rPr>
          <w:color w:val="000000" w:themeColor="text1"/>
          <w:sz w:val="24"/>
          <w:szCs w:val="24"/>
        </w:rPr>
        <w:t>2</w:t>
      </w:r>
      <w:r w:rsidRPr="004109E4">
        <w:rPr>
          <w:color w:val="000000" w:themeColor="text1"/>
          <w:sz w:val="24"/>
          <w:szCs w:val="24"/>
        </w:rPr>
        <w:t xml:space="preserve">% wynagrodzenia, o którym mowa w §6 ust. </w:t>
      </w:r>
      <w:r w:rsidR="00360226" w:rsidRPr="004109E4">
        <w:rPr>
          <w:color w:val="000000" w:themeColor="text1"/>
          <w:sz w:val="24"/>
          <w:szCs w:val="24"/>
        </w:rPr>
        <w:t>1</w:t>
      </w:r>
      <w:r w:rsidRPr="004109E4">
        <w:rPr>
          <w:color w:val="000000" w:themeColor="text1"/>
          <w:sz w:val="24"/>
          <w:szCs w:val="24"/>
        </w:rPr>
        <w:t>, za każdy rozpoczęty dzień zwłoki, licząc od upływu terminu określonego odpowiednio w §4</w:t>
      </w:r>
      <w:r w:rsidR="00664D65" w:rsidRPr="004109E4">
        <w:rPr>
          <w:color w:val="000000" w:themeColor="text1"/>
          <w:sz w:val="24"/>
          <w:szCs w:val="24"/>
        </w:rPr>
        <w:t xml:space="preserve"> ust. 1</w:t>
      </w:r>
      <w:r w:rsidRPr="004109E4">
        <w:rPr>
          <w:color w:val="000000" w:themeColor="text1"/>
          <w:sz w:val="24"/>
          <w:szCs w:val="24"/>
        </w:rPr>
        <w:t>,</w:t>
      </w:r>
    </w:p>
    <w:p w14:paraId="5F8483F2" w14:textId="54619D5E" w:rsidR="00891880" w:rsidRPr="004109E4" w:rsidRDefault="00891880" w:rsidP="00A17A61">
      <w:pPr>
        <w:pStyle w:val="Teksttreci0"/>
        <w:numPr>
          <w:ilvl w:val="0"/>
          <w:numId w:val="14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za </w:t>
      </w:r>
      <w:r w:rsidR="0003450B" w:rsidRPr="004109E4">
        <w:rPr>
          <w:color w:val="000000" w:themeColor="text1"/>
          <w:sz w:val="24"/>
          <w:szCs w:val="24"/>
        </w:rPr>
        <w:t xml:space="preserve">zwłokę </w:t>
      </w:r>
      <w:r w:rsidRPr="004109E4">
        <w:rPr>
          <w:color w:val="000000" w:themeColor="text1"/>
          <w:sz w:val="24"/>
          <w:szCs w:val="24"/>
        </w:rPr>
        <w:t xml:space="preserve">w usunięciu wad przedmiotu </w:t>
      </w:r>
      <w:r w:rsidR="00360226" w:rsidRPr="004109E4">
        <w:rPr>
          <w:color w:val="000000" w:themeColor="text1"/>
          <w:sz w:val="24"/>
          <w:szCs w:val="24"/>
        </w:rPr>
        <w:t xml:space="preserve">ujawnionych przy odbiorze i w okresie rękojmi </w:t>
      </w:r>
      <w:r w:rsidRPr="004109E4">
        <w:rPr>
          <w:color w:val="000000" w:themeColor="text1"/>
          <w:sz w:val="24"/>
          <w:szCs w:val="24"/>
        </w:rPr>
        <w:t xml:space="preserve">Umowy, w wysokości </w:t>
      </w:r>
      <w:r w:rsidR="00664D65" w:rsidRPr="004109E4">
        <w:rPr>
          <w:color w:val="000000" w:themeColor="text1"/>
          <w:sz w:val="24"/>
          <w:szCs w:val="24"/>
        </w:rPr>
        <w:t>0,</w:t>
      </w:r>
      <w:r w:rsidR="0003450B" w:rsidRPr="004109E4">
        <w:rPr>
          <w:color w:val="000000" w:themeColor="text1"/>
          <w:sz w:val="24"/>
          <w:szCs w:val="24"/>
        </w:rPr>
        <w:t>2</w:t>
      </w:r>
      <w:r w:rsidRPr="004109E4">
        <w:rPr>
          <w:color w:val="000000" w:themeColor="text1"/>
          <w:sz w:val="24"/>
          <w:szCs w:val="24"/>
        </w:rPr>
        <w:t>% wynagrodzenia</w:t>
      </w:r>
      <w:r w:rsidR="00664D65" w:rsidRPr="004109E4">
        <w:rPr>
          <w:color w:val="000000" w:themeColor="text1"/>
          <w:sz w:val="24"/>
          <w:szCs w:val="24"/>
        </w:rPr>
        <w:t>,</w:t>
      </w:r>
      <w:r w:rsidRPr="004109E4">
        <w:rPr>
          <w:color w:val="000000" w:themeColor="text1"/>
          <w:sz w:val="24"/>
          <w:szCs w:val="24"/>
        </w:rPr>
        <w:t xml:space="preserve"> o którym mowa w §6 ust 1, za każdy rozpoczęty dzień zwłoki, licząc od upływu wyznaczonego terminu na usunięcie wad,</w:t>
      </w:r>
    </w:p>
    <w:p w14:paraId="79C6D738" w14:textId="4FEE8754" w:rsidR="00891880" w:rsidRPr="004109E4" w:rsidRDefault="00891880" w:rsidP="00A17A61">
      <w:pPr>
        <w:pStyle w:val="Teksttreci0"/>
        <w:numPr>
          <w:ilvl w:val="0"/>
          <w:numId w:val="14"/>
        </w:numPr>
        <w:shd w:val="clear" w:color="auto" w:fill="auto"/>
        <w:spacing w:before="0" w:line="300" w:lineRule="auto"/>
        <w:ind w:left="794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za odstąpienie od Umowy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 xml:space="preserve">z przyczyn, za które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ponosi odpowiedzialność, w wysokości </w:t>
      </w:r>
      <w:r w:rsidR="0003450B" w:rsidRPr="004109E4">
        <w:rPr>
          <w:color w:val="000000" w:themeColor="text1"/>
          <w:sz w:val="24"/>
          <w:szCs w:val="24"/>
        </w:rPr>
        <w:t>2</w:t>
      </w:r>
      <w:r w:rsidRPr="004109E4">
        <w:rPr>
          <w:color w:val="000000" w:themeColor="text1"/>
          <w:sz w:val="24"/>
          <w:szCs w:val="24"/>
        </w:rPr>
        <w:t>0% wynagrodzenia, o którym mowa w §6 ust 1.</w:t>
      </w:r>
    </w:p>
    <w:p w14:paraId="5C3B664B" w14:textId="0CC96709" w:rsidR="00891880" w:rsidRPr="004109E4" w:rsidRDefault="00891880" w:rsidP="00A17A61">
      <w:pPr>
        <w:pStyle w:val="Teksttreci0"/>
        <w:numPr>
          <w:ilvl w:val="0"/>
          <w:numId w:val="13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wyraża zgodę na potrącenie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 xml:space="preserve">należnych mu kar umownych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>z wynagrodzenia, o którym mowa w §6 ust. 1.</w:t>
      </w:r>
    </w:p>
    <w:p w14:paraId="64C68481" w14:textId="79E7E42A" w:rsidR="001E3687" w:rsidRPr="004109E4" w:rsidRDefault="001E3687" w:rsidP="001E3687">
      <w:pPr>
        <w:pStyle w:val="Teksttreci0"/>
        <w:numPr>
          <w:ilvl w:val="0"/>
          <w:numId w:val="13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Łączna wysokość kar umownych nie może przekroczyć 50% wynagrodzenia, o którym mowa </w:t>
      </w:r>
      <w:r w:rsidR="00360226" w:rsidRPr="004109E4">
        <w:rPr>
          <w:color w:val="000000" w:themeColor="text1"/>
          <w:sz w:val="24"/>
          <w:szCs w:val="24"/>
        </w:rPr>
        <w:t xml:space="preserve">               </w:t>
      </w:r>
      <w:r w:rsidRPr="004109E4">
        <w:rPr>
          <w:color w:val="000000" w:themeColor="text1"/>
          <w:sz w:val="24"/>
          <w:szCs w:val="24"/>
        </w:rPr>
        <w:t>w §6 ust 1.</w:t>
      </w:r>
    </w:p>
    <w:p w14:paraId="648524B1" w14:textId="44113FB9" w:rsidR="00605CED" w:rsidRPr="004109E4" w:rsidRDefault="00891880" w:rsidP="00A17A61">
      <w:pPr>
        <w:pStyle w:val="Teksttreci0"/>
        <w:numPr>
          <w:ilvl w:val="0"/>
          <w:numId w:val="13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W przypadku jeśli wartość poniesionej przez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Zamawiającego </w:t>
      </w:r>
      <w:r w:rsidRPr="004109E4">
        <w:rPr>
          <w:color w:val="000000" w:themeColor="text1"/>
          <w:sz w:val="24"/>
          <w:szCs w:val="24"/>
        </w:rPr>
        <w:t xml:space="preserve">szkody przewyższy odszkodowanie z tytułu kar umownych,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>ma prawo dochodzenia odszkodowania uzupełniającego na podstawie przepisów kodeksu cywilnego.</w:t>
      </w:r>
      <w:r w:rsidR="00ED4100" w:rsidRPr="004109E4">
        <w:rPr>
          <w:color w:val="000000" w:themeColor="text1"/>
          <w:sz w:val="24"/>
          <w:szCs w:val="24"/>
        </w:rPr>
        <w:t xml:space="preserve"> </w:t>
      </w:r>
    </w:p>
    <w:p w14:paraId="687E6862" w14:textId="3FDF00C8" w:rsidR="00891880" w:rsidRPr="004109E4" w:rsidRDefault="00891880" w:rsidP="00A17A61">
      <w:pPr>
        <w:pStyle w:val="Teksttreci0"/>
        <w:numPr>
          <w:ilvl w:val="0"/>
          <w:numId w:val="13"/>
        </w:numPr>
        <w:shd w:val="clear" w:color="auto" w:fill="auto"/>
        <w:spacing w:before="0" w:line="300" w:lineRule="auto"/>
        <w:ind w:left="397" w:hanging="397"/>
        <w:rPr>
          <w:rStyle w:val="TeksttreciPogrubienie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4109E4">
        <w:rPr>
          <w:color w:val="000000" w:themeColor="text1"/>
          <w:sz w:val="24"/>
          <w:szCs w:val="24"/>
        </w:rPr>
        <w:t xml:space="preserve">W przypadku gdy zwłoka w wykonaniu przedmiotu Umowy przekroczy 30 dni kalendarzowych,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 xml:space="preserve">może odstąpić od Umowy z przyczyn leżących po stronie </w:t>
      </w:r>
      <w:r w:rsidRPr="004109E4">
        <w:rPr>
          <w:rStyle w:val="TeksttreciPogrubienie"/>
          <w:color w:val="000000" w:themeColor="text1"/>
          <w:sz w:val="24"/>
          <w:szCs w:val="24"/>
        </w:rPr>
        <w:t>Projektanta.</w:t>
      </w:r>
    </w:p>
    <w:p w14:paraId="0366DE06" w14:textId="77777777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547758EF" w14:textId="77777777" w:rsidR="00891880" w:rsidRPr="004109E4" w:rsidRDefault="00891880" w:rsidP="00A17A61">
      <w:pPr>
        <w:pStyle w:val="Teksttreci90"/>
        <w:shd w:val="clear" w:color="auto" w:fill="auto"/>
        <w:spacing w:after="0" w:line="300" w:lineRule="auto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4109E4">
        <w:rPr>
          <w:b/>
          <w:bCs/>
          <w:i w:val="0"/>
          <w:iCs w:val="0"/>
          <w:color w:val="000000" w:themeColor="text1"/>
          <w:sz w:val="24"/>
          <w:szCs w:val="24"/>
        </w:rPr>
        <w:t>§10 Postanowienia końcowe</w:t>
      </w:r>
    </w:p>
    <w:p w14:paraId="019BA0CB" w14:textId="77777777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>oświadcza, że znany jest mu fakt, iż treść niniejszej Umowy, a w szczególności dotyczące go dane identyfikujące, przedmiot Umowy i wysokość wynagrodzenia, stanowią informację publiczną w rozumieniu art. 1 ust. 1 ustawy z dnia 6 września 2001 r. o dostępie do informacji publicznej (Dz.U. z 2018 r. poz. 1330, ze zm.), która podlega udostępnieniu w trybie przedmiotowej ustawy.</w:t>
      </w:r>
    </w:p>
    <w:p w14:paraId="4A7448AA" w14:textId="258289E1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 xml:space="preserve">wyraża zgodę na udostępnienie w trybie ustawy, o której mowa w ust. 1, zawartych w niniejszej Umowie danych osobowych w zakresie obejmującym imię i nazwisko,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>a w przypadku prowadzenia działalności gospodarczej - również w zakresie firmy.</w:t>
      </w:r>
    </w:p>
    <w:p w14:paraId="2CF66F51" w14:textId="1BF04CC4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W razie wystąpienia istotnej zmiany okoliczności powodującej, że wykonanie Umowy nie leży w interesie publicznym, czego nie było można przewidzieć w chwili zawarcia Umowy,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Zamawiający </w:t>
      </w:r>
      <w:r w:rsidRPr="004109E4">
        <w:rPr>
          <w:color w:val="000000" w:themeColor="text1"/>
          <w:sz w:val="24"/>
          <w:szCs w:val="24"/>
        </w:rPr>
        <w:t xml:space="preserve">może odstąpić od Umowy w terminie 7 dni od powzięcia wiadomości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 xml:space="preserve">o powyższych okolicznościach. W takim wypadku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 </w:t>
      </w:r>
      <w:r w:rsidRPr="004109E4">
        <w:rPr>
          <w:color w:val="000000" w:themeColor="text1"/>
          <w:sz w:val="24"/>
          <w:szCs w:val="24"/>
        </w:rPr>
        <w:t>może żądać jedynie wynagrodzenia należnego mu z tytułu wykonania części Umowy na podstawie protokołu zaawansowania robót.</w:t>
      </w:r>
    </w:p>
    <w:p w14:paraId="3E920B44" w14:textId="77777777" w:rsidR="00360226" w:rsidRPr="004109E4" w:rsidRDefault="00360226" w:rsidP="00360226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03396887" w14:textId="77777777" w:rsidR="00360226" w:rsidRPr="004109E4" w:rsidRDefault="00360226" w:rsidP="00360226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5D6AE54A" w14:textId="77777777" w:rsidR="00360226" w:rsidRPr="004109E4" w:rsidRDefault="00360226" w:rsidP="00360226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1FE1033A" w14:textId="77777777" w:rsidR="00360226" w:rsidRPr="004109E4" w:rsidRDefault="00360226" w:rsidP="00360226">
      <w:pPr>
        <w:pStyle w:val="Teksttreci0"/>
        <w:shd w:val="clear" w:color="auto" w:fill="auto"/>
        <w:spacing w:before="0" w:line="300" w:lineRule="auto"/>
        <w:ind w:firstLine="0"/>
        <w:rPr>
          <w:color w:val="000000" w:themeColor="text1"/>
          <w:sz w:val="24"/>
          <w:szCs w:val="24"/>
        </w:rPr>
      </w:pPr>
    </w:p>
    <w:p w14:paraId="0519457B" w14:textId="4E4A7034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W sprawach nieuregulowanych w niniejszej Umowie zastosowanie będą miały odpowiednie przepisy ustawy z dnia z dnia 23 kwietnia 1964 r. - </w:t>
      </w:r>
      <w:r w:rsidRPr="004109E4">
        <w:rPr>
          <w:rStyle w:val="TeksttreciKursywa"/>
          <w:color w:val="000000" w:themeColor="text1"/>
          <w:sz w:val="24"/>
          <w:szCs w:val="24"/>
        </w:rPr>
        <w:t xml:space="preserve">kodeks cywilny </w:t>
      </w:r>
      <w:r w:rsidRPr="004109E4">
        <w:rPr>
          <w:color w:val="000000" w:themeColor="text1"/>
          <w:sz w:val="24"/>
          <w:szCs w:val="24"/>
        </w:rPr>
        <w:t xml:space="preserve">(Dz. U. z 2018 r., poz. 1025, ze zm.) przepisy ustawy z 4 lutego 1994 r. </w:t>
      </w:r>
      <w:r w:rsidRPr="004109E4">
        <w:rPr>
          <w:rStyle w:val="TeksttreciKursywa"/>
          <w:color w:val="000000" w:themeColor="text1"/>
          <w:sz w:val="24"/>
          <w:szCs w:val="24"/>
        </w:rPr>
        <w:t>o prawie autorskim i o prawach pokrewnych</w:t>
      </w:r>
      <w:r w:rsidRPr="004109E4">
        <w:rPr>
          <w:color w:val="000000" w:themeColor="text1"/>
          <w:sz w:val="24"/>
          <w:szCs w:val="24"/>
        </w:rPr>
        <w:t xml:space="preserve"> </w:t>
      </w:r>
      <w:r w:rsidR="006923DD" w:rsidRPr="004109E4">
        <w:rPr>
          <w:color w:val="000000" w:themeColor="text1"/>
          <w:sz w:val="24"/>
          <w:szCs w:val="24"/>
        </w:rPr>
        <w:t xml:space="preserve">                                </w:t>
      </w:r>
      <w:r w:rsidRPr="004109E4">
        <w:rPr>
          <w:color w:val="000000" w:themeColor="text1"/>
          <w:sz w:val="24"/>
          <w:szCs w:val="24"/>
        </w:rPr>
        <w:t xml:space="preserve">(Dz. U. z 2018 r., poz. 1191, ze zm.), ustawy z 7 lipca 1994 r. - </w:t>
      </w:r>
      <w:r w:rsidRPr="004109E4">
        <w:rPr>
          <w:rStyle w:val="TeksttreciKursywa"/>
          <w:color w:val="000000" w:themeColor="text1"/>
          <w:sz w:val="24"/>
          <w:szCs w:val="24"/>
        </w:rPr>
        <w:t>Prawo Budowlane</w:t>
      </w:r>
      <w:r w:rsidRPr="004109E4">
        <w:rPr>
          <w:color w:val="000000" w:themeColor="text1"/>
          <w:sz w:val="24"/>
          <w:szCs w:val="24"/>
        </w:rPr>
        <w:t xml:space="preserve"> (Dz. U. 2018 r., poz. 1202, ze zm.).</w:t>
      </w:r>
    </w:p>
    <w:p w14:paraId="358B2500" w14:textId="6CBDAE60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Wykonanie niniejszej Umowy nie wiąże się z przetwarzaniem danych w rozumieniu ustawy </w:t>
      </w:r>
      <w:r w:rsidR="00A17A61" w:rsidRPr="004109E4">
        <w:rPr>
          <w:color w:val="000000" w:themeColor="text1"/>
          <w:sz w:val="24"/>
          <w:szCs w:val="24"/>
        </w:rPr>
        <w:br/>
      </w:r>
      <w:r w:rsidRPr="004109E4">
        <w:rPr>
          <w:color w:val="000000" w:themeColor="text1"/>
          <w:sz w:val="24"/>
          <w:szCs w:val="24"/>
        </w:rPr>
        <w:t>o ochronie danych osobowych</w:t>
      </w:r>
      <w:r w:rsidR="005606AB" w:rsidRPr="004109E4">
        <w:rPr>
          <w:color w:val="000000" w:themeColor="text1"/>
          <w:sz w:val="24"/>
          <w:szCs w:val="24"/>
        </w:rPr>
        <w:t>.</w:t>
      </w:r>
      <w:r w:rsidRPr="004109E4">
        <w:rPr>
          <w:color w:val="000000" w:themeColor="text1"/>
          <w:sz w:val="24"/>
          <w:szCs w:val="24"/>
        </w:rPr>
        <w:t>.</w:t>
      </w:r>
    </w:p>
    <w:p w14:paraId="36173603" w14:textId="77777777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Spory wynikłe na tle wykonania niniejszej Umowy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Strony </w:t>
      </w:r>
      <w:r w:rsidRPr="004109E4">
        <w:rPr>
          <w:color w:val="000000" w:themeColor="text1"/>
          <w:sz w:val="24"/>
          <w:szCs w:val="24"/>
        </w:rPr>
        <w:t xml:space="preserve">zobowiązują się rozstrzygać polubownie. W razie braku porozumienia spory będzie rozstrzygał sąd powszechny właściwy miejscowo dla </w:t>
      </w:r>
      <w:r w:rsidRPr="004109E4">
        <w:rPr>
          <w:rStyle w:val="TeksttreciPogrubienie"/>
          <w:color w:val="000000" w:themeColor="text1"/>
          <w:sz w:val="24"/>
          <w:szCs w:val="24"/>
        </w:rPr>
        <w:t>Zamawiającego.</w:t>
      </w:r>
    </w:p>
    <w:p w14:paraId="337FCFBB" w14:textId="77777777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>Wszelkie zmiany treści niniejszej Umowy wymagają formy pisemnej pod rygorem nieważności.</w:t>
      </w:r>
    </w:p>
    <w:p w14:paraId="1AFC6E8F" w14:textId="4D447E72" w:rsidR="00891880" w:rsidRPr="004109E4" w:rsidRDefault="00891880" w:rsidP="00A17A61">
      <w:pPr>
        <w:pStyle w:val="Teksttreci0"/>
        <w:numPr>
          <w:ilvl w:val="0"/>
          <w:numId w:val="15"/>
        </w:numPr>
        <w:shd w:val="clear" w:color="auto" w:fill="auto"/>
        <w:spacing w:before="0" w:line="300" w:lineRule="auto"/>
        <w:ind w:left="397" w:hanging="397"/>
        <w:rPr>
          <w:rStyle w:val="TeksttreciPogrubienie"/>
          <w:b w:val="0"/>
          <w:bCs w:val="0"/>
          <w:color w:val="000000" w:themeColor="text1"/>
          <w:sz w:val="24"/>
          <w:szCs w:val="24"/>
        </w:rPr>
      </w:pPr>
      <w:r w:rsidRPr="004109E4">
        <w:rPr>
          <w:color w:val="000000" w:themeColor="text1"/>
          <w:sz w:val="24"/>
          <w:szCs w:val="24"/>
        </w:rPr>
        <w:t xml:space="preserve">Umowa została sporządzona w </w:t>
      </w:r>
      <w:r w:rsidR="004C5708" w:rsidRPr="004109E4">
        <w:rPr>
          <w:color w:val="000000" w:themeColor="text1"/>
          <w:sz w:val="24"/>
          <w:szCs w:val="24"/>
        </w:rPr>
        <w:t>2</w:t>
      </w:r>
      <w:r w:rsidRPr="004109E4">
        <w:rPr>
          <w:color w:val="000000" w:themeColor="text1"/>
          <w:sz w:val="24"/>
          <w:szCs w:val="24"/>
        </w:rPr>
        <w:t xml:space="preserve"> jednobrzmiących egzemplarzach, z tego 1 dla </w:t>
      </w:r>
      <w:r w:rsidRPr="004109E4">
        <w:rPr>
          <w:rStyle w:val="TeksttreciPogrubienie"/>
          <w:color w:val="000000" w:themeColor="text1"/>
          <w:sz w:val="24"/>
          <w:szCs w:val="24"/>
        </w:rPr>
        <w:t xml:space="preserve">Projektanta </w:t>
      </w:r>
      <w:r w:rsidR="00360226" w:rsidRPr="004109E4">
        <w:rPr>
          <w:rStyle w:val="TeksttreciPogrubienie"/>
          <w:color w:val="000000" w:themeColor="text1"/>
          <w:sz w:val="24"/>
          <w:szCs w:val="24"/>
        </w:rPr>
        <w:t xml:space="preserve">                        </w:t>
      </w:r>
      <w:r w:rsidRPr="004109E4">
        <w:rPr>
          <w:color w:val="000000" w:themeColor="text1"/>
          <w:sz w:val="24"/>
          <w:szCs w:val="24"/>
        </w:rPr>
        <w:t xml:space="preserve">i </w:t>
      </w:r>
      <w:r w:rsidR="004C5708" w:rsidRPr="004109E4">
        <w:rPr>
          <w:color w:val="000000" w:themeColor="text1"/>
          <w:sz w:val="24"/>
          <w:szCs w:val="24"/>
        </w:rPr>
        <w:t>1</w:t>
      </w:r>
      <w:r w:rsidRPr="004109E4">
        <w:rPr>
          <w:color w:val="000000" w:themeColor="text1"/>
          <w:sz w:val="24"/>
          <w:szCs w:val="24"/>
        </w:rPr>
        <w:t xml:space="preserve"> dla </w:t>
      </w:r>
      <w:r w:rsidRPr="004109E4">
        <w:rPr>
          <w:rStyle w:val="TeksttreciPogrubienie"/>
          <w:color w:val="000000" w:themeColor="text1"/>
          <w:sz w:val="24"/>
          <w:szCs w:val="24"/>
        </w:rPr>
        <w:t>Zamawiającego</w:t>
      </w:r>
    </w:p>
    <w:p w14:paraId="657C9E68" w14:textId="77777777" w:rsidR="004C5708" w:rsidRPr="004109E4" w:rsidRDefault="004C5708" w:rsidP="00A17A61">
      <w:pPr>
        <w:pStyle w:val="Teksttreci0"/>
        <w:shd w:val="clear" w:color="auto" w:fill="auto"/>
        <w:tabs>
          <w:tab w:val="left" w:pos="284"/>
        </w:tabs>
        <w:spacing w:before="0" w:line="300" w:lineRule="auto"/>
        <w:ind w:firstLine="0"/>
        <w:rPr>
          <w:rStyle w:val="TeksttreciPogrubienie"/>
          <w:color w:val="000000" w:themeColor="text1"/>
          <w:sz w:val="24"/>
          <w:szCs w:val="24"/>
        </w:rPr>
      </w:pPr>
    </w:p>
    <w:p w14:paraId="3ECD024C" w14:textId="77777777" w:rsidR="004C5708" w:rsidRPr="004109E4" w:rsidRDefault="004C5708" w:rsidP="00A17A61">
      <w:pPr>
        <w:pStyle w:val="Teksttreci0"/>
        <w:shd w:val="clear" w:color="auto" w:fill="auto"/>
        <w:tabs>
          <w:tab w:val="left" w:pos="284"/>
        </w:tabs>
        <w:spacing w:before="0" w:line="300" w:lineRule="auto"/>
        <w:ind w:firstLine="0"/>
        <w:rPr>
          <w:rStyle w:val="TeksttreciPogrubienie"/>
          <w:color w:val="000000" w:themeColor="text1"/>
          <w:sz w:val="24"/>
          <w:szCs w:val="24"/>
        </w:rPr>
      </w:pPr>
    </w:p>
    <w:p w14:paraId="41718214" w14:textId="77777777" w:rsidR="00A17A61" w:rsidRPr="004109E4" w:rsidRDefault="00A17A61" w:rsidP="00A17A61">
      <w:pPr>
        <w:pStyle w:val="Teksttreci0"/>
        <w:shd w:val="clear" w:color="auto" w:fill="auto"/>
        <w:tabs>
          <w:tab w:val="left" w:pos="284"/>
        </w:tabs>
        <w:spacing w:before="0" w:line="300" w:lineRule="auto"/>
        <w:ind w:firstLine="0"/>
        <w:rPr>
          <w:rStyle w:val="TeksttreciPogrubienie"/>
          <w:color w:val="000000" w:themeColor="text1"/>
          <w:sz w:val="24"/>
          <w:szCs w:val="24"/>
        </w:rPr>
      </w:pPr>
    </w:p>
    <w:p w14:paraId="7741630E" w14:textId="77777777" w:rsidR="00A17A61" w:rsidRPr="004109E4" w:rsidRDefault="00A17A61" w:rsidP="00A17A61">
      <w:pPr>
        <w:pStyle w:val="Teksttreci0"/>
        <w:shd w:val="clear" w:color="auto" w:fill="auto"/>
        <w:tabs>
          <w:tab w:val="left" w:pos="284"/>
        </w:tabs>
        <w:spacing w:before="0" w:line="300" w:lineRule="auto"/>
        <w:ind w:firstLine="0"/>
        <w:rPr>
          <w:rStyle w:val="TeksttreciPogrubienie"/>
          <w:color w:val="000000" w:themeColor="text1"/>
          <w:sz w:val="24"/>
          <w:szCs w:val="24"/>
        </w:rPr>
      </w:pPr>
    </w:p>
    <w:p w14:paraId="17378456" w14:textId="2EE580EE" w:rsidR="008E52A0" w:rsidRPr="004109E4" w:rsidRDefault="004C5708" w:rsidP="00A17A61">
      <w:pPr>
        <w:pStyle w:val="Teksttreci0"/>
        <w:shd w:val="clear" w:color="auto" w:fill="auto"/>
        <w:spacing w:before="0" w:line="300" w:lineRule="auto"/>
        <w:ind w:firstLine="0"/>
        <w:jc w:val="center"/>
        <w:rPr>
          <w:color w:val="000000" w:themeColor="text1"/>
        </w:rPr>
      </w:pPr>
      <w:r w:rsidRPr="004109E4">
        <w:rPr>
          <w:rStyle w:val="TeksttreciPogrubienie"/>
          <w:color w:val="000000" w:themeColor="text1"/>
          <w:sz w:val="24"/>
          <w:szCs w:val="24"/>
        </w:rPr>
        <w:t>Zamawiający                                                                                    Projektan</w:t>
      </w:r>
      <w:r w:rsidR="00A17A61" w:rsidRPr="004109E4">
        <w:rPr>
          <w:rStyle w:val="TeksttreciPogrubienie"/>
          <w:color w:val="000000" w:themeColor="text1"/>
          <w:sz w:val="24"/>
          <w:szCs w:val="24"/>
        </w:rPr>
        <w:t>t</w:t>
      </w:r>
    </w:p>
    <w:sectPr w:rsidR="008E52A0" w:rsidRPr="004109E4" w:rsidSect="00A17A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867E" w14:textId="77777777" w:rsidR="00B7723E" w:rsidRDefault="00B7723E" w:rsidP="00891880">
      <w:r>
        <w:separator/>
      </w:r>
    </w:p>
  </w:endnote>
  <w:endnote w:type="continuationSeparator" w:id="0">
    <w:p w14:paraId="64FFF8FE" w14:textId="77777777" w:rsidR="00B7723E" w:rsidRDefault="00B7723E" w:rsidP="0089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E21D" w14:textId="77777777" w:rsidR="0018106C" w:rsidRDefault="001918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60C6CE" wp14:editId="13B7C194">
              <wp:simplePos x="0" y="0"/>
              <wp:positionH relativeFrom="page">
                <wp:posOffset>3480435</wp:posOffset>
              </wp:positionH>
              <wp:positionV relativeFrom="page">
                <wp:posOffset>10196195</wp:posOffset>
              </wp:positionV>
              <wp:extent cx="509905" cy="114935"/>
              <wp:effectExtent l="3810" t="4445" r="635" b="4445"/>
              <wp:wrapNone/>
              <wp:docPr id="15276057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49CDD" w14:textId="77777777" w:rsidR="0018106C" w:rsidRDefault="0019188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Tahoma75pt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Tahoma75pt"/>
                            </w:rPr>
                            <w:t>#</w:t>
                          </w:r>
                          <w:r>
                            <w:rPr>
                              <w:rStyle w:val="NagweklubstopkaTahoma75pt"/>
                            </w:rPr>
                            <w:fldChar w:fldCharType="end"/>
                          </w:r>
                          <w:r>
                            <w:rPr>
                              <w:rStyle w:val="NagweklubstopkaTahoma75pt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0C6C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4.05pt;margin-top:802.85pt;width:40.15pt;height:9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" filled="f" stroked="f">
              <v:textbox style="mso-fit-shape-to-text:t" inset="0,0,0,0">
                <w:txbxContent>
                  <w:p w14:paraId="79B49CDD" w14:textId="77777777" w:rsidR="0018106C" w:rsidRDefault="0019188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Tahoma75pt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Tahoma75pt"/>
                      </w:rPr>
                      <w:t>#</w:t>
                    </w:r>
                    <w:r>
                      <w:rPr>
                        <w:rStyle w:val="NagweklubstopkaTahoma75pt"/>
                      </w:rPr>
                      <w:fldChar w:fldCharType="end"/>
                    </w:r>
                    <w:r>
                      <w:rPr>
                        <w:rStyle w:val="NagweklubstopkaTahoma75pt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95147559"/>
      <w:docPartObj>
        <w:docPartGallery w:val="Page Numbers (Bottom of Page)"/>
        <w:docPartUnique/>
      </w:docPartObj>
    </w:sdtPr>
    <w:sdtContent>
      <w:p w14:paraId="26B7B8C3" w14:textId="380A91B0" w:rsidR="00A17A61" w:rsidRPr="00360226" w:rsidRDefault="00A17A61">
        <w:pPr>
          <w:pStyle w:val="Stopka"/>
          <w:jc w:val="center"/>
          <w:rPr>
            <w:rFonts w:ascii="Times New Roman" w:hAnsi="Times New Roman"/>
          </w:rPr>
        </w:pPr>
        <w:r w:rsidRPr="00360226">
          <w:rPr>
            <w:rFonts w:ascii="Times New Roman" w:hAnsi="Times New Roman"/>
          </w:rPr>
          <w:fldChar w:fldCharType="begin"/>
        </w:r>
        <w:r w:rsidRPr="00360226">
          <w:rPr>
            <w:rFonts w:ascii="Times New Roman" w:hAnsi="Times New Roman"/>
          </w:rPr>
          <w:instrText>PAGE   \* MERGEFORMAT</w:instrText>
        </w:r>
        <w:r w:rsidRPr="00360226">
          <w:rPr>
            <w:rFonts w:ascii="Times New Roman" w:hAnsi="Times New Roman"/>
          </w:rPr>
          <w:fldChar w:fldCharType="separate"/>
        </w:r>
        <w:r w:rsidR="00232641">
          <w:rPr>
            <w:rFonts w:ascii="Times New Roman" w:hAnsi="Times New Roman"/>
            <w:noProof/>
          </w:rPr>
          <w:t>6</w:t>
        </w:r>
        <w:r w:rsidRPr="00360226">
          <w:rPr>
            <w:rFonts w:ascii="Times New Roman" w:hAnsi="Times New Roman"/>
          </w:rPr>
          <w:fldChar w:fldCharType="end"/>
        </w:r>
      </w:p>
    </w:sdtContent>
  </w:sdt>
  <w:p w14:paraId="48632A9D" w14:textId="245D349A" w:rsidR="0018106C" w:rsidRDefault="0018106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D0E3" w14:textId="77777777" w:rsidR="0018106C" w:rsidRDefault="001918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AC62294" wp14:editId="5E295697">
              <wp:simplePos x="0" y="0"/>
              <wp:positionH relativeFrom="page">
                <wp:posOffset>3392170</wp:posOffset>
              </wp:positionH>
              <wp:positionV relativeFrom="page">
                <wp:posOffset>9841230</wp:posOffset>
              </wp:positionV>
              <wp:extent cx="509905" cy="114935"/>
              <wp:effectExtent l="1270" t="1905" r="3175" b="0"/>
              <wp:wrapNone/>
              <wp:docPr id="16352712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10B6D" w14:textId="3CE8E9E6" w:rsidR="0018106C" w:rsidRDefault="0018106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622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67.1pt;margin-top:774.9pt;width:40.15pt;height:9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" filled="f" stroked="f">
              <v:textbox style="mso-fit-shape-to-text:t" inset="0,0,0,0">
                <w:txbxContent>
                  <w:p w14:paraId="18E10B6D" w14:textId="3CE8E9E6" w:rsidR="0018106C" w:rsidRDefault="0018106C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CCCC" w14:textId="77777777" w:rsidR="00B7723E" w:rsidRDefault="00B7723E" w:rsidP="00891880">
      <w:r>
        <w:separator/>
      </w:r>
    </w:p>
  </w:footnote>
  <w:footnote w:type="continuationSeparator" w:id="0">
    <w:p w14:paraId="24A5B1D1" w14:textId="77777777" w:rsidR="00B7723E" w:rsidRDefault="00B7723E" w:rsidP="0089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24D4" w14:textId="5AF65EEF" w:rsidR="006923DD" w:rsidRPr="006923DD" w:rsidRDefault="006923DD" w:rsidP="006923DD">
    <w:pPr>
      <w:spacing w:line="288" w:lineRule="auto"/>
      <w:jc w:val="both"/>
      <w:rPr>
        <w:rFonts w:ascii="Times New Roman" w:hAnsi="Times New Roman" w:cs="Times New Roman"/>
        <w:b/>
        <w:sz w:val="16"/>
        <w:szCs w:val="16"/>
      </w:rPr>
    </w:pPr>
    <w:r w:rsidRPr="006923DD">
      <w:rPr>
        <w:rFonts w:ascii="Times New Roman" w:hAnsi="Times New Roman" w:cs="Times New Roman"/>
        <w:b/>
        <w:sz w:val="16"/>
        <w:szCs w:val="16"/>
      </w:rPr>
      <w:t>16/2025 - Opracowanie Programu Funkcjonalno-Użytkowego (PFU) dla zadania pn.: „Budowa zajezdni autobusowej dla autobusów elektrycznych przy ul. Oskara Kolberga w Kielcach”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0E6F" w14:textId="77777777" w:rsidR="0018106C" w:rsidRDefault="001918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F961DC6" wp14:editId="4D010268">
              <wp:simplePos x="0" y="0"/>
              <wp:positionH relativeFrom="page">
                <wp:posOffset>4937760</wp:posOffset>
              </wp:positionH>
              <wp:positionV relativeFrom="page">
                <wp:posOffset>775335</wp:posOffset>
              </wp:positionV>
              <wp:extent cx="1212850" cy="415925"/>
              <wp:effectExtent l="3810" t="3810" r="2540" b="0"/>
              <wp:wrapNone/>
              <wp:docPr id="14313693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41114" w14:textId="77777777" w:rsidR="0018106C" w:rsidRDefault="0018106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61D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88.8pt;margin-top:61.05pt;width:95.5pt;height:32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" filled="f" stroked="f">
              <v:textbox style="mso-fit-shape-to-text:t" inset="0,0,0,0">
                <w:txbxContent>
                  <w:p w14:paraId="17E41114" w14:textId="77777777" w:rsidR="0018106C" w:rsidRDefault="0018106C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FED"/>
    <w:multiLevelType w:val="hybridMultilevel"/>
    <w:tmpl w:val="850C8674"/>
    <w:lvl w:ilvl="0" w:tplc="FDB002B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37C6D77"/>
    <w:multiLevelType w:val="hybridMultilevel"/>
    <w:tmpl w:val="00CE41A8"/>
    <w:lvl w:ilvl="0" w:tplc="57387572">
      <w:start w:val="1"/>
      <w:numFmt w:val="lowerLetter"/>
      <w:lvlText w:val="%1)"/>
      <w:lvlJc w:val="left"/>
      <w:pPr>
        <w:ind w:left="75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FBB2895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2975"/>
    <w:multiLevelType w:val="multilevel"/>
    <w:tmpl w:val="F3325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D70B72"/>
    <w:multiLevelType w:val="multilevel"/>
    <w:tmpl w:val="60C6E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3708E"/>
    <w:multiLevelType w:val="multilevel"/>
    <w:tmpl w:val="8CE4A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90D9F"/>
    <w:multiLevelType w:val="multilevel"/>
    <w:tmpl w:val="7EFCF066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AD1CC1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E27814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94038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16A39"/>
    <w:multiLevelType w:val="multilevel"/>
    <w:tmpl w:val="08563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D11203"/>
    <w:multiLevelType w:val="multilevel"/>
    <w:tmpl w:val="306873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B8721B"/>
    <w:multiLevelType w:val="multilevel"/>
    <w:tmpl w:val="51E8B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952F89"/>
    <w:multiLevelType w:val="multilevel"/>
    <w:tmpl w:val="C5AA9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F42A0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3D13"/>
    <w:multiLevelType w:val="multilevel"/>
    <w:tmpl w:val="9B86EF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1E2134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B23D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E87BA7"/>
    <w:multiLevelType w:val="multilevel"/>
    <w:tmpl w:val="9B86EF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1111D"/>
    <w:multiLevelType w:val="multilevel"/>
    <w:tmpl w:val="61B49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E86E6F"/>
    <w:multiLevelType w:val="multilevel"/>
    <w:tmpl w:val="C10A1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6375B5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223ED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F3071"/>
    <w:multiLevelType w:val="multilevel"/>
    <w:tmpl w:val="72DAB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52228A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324FD"/>
    <w:multiLevelType w:val="multilevel"/>
    <w:tmpl w:val="797042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304717"/>
    <w:multiLevelType w:val="multilevel"/>
    <w:tmpl w:val="306873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185D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746CBA"/>
    <w:multiLevelType w:val="multilevel"/>
    <w:tmpl w:val="A45257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730497"/>
    <w:multiLevelType w:val="multilevel"/>
    <w:tmpl w:val="DE2CD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2E453F"/>
    <w:multiLevelType w:val="multilevel"/>
    <w:tmpl w:val="306873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B45C8D"/>
    <w:multiLevelType w:val="multilevel"/>
    <w:tmpl w:val="64C076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A66EE7"/>
    <w:multiLevelType w:val="hybridMultilevel"/>
    <w:tmpl w:val="E92E42F8"/>
    <w:lvl w:ilvl="0" w:tplc="A5B214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F45CC8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F54DB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80B2E"/>
    <w:multiLevelType w:val="hybridMultilevel"/>
    <w:tmpl w:val="250ED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A3E39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15818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4602"/>
    <w:multiLevelType w:val="multilevel"/>
    <w:tmpl w:val="30B02A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C552C2"/>
    <w:multiLevelType w:val="multilevel"/>
    <w:tmpl w:val="2A123E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265D4E"/>
    <w:multiLevelType w:val="hybridMultilevel"/>
    <w:tmpl w:val="A6466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90ED1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F5E15"/>
    <w:multiLevelType w:val="hybridMultilevel"/>
    <w:tmpl w:val="45E6F76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07432987">
    <w:abstractNumId w:val="6"/>
  </w:num>
  <w:num w:numId="2" w16cid:durableId="1931229006">
    <w:abstractNumId w:val="11"/>
  </w:num>
  <w:num w:numId="3" w16cid:durableId="884216011">
    <w:abstractNumId w:val="28"/>
  </w:num>
  <w:num w:numId="4" w16cid:durableId="397677459">
    <w:abstractNumId w:val="20"/>
  </w:num>
  <w:num w:numId="5" w16cid:durableId="573663088">
    <w:abstractNumId w:val="3"/>
  </w:num>
  <w:num w:numId="6" w16cid:durableId="939293709">
    <w:abstractNumId w:val="38"/>
  </w:num>
  <w:num w:numId="7" w16cid:durableId="728921690">
    <w:abstractNumId w:val="13"/>
  </w:num>
  <w:num w:numId="8" w16cid:durableId="865141240">
    <w:abstractNumId w:val="10"/>
  </w:num>
  <w:num w:numId="9" w16cid:durableId="197931224">
    <w:abstractNumId w:val="25"/>
  </w:num>
  <w:num w:numId="10" w16cid:durableId="1083380477">
    <w:abstractNumId w:val="15"/>
  </w:num>
  <w:num w:numId="11" w16cid:durableId="5720298">
    <w:abstractNumId w:val="29"/>
  </w:num>
  <w:num w:numId="12" w16cid:durableId="159391882">
    <w:abstractNumId w:val="5"/>
  </w:num>
  <w:num w:numId="13" w16cid:durableId="632754048">
    <w:abstractNumId w:val="4"/>
  </w:num>
  <w:num w:numId="14" w16cid:durableId="1620068264">
    <w:abstractNumId w:val="31"/>
  </w:num>
  <w:num w:numId="15" w16cid:durableId="1272282906">
    <w:abstractNumId w:val="23"/>
  </w:num>
  <w:num w:numId="16" w16cid:durableId="176848574">
    <w:abstractNumId w:val="26"/>
  </w:num>
  <w:num w:numId="17" w16cid:durableId="1723749165">
    <w:abstractNumId w:val="1"/>
  </w:num>
  <w:num w:numId="18" w16cid:durableId="693308290">
    <w:abstractNumId w:val="30"/>
  </w:num>
  <w:num w:numId="19" w16cid:durableId="143281417">
    <w:abstractNumId w:val="32"/>
  </w:num>
  <w:num w:numId="20" w16cid:durableId="1944728880">
    <w:abstractNumId w:val="42"/>
  </w:num>
  <w:num w:numId="21" w16cid:durableId="313140826">
    <w:abstractNumId w:val="0"/>
  </w:num>
  <w:num w:numId="22" w16cid:durableId="472332015">
    <w:abstractNumId w:val="18"/>
  </w:num>
  <w:num w:numId="23" w16cid:durableId="1701131133">
    <w:abstractNumId w:val="27"/>
  </w:num>
  <w:num w:numId="24" w16cid:durableId="1031029978">
    <w:abstractNumId w:val="7"/>
  </w:num>
  <w:num w:numId="25" w16cid:durableId="446239548">
    <w:abstractNumId w:val="35"/>
  </w:num>
  <w:num w:numId="26" w16cid:durableId="1929651248">
    <w:abstractNumId w:val="17"/>
  </w:num>
  <w:num w:numId="27" w16cid:durableId="1487477786">
    <w:abstractNumId w:val="40"/>
  </w:num>
  <w:num w:numId="28" w16cid:durableId="1567645181">
    <w:abstractNumId w:val="36"/>
  </w:num>
  <w:num w:numId="29" w16cid:durableId="138426001">
    <w:abstractNumId w:val="22"/>
  </w:num>
  <w:num w:numId="30" w16cid:durableId="2116512207">
    <w:abstractNumId w:val="37"/>
  </w:num>
  <w:num w:numId="31" w16cid:durableId="1377583766">
    <w:abstractNumId w:val="41"/>
  </w:num>
  <w:num w:numId="32" w16cid:durableId="90710728">
    <w:abstractNumId w:val="21"/>
  </w:num>
  <w:num w:numId="33" w16cid:durableId="654844225">
    <w:abstractNumId w:val="14"/>
  </w:num>
  <w:num w:numId="34" w16cid:durableId="539822982">
    <w:abstractNumId w:val="2"/>
  </w:num>
  <w:num w:numId="35" w16cid:durableId="2136294600">
    <w:abstractNumId w:val="24"/>
  </w:num>
  <w:num w:numId="36" w16cid:durableId="392587844">
    <w:abstractNumId w:val="8"/>
  </w:num>
  <w:num w:numId="37" w16cid:durableId="345601709">
    <w:abstractNumId w:val="33"/>
  </w:num>
  <w:num w:numId="38" w16cid:durableId="829521251">
    <w:abstractNumId w:val="34"/>
  </w:num>
  <w:num w:numId="39" w16cid:durableId="759831002">
    <w:abstractNumId w:val="9"/>
  </w:num>
  <w:num w:numId="40" w16cid:durableId="513111547">
    <w:abstractNumId w:val="19"/>
  </w:num>
  <w:num w:numId="41" w16cid:durableId="205878255">
    <w:abstractNumId w:val="39"/>
  </w:num>
  <w:num w:numId="42" w16cid:durableId="1964844719">
    <w:abstractNumId w:val="12"/>
  </w:num>
  <w:num w:numId="43" w16cid:durableId="1444761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A0"/>
    <w:rsid w:val="000006A7"/>
    <w:rsid w:val="00005F85"/>
    <w:rsid w:val="0003450B"/>
    <w:rsid w:val="00042D11"/>
    <w:rsid w:val="00046928"/>
    <w:rsid w:val="0006489F"/>
    <w:rsid w:val="00086A75"/>
    <w:rsid w:val="000937D1"/>
    <w:rsid w:val="000E4AFF"/>
    <w:rsid w:val="0014172B"/>
    <w:rsid w:val="0018106C"/>
    <w:rsid w:val="00191883"/>
    <w:rsid w:val="001B7921"/>
    <w:rsid w:val="001E2545"/>
    <w:rsid w:val="001E3687"/>
    <w:rsid w:val="001F012C"/>
    <w:rsid w:val="00232641"/>
    <w:rsid w:val="00250BAE"/>
    <w:rsid w:val="00252C10"/>
    <w:rsid w:val="00260E35"/>
    <w:rsid w:val="00261DF3"/>
    <w:rsid w:val="00284259"/>
    <w:rsid w:val="00291749"/>
    <w:rsid w:val="0030152A"/>
    <w:rsid w:val="00360226"/>
    <w:rsid w:val="003A3D9E"/>
    <w:rsid w:val="003A7B62"/>
    <w:rsid w:val="003D1849"/>
    <w:rsid w:val="003E154F"/>
    <w:rsid w:val="003E4C6A"/>
    <w:rsid w:val="003F34B5"/>
    <w:rsid w:val="00404908"/>
    <w:rsid w:val="004109E4"/>
    <w:rsid w:val="00416DC3"/>
    <w:rsid w:val="004573C9"/>
    <w:rsid w:val="0048026D"/>
    <w:rsid w:val="0049585F"/>
    <w:rsid w:val="004C5708"/>
    <w:rsid w:val="005003B3"/>
    <w:rsid w:val="00540886"/>
    <w:rsid w:val="005606AB"/>
    <w:rsid w:val="005779AB"/>
    <w:rsid w:val="005A040C"/>
    <w:rsid w:val="005A71D5"/>
    <w:rsid w:val="00604532"/>
    <w:rsid w:val="00605CED"/>
    <w:rsid w:val="00664D65"/>
    <w:rsid w:val="006923DD"/>
    <w:rsid w:val="006B26FC"/>
    <w:rsid w:val="006C735C"/>
    <w:rsid w:val="006E224A"/>
    <w:rsid w:val="00737262"/>
    <w:rsid w:val="00763762"/>
    <w:rsid w:val="00767EA5"/>
    <w:rsid w:val="007E61DC"/>
    <w:rsid w:val="00841504"/>
    <w:rsid w:val="00856A63"/>
    <w:rsid w:val="00866A0D"/>
    <w:rsid w:val="00880433"/>
    <w:rsid w:val="00891880"/>
    <w:rsid w:val="008B1E47"/>
    <w:rsid w:val="008B4097"/>
    <w:rsid w:val="008E52A0"/>
    <w:rsid w:val="008E5973"/>
    <w:rsid w:val="008F7D23"/>
    <w:rsid w:val="00910FAE"/>
    <w:rsid w:val="00964FB4"/>
    <w:rsid w:val="009B5857"/>
    <w:rsid w:val="009B795A"/>
    <w:rsid w:val="009C3E16"/>
    <w:rsid w:val="00A10E1D"/>
    <w:rsid w:val="00A17A61"/>
    <w:rsid w:val="00A22B70"/>
    <w:rsid w:val="00A46564"/>
    <w:rsid w:val="00A60C90"/>
    <w:rsid w:val="00A8114B"/>
    <w:rsid w:val="00AE512A"/>
    <w:rsid w:val="00AF6E94"/>
    <w:rsid w:val="00B41B33"/>
    <w:rsid w:val="00B7337C"/>
    <w:rsid w:val="00B7723E"/>
    <w:rsid w:val="00B968DF"/>
    <w:rsid w:val="00B97F58"/>
    <w:rsid w:val="00C4377D"/>
    <w:rsid w:val="00C726D0"/>
    <w:rsid w:val="00CE1E94"/>
    <w:rsid w:val="00D52310"/>
    <w:rsid w:val="00D53221"/>
    <w:rsid w:val="00D578D5"/>
    <w:rsid w:val="00D73E39"/>
    <w:rsid w:val="00E00006"/>
    <w:rsid w:val="00E85374"/>
    <w:rsid w:val="00EB063D"/>
    <w:rsid w:val="00ED4100"/>
    <w:rsid w:val="00F17DE6"/>
    <w:rsid w:val="00F223F9"/>
    <w:rsid w:val="00F24EAA"/>
    <w:rsid w:val="00F30F32"/>
    <w:rsid w:val="00F35E6F"/>
    <w:rsid w:val="00F64162"/>
    <w:rsid w:val="00F71146"/>
    <w:rsid w:val="00F72A5B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A181B"/>
  <w15:docId w15:val="{A6D6991F-E990-49F7-8EB5-A1463E2B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3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B7337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B7337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Teksttreci5BezpogrubieniaBezkursywy">
    <w:name w:val="Tekst treści (5) + Bez pogrubienia;Bez kursywy"/>
    <w:basedOn w:val="Teksttreci5"/>
    <w:rsid w:val="00B733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5Bezkursywy">
    <w:name w:val="Tekst treści (5) + Bez kursywy"/>
    <w:basedOn w:val="Teksttreci5"/>
    <w:rsid w:val="00B733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4Bezpogrubienia">
    <w:name w:val="Tekst treści (4) + Bez pogrubienia"/>
    <w:basedOn w:val="Teksttreci4"/>
    <w:rsid w:val="00B733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">
    <w:name w:val="Tekst treści_"/>
    <w:basedOn w:val="Domylnaczcionkaakapitu"/>
    <w:link w:val="Teksttreci0"/>
    <w:rsid w:val="00B733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B733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Kursywa">
    <w:name w:val="Tekst treści + Kursywa"/>
    <w:basedOn w:val="Teksttreci"/>
    <w:rsid w:val="00B733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2">
    <w:name w:val="Nagłówek #2_"/>
    <w:basedOn w:val="Domylnaczcionkaakapitu"/>
    <w:link w:val="Nagwek20"/>
    <w:rsid w:val="00B7337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B7337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B733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NagweklubstopkaTahoma75pt">
    <w:name w:val="Nagłówek lub stopka + Tahoma;7;5 pt"/>
    <w:basedOn w:val="Nagweklubstopka"/>
    <w:rsid w:val="00B7337C"/>
    <w:rPr>
      <w:rFonts w:ascii="Tahoma" w:eastAsia="Tahoma" w:hAnsi="Tahoma" w:cs="Tahoma"/>
      <w:color w:val="000000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Teksttreci5Bezpogrubienia">
    <w:name w:val="Tekst treści (5) + Bez pogrubienia"/>
    <w:basedOn w:val="Teksttreci5"/>
    <w:rsid w:val="00B733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TeksttreciPogrubienieKursywa">
    <w:name w:val="Tekst treści + Pogrubienie;Kursywa"/>
    <w:basedOn w:val="Teksttreci"/>
    <w:rsid w:val="00B733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40">
    <w:name w:val="Tekst treści (4)"/>
    <w:basedOn w:val="Normalny"/>
    <w:link w:val="Teksttreci4"/>
    <w:rsid w:val="00B7337C"/>
    <w:pPr>
      <w:shd w:val="clear" w:color="auto" w:fill="FFFFFF"/>
      <w:spacing w:before="60" w:after="360" w:line="0" w:lineRule="atLeast"/>
      <w:ind w:hanging="700"/>
    </w:pPr>
    <w:rPr>
      <w:rFonts w:ascii="Times New Roman" w:eastAsia="Times New Roman" w:hAnsi="Times New Roman" w:cs="Times New Roman"/>
      <w:b/>
      <w:bCs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rsid w:val="00B7337C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Teksttreci0">
    <w:name w:val="Tekst treści"/>
    <w:basedOn w:val="Normalny"/>
    <w:link w:val="Teksttreci"/>
    <w:rsid w:val="00B7337C"/>
    <w:pPr>
      <w:shd w:val="clear" w:color="auto" w:fill="FFFFFF"/>
      <w:spacing w:before="36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Nagwek20">
    <w:name w:val="Nagłówek #2"/>
    <w:basedOn w:val="Normalny"/>
    <w:link w:val="Nagwek2"/>
    <w:rsid w:val="00B7337C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Teksttreci90">
    <w:name w:val="Tekst treści (9)"/>
    <w:basedOn w:val="Normalny"/>
    <w:link w:val="Teksttreci9"/>
    <w:rsid w:val="00B7337C"/>
    <w:pPr>
      <w:shd w:val="clear" w:color="auto" w:fill="FFFFFF"/>
      <w:spacing w:after="480" w:line="277" w:lineRule="exact"/>
      <w:jc w:val="center"/>
    </w:pPr>
    <w:rPr>
      <w:rFonts w:ascii="Times New Roman" w:eastAsia="Times New Roman" w:hAnsi="Times New Roman" w:cs="Times New Roman"/>
      <w:i/>
      <w:iCs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Nagweklubstopka0">
    <w:name w:val="Nagłówek lub stopka"/>
    <w:basedOn w:val="Normalny"/>
    <w:link w:val="Nagweklubstopka"/>
    <w:rsid w:val="00B7337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8918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880"/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252C10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C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C10"/>
    <w:rPr>
      <w:rFonts w:ascii="Courier New" w:eastAsia="Courier New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C10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7A6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17A61"/>
    <w:rPr>
      <w:rFonts w:eastAsiaTheme="minorEastAsia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B26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4F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FB4"/>
    <w:rPr>
      <w:rFonts w:ascii="Tahoma" w:eastAsia="Courier New" w:hAnsi="Tahoma" w:cs="Tahoma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2341-3295-4857-BF30-B1A56093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3261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Liszka</dc:creator>
  <cp:lastModifiedBy>Agnieszka Liszka</cp:lastModifiedBy>
  <cp:revision>3</cp:revision>
  <cp:lastPrinted>2025-11-03T11:13:00Z</cp:lastPrinted>
  <dcterms:created xsi:type="dcterms:W3CDTF">2025-11-03T11:11:00Z</dcterms:created>
  <dcterms:modified xsi:type="dcterms:W3CDTF">2025-11-03T11:14:00Z</dcterms:modified>
</cp:coreProperties>
</file>