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A8" w:rsidRPr="00CC0474" w:rsidRDefault="006244A8" w:rsidP="006244A8">
      <w:pPr>
        <w:pStyle w:val="t1"/>
        <w:tabs>
          <w:tab w:val="left" w:pos="3040"/>
          <w:tab w:val="left" w:pos="8260"/>
        </w:tabs>
        <w:jc w:val="center"/>
        <w:rPr>
          <w:rFonts w:ascii="Cambria" w:hAnsi="Cambria"/>
          <w:b/>
          <w:sz w:val="20"/>
        </w:rPr>
      </w:pPr>
    </w:p>
    <w:p w:rsidR="001B2184" w:rsidRPr="001B2184" w:rsidRDefault="001B2184" w:rsidP="001B2184">
      <w:pPr>
        <w:pStyle w:val="t1"/>
        <w:tabs>
          <w:tab w:val="left" w:pos="1662"/>
          <w:tab w:val="left" w:pos="3040"/>
          <w:tab w:val="center" w:pos="4680"/>
          <w:tab w:val="left" w:pos="8260"/>
        </w:tabs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ab/>
      </w:r>
    </w:p>
    <w:p w:rsidR="001B2184" w:rsidRPr="001B2184" w:rsidRDefault="001B2184" w:rsidP="001B2184">
      <w:pPr>
        <w:pStyle w:val="t1"/>
        <w:tabs>
          <w:tab w:val="left" w:pos="1662"/>
          <w:tab w:val="left" w:pos="3040"/>
          <w:tab w:val="center" w:pos="4680"/>
          <w:tab w:val="left" w:pos="8260"/>
        </w:tabs>
        <w:jc w:val="center"/>
        <w:rPr>
          <w:rFonts w:ascii="Cambria" w:hAnsi="Cambria"/>
          <w:b/>
          <w:sz w:val="20"/>
        </w:rPr>
      </w:pPr>
    </w:p>
    <w:p w:rsidR="001B2184" w:rsidRPr="001B2184" w:rsidRDefault="001B2184" w:rsidP="001B2184">
      <w:pPr>
        <w:pStyle w:val="t1"/>
        <w:tabs>
          <w:tab w:val="left" w:pos="1662"/>
          <w:tab w:val="left" w:pos="3040"/>
          <w:tab w:val="center" w:pos="4680"/>
          <w:tab w:val="left" w:pos="8260"/>
        </w:tabs>
        <w:jc w:val="center"/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>ZAKRES CZYNNOŚCI INŻYNIERA KONTRAKTU</w:t>
      </w:r>
    </w:p>
    <w:p w:rsidR="006244A8" w:rsidRPr="00CC0474" w:rsidRDefault="001B2184" w:rsidP="006244A8">
      <w:pPr>
        <w:pStyle w:val="t1"/>
        <w:tabs>
          <w:tab w:val="left" w:pos="3040"/>
          <w:tab w:val="left" w:pos="8260"/>
        </w:tabs>
        <w:jc w:val="center"/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>(nadzoru inwestorskiego)</w:t>
      </w:r>
    </w:p>
    <w:p w:rsidR="006244A8" w:rsidRPr="00CC0474" w:rsidRDefault="006244A8" w:rsidP="00244437">
      <w:pPr>
        <w:tabs>
          <w:tab w:val="left" w:pos="0"/>
        </w:tabs>
        <w:spacing w:after="0" w:line="240" w:lineRule="auto"/>
        <w:rPr>
          <w:rFonts w:ascii="Cambria" w:hAnsi="Cambria"/>
          <w:b/>
          <w:snapToGrid w:val="0"/>
          <w:sz w:val="20"/>
          <w:szCs w:val="20"/>
        </w:rPr>
      </w:pPr>
    </w:p>
    <w:p w:rsidR="00866D7A" w:rsidRPr="00CC0474" w:rsidRDefault="001B2184" w:rsidP="00866D7A">
      <w:pPr>
        <w:tabs>
          <w:tab w:val="right" w:pos="9498"/>
        </w:tabs>
        <w:spacing w:after="0" w:line="300" w:lineRule="exact"/>
        <w:jc w:val="center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Na: Pełnienie funkcji Inżyniera Kontraktu (nadzoru inwestorskiego)</w:t>
      </w:r>
    </w:p>
    <w:p w:rsidR="00250AA2" w:rsidRPr="00CC0474" w:rsidRDefault="001B2184" w:rsidP="00866D7A">
      <w:pPr>
        <w:tabs>
          <w:tab w:val="right" w:pos="9498"/>
        </w:tabs>
        <w:spacing w:after="0" w:line="300" w:lineRule="exact"/>
        <w:jc w:val="center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dla zadania inwestycyjnego pod nazwą:</w:t>
      </w:r>
    </w:p>
    <w:p w:rsidR="00D25363" w:rsidRPr="00CC0474" w:rsidRDefault="00D25363" w:rsidP="00866D7A">
      <w:pPr>
        <w:tabs>
          <w:tab w:val="right" w:pos="9498"/>
        </w:tabs>
        <w:spacing w:after="0" w:line="300" w:lineRule="exact"/>
        <w:jc w:val="center"/>
        <w:rPr>
          <w:rFonts w:ascii="Cambria" w:hAnsi="Cambria"/>
          <w:b/>
          <w:sz w:val="20"/>
          <w:szCs w:val="20"/>
        </w:rPr>
      </w:pPr>
    </w:p>
    <w:p w:rsidR="00D25363" w:rsidRPr="00CC0474" w:rsidRDefault="001B2184" w:rsidP="001E04B2">
      <w:pPr>
        <w:tabs>
          <w:tab w:val="right" w:pos="9498"/>
        </w:tabs>
        <w:spacing w:after="0" w:line="300" w:lineRule="exact"/>
        <w:jc w:val="center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„Budowa Centrum Komunikacyjnego wraz z systemem informacji dla pasażerów (na bazie dworca autobusowego przy ul. Czarnowskiej 12)”</w:t>
      </w:r>
    </w:p>
    <w:p w:rsidR="00D25363" w:rsidRPr="00CC0474" w:rsidRDefault="00D25363" w:rsidP="001E04B2">
      <w:pPr>
        <w:tabs>
          <w:tab w:val="right" w:pos="9498"/>
        </w:tabs>
        <w:spacing w:after="0" w:line="300" w:lineRule="exact"/>
        <w:jc w:val="center"/>
        <w:rPr>
          <w:rFonts w:ascii="Cambria" w:hAnsi="Cambria"/>
          <w:b/>
          <w:sz w:val="20"/>
          <w:szCs w:val="20"/>
        </w:rPr>
      </w:pPr>
    </w:p>
    <w:p w:rsidR="00DD2849" w:rsidRPr="00CC0474" w:rsidRDefault="001B2184" w:rsidP="00DD2849">
      <w:pPr>
        <w:tabs>
          <w:tab w:val="right" w:pos="9498"/>
        </w:tabs>
        <w:spacing w:after="0" w:line="300" w:lineRule="exact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Realizowanego w ramach projektu „Rozwój komunikacji publicznej w Kielcach - budowa Centrum Komunikacyjnego wraz z Systemem Informacji dla Pasażerów” (przebudowa, rozbudowa i modernizacja istniejącego zespołu Dworca Autobusowego przy ul. Czarnowskiej 12 w Kielcach).</w:t>
      </w:r>
    </w:p>
    <w:p w:rsidR="00E76D2B" w:rsidRPr="00CC0474" w:rsidRDefault="00E76D2B" w:rsidP="00DD2849">
      <w:pPr>
        <w:tabs>
          <w:tab w:val="right" w:pos="9498"/>
        </w:tabs>
        <w:spacing w:after="0" w:line="300" w:lineRule="exact"/>
        <w:rPr>
          <w:rFonts w:ascii="Cambria" w:hAnsi="Cambria"/>
          <w:b/>
          <w:sz w:val="20"/>
          <w:szCs w:val="20"/>
        </w:rPr>
      </w:pPr>
    </w:p>
    <w:p w:rsidR="006244A8" w:rsidRPr="00CC0474" w:rsidRDefault="001B2184" w:rsidP="003A42D4">
      <w:pPr>
        <w:pStyle w:val="c3"/>
        <w:numPr>
          <w:ilvl w:val="0"/>
          <w:numId w:val="9"/>
        </w:numPr>
        <w:tabs>
          <w:tab w:val="left" w:pos="3040"/>
          <w:tab w:val="left" w:pos="8260"/>
        </w:tabs>
        <w:jc w:val="left"/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>WSTĘP</w:t>
      </w:r>
    </w:p>
    <w:p w:rsidR="006244A8" w:rsidRPr="00CC0474" w:rsidRDefault="006244A8" w:rsidP="006244A8">
      <w:pPr>
        <w:pStyle w:val="c3"/>
        <w:tabs>
          <w:tab w:val="left" w:pos="3040"/>
          <w:tab w:val="left" w:pos="8260"/>
        </w:tabs>
        <w:jc w:val="left"/>
        <w:rPr>
          <w:rFonts w:ascii="Cambria" w:hAnsi="Cambria"/>
          <w:b/>
          <w:sz w:val="20"/>
        </w:rPr>
      </w:pPr>
    </w:p>
    <w:p w:rsidR="006244A8" w:rsidRPr="00CC0474" w:rsidRDefault="001B2184" w:rsidP="006244A8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b/>
          <w:bCs/>
          <w:sz w:val="20"/>
        </w:rPr>
      </w:pPr>
      <w:r w:rsidRPr="001B2184">
        <w:rPr>
          <w:rFonts w:ascii="Cambria" w:hAnsi="Cambria"/>
          <w:b/>
          <w:bCs/>
          <w:sz w:val="20"/>
        </w:rPr>
        <w:t>Zamawiający:</w:t>
      </w:r>
    </w:p>
    <w:p w:rsidR="006244A8" w:rsidRPr="00CC0474" w:rsidRDefault="001B2184" w:rsidP="006244A8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>Gmina Kielce</w:t>
      </w:r>
    </w:p>
    <w:p w:rsidR="006244A8" w:rsidRPr="00CC0474" w:rsidRDefault="001B2184" w:rsidP="006244A8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b/>
          <w:snapToGrid w:val="0"/>
          <w:sz w:val="20"/>
        </w:rPr>
      </w:pPr>
      <w:r w:rsidRPr="001B2184">
        <w:rPr>
          <w:rFonts w:ascii="Cambria" w:hAnsi="Cambria"/>
          <w:b/>
          <w:sz w:val="20"/>
        </w:rPr>
        <w:t xml:space="preserve"> </w:t>
      </w:r>
      <w:r w:rsidRPr="001B2184">
        <w:rPr>
          <w:rFonts w:ascii="Cambria" w:hAnsi="Cambria"/>
          <w:b/>
          <w:snapToGrid w:val="0"/>
          <w:sz w:val="20"/>
        </w:rPr>
        <w:t>ul. Rynek 1,  25-303 Kielce</w:t>
      </w:r>
    </w:p>
    <w:p w:rsidR="006244A8" w:rsidRPr="00CC0474" w:rsidRDefault="006244A8" w:rsidP="006244A8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snapToGrid w:val="0"/>
          <w:sz w:val="20"/>
        </w:rPr>
      </w:pPr>
    </w:p>
    <w:p w:rsidR="006244A8" w:rsidRPr="00CC0474" w:rsidRDefault="001B2184" w:rsidP="006244A8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b/>
          <w:bCs/>
          <w:sz w:val="20"/>
        </w:rPr>
      </w:pPr>
      <w:r w:rsidRPr="001B2184">
        <w:rPr>
          <w:rFonts w:ascii="Cambria" w:hAnsi="Cambria"/>
          <w:b/>
          <w:bCs/>
          <w:sz w:val="20"/>
        </w:rPr>
        <w:t xml:space="preserve">Kierownik Projektu - Przedstawiciel Zamawiającego: </w:t>
      </w:r>
    </w:p>
    <w:p w:rsidR="006244A8" w:rsidRPr="00CC0474" w:rsidRDefault="001B2184" w:rsidP="00250AA2">
      <w:pPr>
        <w:pStyle w:val="c3"/>
        <w:tabs>
          <w:tab w:val="left" w:pos="142"/>
        </w:tabs>
        <w:ind w:left="155"/>
        <w:jc w:val="left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-  osoba wyznaczona przez Zamawiającego do reprezentowania Zamawiającego:………………</w:t>
      </w:r>
    </w:p>
    <w:p w:rsidR="006244A8" w:rsidRPr="00CC0474" w:rsidRDefault="001B2184" w:rsidP="006244A8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ab/>
        <w:t xml:space="preserve">    </w:t>
      </w:r>
    </w:p>
    <w:p w:rsidR="006244A8" w:rsidRPr="00CC0474" w:rsidRDefault="001B2184" w:rsidP="00A77015">
      <w:pPr>
        <w:pStyle w:val="c3"/>
        <w:tabs>
          <w:tab w:val="left" w:pos="142"/>
        </w:tabs>
        <w:ind w:left="4320" w:hanging="4165"/>
        <w:jc w:val="both"/>
        <w:rPr>
          <w:rFonts w:ascii="Cambria" w:hAnsi="Cambria"/>
          <w:b/>
          <w:bCs/>
          <w:sz w:val="20"/>
        </w:rPr>
      </w:pPr>
      <w:r w:rsidRPr="001B2184">
        <w:rPr>
          <w:rFonts w:ascii="Cambria" w:hAnsi="Cambria"/>
          <w:b/>
          <w:bCs/>
          <w:sz w:val="20"/>
        </w:rPr>
        <w:t xml:space="preserve">Pełniący funkcję Inżyniera Kontraktu (nadzoru inwestorskiego): </w:t>
      </w:r>
    </w:p>
    <w:p w:rsidR="006244A8" w:rsidRPr="00CC0474" w:rsidRDefault="001B2184" w:rsidP="00A77015">
      <w:pPr>
        <w:pStyle w:val="c3"/>
        <w:tabs>
          <w:tab w:val="left" w:pos="142"/>
        </w:tabs>
        <w:ind w:left="113" w:hanging="113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ab/>
        <w:t xml:space="preserve">- </w:t>
      </w:r>
      <w:proofErr w:type="spellStart"/>
      <w:r w:rsidRPr="001B2184">
        <w:rPr>
          <w:rFonts w:ascii="Cambria" w:hAnsi="Cambria"/>
          <w:sz w:val="20"/>
        </w:rPr>
        <w:t>firma</w:t>
      </w:r>
      <w:proofErr w:type="spellEnd"/>
      <w:r w:rsidRPr="001B2184">
        <w:rPr>
          <w:rFonts w:ascii="Cambria" w:hAnsi="Cambria"/>
          <w:sz w:val="20"/>
        </w:rPr>
        <w:t xml:space="preserve"> specjalistyczna wybrana  w wyniku  postępowania przetargowego do pełnienia nadzoru inwestorskiego nad wykonaniem robót na rzecz Zamawiającego, w tym;</w:t>
      </w:r>
    </w:p>
    <w:p w:rsidR="006244A8" w:rsidRPr="00CC0474" w:rsidRDefault="001B2184" w:rsidP="00A77015">
      <w:pPr>
        <w:pStyle w:val="c3"/>
        <w:tabs>
          <w:tab w:val="left" w:pos="142"/>
        </w:tabs>
        <w:ind w:left="4320" w:hanging="4165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 </w:t>
      </w:r>
      <w:r w:rsidRPr="001B2184">
        <w:rPr>
          <w:rFonts w:ascii="Cambria" w:hAnsi="Cambria"/>
          <w:b/>
          <w:bCs/>
          <w:iCs/>
          <w:sz w:val="20"/>
        </w:rPr>
        <w:t>Zespół Nadzoru</w:t>
      </w:r>
      <w:r w:rsidRPr="001B2184">
        <w:rPr>
          <w:rFonts w:ascii="Cambria" w:hAnsi="Cambria"/>
          <w:sz w:val="20"/>
        </w:rPr>
        <w:t xml:space="preserve"> -  osoby pełniące funkcje inspektorów nadzoru</w:t>
      </w:r>
    </w:p>
    <w:p w:rsidR="006244A8" w:rsidRPr="00CC0474" w:rsidRDefault="006244A8" w:rsidP="00A77015">
      <w:pPr>
        <w:pStyle w:val="c3"/>
        <w:tabs>
          <w:tab w:val="left" w:pos="142"/>
        </w:tabs>
        <w:ind w:left="4320" w:hanging="4165"/>
        <w:jc w:val="both"/>
        <w:rPr>
          <w:rFonts w:ascii="Cambria" w:hAnsi="Cambria"/>
          <w:sz w:val="20"/>
        </w:rPr>
      </w:pPr>
    </w:p>
    <w:p w:rsidR="006244A8" w:rsidRPr="00CC0474" w:rsidRDefault="001B2184" w:rsidP="00A77015">
      <w:pPr>
        <w:pStyle w:val="c3"/>
        <w:tabs>
          <w:tab w:val="left" w:pos="142"/>
        </w:tabs>
        <w:ind w:left="4320" w:hanging="4165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b/>
          <w:bCs/>
          <w:sz w:val="20"/>
        </w:rPr>
        <w:t>Wykonawcy:</w:t>
      </w:r>
    </w:p>
    <w:p w:rsidR="006244A8" w:rsidRPr="00CC0474" w:rsidRDefault="001B2184" w:rsidP="00A77015">
      <w:pPr>
        <w:pStyle w:val="c3"/>
        <w:tabs>
          <w:tab w:val="left" w:pos="142"/>
        </w:tabs>
        <w:ind w:left="323" w:hanging="17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- Wykonawcy robót budowlanych - Firmy, z którymi Zamawiający zawrze kontrakty na wykonanie robót budowlanych.</w:t>
      </w:r>
    </w:p>
    <w:p w:rsidR="001E04B2" w:rsidRPr="00CC0474" w:rsidRDefault="001E04B2" w:rsidP="00D25363">
      <w:pPr>
        <w:pStyle w:val="c3"/>
        <w:tabs>
          <w:tab w:val="left" w:pos="142"/>
        </w:tabs>
        <w:jc w:val="both"/>
        <w:rPr>
          <w:rFonts w:ascii="Cambria" w:hAnsi="Cambria"/>
          <w:b/>
          <w:bCs/>
          <w:sz w:val="20"/>
        </w:rPr>
      </w:pPr>
    </w:p>
    <w:p w:rsidR="001B2184" w:rsidRPr="001B2184" w:rsidRDefault="001B2184" w:rsidP="001B2184">
      <w:pPr>
        <w:pStyle w:val="c3"/>
        <w:tabs>
          <w:tab w:val="left" w:pos="142"/>
        </w:tabs>
        <w:ind w:left="4320" w:hanging="4165"/>
        <w:jc w:val="left"/>
        <w:rPr>
          <w:rFonts w:ascii="Cambria" w:hAnsi="Cambria"/>
          <w:sz w:val="20"/>
        </w:rPr>
      </w:pPr>
      <w:r w:rsidRPr="001B2184">
        <w:rPr>
          <w:rFonts w:ascii="Cambria" w:hAnsi="Cambria"/>
          <w:b/>
          <w:bCs/>
          <w:sz w:val="20"/>
        </w:rPr>
        <w:t xml:space="preserve">Kontrakt: </w:t>
      </w:r>
      <w:r w:rsidRPr="001B2184">
        <w:rPr>
          <w:rFonts w:ascii="Cambria" w:hAnsi="Cambria"/>
          <w:sz w:val="20"/>
        </w:rPr>
        <w:t>- oznacza zawartą z Wykonawcą robót budowlanych „Umowę na roboty budowlane”.</w:t>
      </w:r>
    </w:p>
    <w:p w:rsidR="008351C0" w:rsidRPr="00CC0474" w:rsidRDefault="008351C0" w:rsidP="00A77015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20"/>
          <w:szCs w:val="20"/>
        </w:rPr>
      </w:pPr>
    </w:p>
    <w:p w:rsidR="006244A8" w:rsidRPr="00CC0474" w:rsidRDefault="001B2184" w:rsidP="007F27A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>POSTANOWIENIA OGÓLNE:</w:t>
      </w:r>
    </w:p>
    <w:p w:rsidR="007F27A8" w:rsidRPr="00CC0474" w:rsidRDefault="007F27A8" w:rsidP="007F27A8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bCs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i jego Zespół Nadzoru jako Przedstawiciel Zamawiającego, działa w jego imieniu i odpowiada za kompleksową i terminową realizację Inwestycji zgodnie z przepisami:</w:t>
      </w:r>
    </w:p>
    <w:p w:rsidR="006244A8" w:rsidRPr="00CC0474" w:rsidRDefault="001B2184" w:rsidP="003A42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Prawa Budowlanego,</w:t>
      </w:r>
    </w:p>
    <w:p w:rsidR="006244A8" w:rsidRPr="00CC0474" w:rsidRDefault="001B2184" w:rsidP="002E12D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Prawa Zamówień Publicznych,</w:t>
      </w:r>
    </w:p>
    <w:p w:rsidR="006244A8" w:rsidRPr="00CC0474" w:rsidRDefault="001B2184" w:rsidP="004658F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360" w:firstLine="66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Warunków określonych w Umowie zawartej przez Zamawiającego z Wykonawcą,</w:t>
      </w:r>
    </w:p>
    <w:p w:rsidR="006244A8" w:rsidRPr="00CC0474" w:rsidRDefault="001B2184" w:rsidP="002E12D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Kodeksu Cywilnego,</w:t>
      </w:r>
    </w:p>
    <w:p w:rsidR="00FC0A2C" w:rsidRPr="00CC0474" w:rsidRDefault="001B2184" w:rsidP="002E12D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Prawa Ochrony Środowiska</w:t>
      </w:r>
    </w:p>
    <w:p w:rsidR="000D1045" w:rsidRPr="00CC0474" w:rsidRDefault="001B2184" w:rsidP="002E12D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BHP i </w:t>
      </w:r>
      <w:proofErr w:type="spellStart"/>
      <w:r w:rsidRPr="001B2184">
        <w:rPr>
          <w:rFonts w:ascii="Cambria" w:hAnsi="Cambria"/>
          <w:sz w:val="20"/>
          <w:szCs w:val="20"/>
        </w:rPr>
        <w:t>p.poż</w:t>
      </w:r>
      <w:proofErr w:type="spellEnd"/>
      <w:r w:rsidRPr="001B2184">
        <w:rPr>
          <w:rFonts w:ascii="Cambria" w:hAnsi="Cambria"/>
          <w:sz w:val="20"/>
          <w:szCs w:val="20"/>
        </w:rPr>
        <w:t>.</w:t>
      </w: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jak również</w:t>
      </w:r>
    </w:p>
    <w:p w:rsidR="006244A8" w:rsidRPr="00CC0474" w:rsidRDefault="001B2184" w:rsidP="002E12D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zgodnie z umową o dofinansowanie tej Inwestycji ze środków Europejskiego Funduszu Rozwoju Regionalnego w ramach projektu pn</w:t>
      </w:r>
      <w:r w:rsidRPr="001B2184">
        <w:rPr>
          <w:rFonts w:ascii="Cambria" w:hAnsi="Cambria"/>
          <w:b/>
          <w:sz w:val="20"/>
          <w:szCs w:val="20"/>
        </w:rPr>
        <w:t xml:space="preserve">. „Rozwój komunikacji publicznej w Kielcach – budowa </w:t>
      </w:r>
      <w:r w:rsidRPr="001B2184">
        <w:rPr>
          <w:rFonts w:ascii="Cambria" w:hAnsi="Cambria"/>
          <w:b/>
          <w:sz w:val="20"/>
          <w:szCs w:val="20"/>
        </w:rPr>
        <w:lastRenderedPageBreak/>
        <w:t>Centrum Komunikacyjnego wraz z Systemem Informacji dla Pasażerów” z Programu Operacyjnego Polska Wschodnia 2014-2020.</w:t>
      </w:r>
    </w:p>
    <w:p w:rsidR="008713C9" w:rsidRPr="00CC0474" w:rsidRDefault="001B2184" w:rsidP="002E12D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zgodnie z uzyskanymi uzgodnieniami dokumentów w formie decyzji, postanowień, </w:t>
      </w:r>
      <w:proofErr w:type="spellStart"/>
      <w:r w:rsidRPr="001B2184">
        <w:rPr>
          <w:rFonts w:ascii="Cambria" w:hAnsi="Cambria"/>
          <w:sz w:val="20"/>
          <w:szCs w:val="20"/>
        </w:rPr>
        <w:t>zgód</w:t>
      </w:r>
      <w:proofErr w:type="spellEnd"/>
      <w:r w:rsidRPr="001B2184">
        <w:rPr>
          <w:rFonts w:ascii="Cambria" w:hAnsi="Cambria"/>
          <w:sz w:val="20"/>
          <w:szCs w:val="20"/>
        </w:rPr>
        <w:t xml:space="preserve"> lub opinii wydanych przez właściwe jednostki organizacyjne, wymagane przepisami szczegółowymi koniecznymi do zrealizowania inwestycji.</w:t>
      </w:r>
    </w:p>
    <w:p w:rsidR="006244A8" w:rsidRPr="00CC0474" w:rsidRDefault="001B2184" w:rsidP="002E12D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podejmuje decyzje we wszelkich sprawach związanych z interpretacją Dokumentacji Projektowej, Specyfikacji Technicznych, Warunków Technicznych Wykonania i</w:t>
      </w:r>
      <w:r w:rsidR="001828C5">
        <w:rPr>
          <w:rFonts w:ascii="Cambria" w:hAnsi="Cambria"/>
          <w:sz w:val="20"/>
          <w:szCs w:val="20"/>
        </w:rPr>
        <w:t> </w:t>
      </w:r>
      <w:r w:rsidRPr="001B2184">
        <w:rPr>
          <w:rFonts w:ascii="Cambria" w:hAnsi="Cambria"/>
          <w:sz w:val="20"/>
          <w:szCs w:val="20"/>
        </w:rPr>
        <w:t>Odbioru Robót, w sprawach dotyczących oceny wypełniania warunków Kontraktu przez Wykonawcę robót budowlanych oraz w sprawach właściwej interpretacji prawnej wszelkich zaistniałych faktów i zdarzeń na budowie.</w:t>
      </w:r>
    </w:p>
    <w:p w:rsidR="006244A8" w:rsidRPr="00CC0474" w:rsidRDefault="001B2184" w:rsidP="001A0A4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spełnia swoją funkcję przy pomocy Zespołu (Personelu) wieloosobowego, którym kieruje i za pracę którego odpowiada.</w:t>
      </w:r>
    </w:p>
    <w:p w:rsidR="006244A8" w:rsidRPr="00CC0474" w:rsidRDefault="001B2184" w:rsidP="001A0A4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Zespół Inżyniera Kontraktu to:</w:t>
      </w:r>
    </w:p>
    <w:p w:rsidR="006244A8" w:rsidRPr="00CC0474" w:rsidRDefault="001B2184" w:rsidP="000578B5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a) w siedzibie Inżyniera Kontraktu:</w:t>
      </w:r>
    </w:p>
    <w:p w:rsidR="006244A8" w:rsidRPr="00CC0474" w:rsidRDefault="001B2184" w:rsidP="003A42D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Zespół administracyjny</w:t>
      </w:r>
    </w:p>
    <w:p w:rsidR="006244A8" w:rsidRPr="00CC0474" w:rsidRDefault="001B2184" w:rsidP="003A42D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sekretariat (kancelaria)</w:t>
      </w:r>
    </w:p>
    <w:p w:rsidR="006244A8" w:rsidRPr="00CC0474" w:rsidRDefault="001B2184" w:rsidP="000578B5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b) na budowie, do bezpośredniego nadzorowania robót:</w:t>
      </w:r>
    </w:p>
    <w:p w:rsidR="006244A8" w:rsidRPr="00CC0474" w:rsidRDefault="001B2184" w:rsidP="003A42D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Zespół Nadzoru Inżyniera Kontraktu</w:t>
      </w:r>
    </w:p>
    <w:p w:rsidR="006244A8" w:rsidRPr="00CC0474" w:rsidRDefault="001B2184" w:rsidP="000578B5">
      <w:pPr>
        <w:pStyle w:val="c3"/>
        <w:tabs>
          <w:tab w:val="left" w:pos="142"/>
        </w:tabs>
        <w:ind w:left="1068"/>
        <w:jc w:val="left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Zamawiający wymaga następującego składu nadzoru:</w:t>
      </w:r>
    </w:p>
    <w:p w:rsidR="006244A8" w:rsidRPr="00CC0474" w:rsidRDefault="001B2184" w:rsidP="0071079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Inżynier Rezydent – Inspektor Koordynator Zespołu Nadzoru  – nadzór ciągły pokrywający się z czasem pracy Wykonawcy robót budowlanych w terminie prowadzenia robót budowlanych.                           </w:t>
      </w:r>
    </w:p>
    <w:p w:rsidR="006244A8" w:rsidRPr="00CC0474" w:rsidRDefault="001B2184" w:rsidP="003A42D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Zespół Inspektorów Nadzoru robót branżowych - czas pracy – nadzór okresowy stosownie do potrzeb:</w:t>
      </w:r>
    </w:p>
    <w:p w:rsidR="006244A8" w:rsidRPr="00CC0474" w:rsidRDefault="001B2184" w:rsidP="0080547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 robót drogowych,</w:t>
      </w:r>
    </w:p>
    <w:p w:rsidR="006244A8" w:rsidRPr="00CC0474" w:rsidRDefault="001B2184" w:rsidP="003A42D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 robót wodociągowych, kanalizacyjnych i gazowych,</w:t>
      </w:r>
    </w:p>
    <w:p w:rsidR="006244A8" w:rsidRPr="00CC0474" w:rsidRDefault="001B2184" w:rsidP="003A42D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 robót konstrukcyjno-budowlanych,</w:t>
      </w:r>
    </w:p>
    <w:p w:rsidR="006244A8" w:rsidRPr="00CC0474" w:rsidRDefault="001B2184" w:rsidP="003A42D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 robót elektrycznych i energetycznych,</w:t>
      </w:r>
    </w:p>
    <w:p w:rsidR="006244A8" w:rsidRPr="00CC0474" w:rsidRDefault="001B2184" w:rsidP="003A42D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 robót telekomunikacyjnych,</w:t>
      </w:r>
    </w:p>
    <w:p w:rsidR="006244A8" w:rsidRPr="00CC0474" w:rsidRDefault="001B2184" w:rsidP="003A42D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Inspektorzy robót innych (według potrzeb),</w:t>
      </w:r>
    </w:p>
    <w:p w:rsidR="00E8408A" w:rsidRPr="00CC0474" w:rsidRDefault="001B2184" w:rsidP="003A42D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Inspektor BHP i ppoż.</w:t>
      </w:r>
    </w:p>
    <w:p w:rsidR="006244A8" w:rsidRPr="00CC0474" w:rsidRDefault="001B2184" w:rsidP="002E12D4">
      <w:pPr>
        <w:pStyle w:val="Akapitzlist1"/>
        <w:numPr>
          <w:ilvl w:val="0"/>
          <w:numId w:val="20"/>
        </w:numPr>
        <w:tabs>
          <w:tab w:val="clear" w:pos="1080"/>
          <w:tab w:val="left" w:pos="720"/>
          <w:tab w:val="num" w:pos="1608"/>
        </w:tabs>
        <w:autoSpaceDE w:val="0"/>
        <w:autoSpaceDN w:val="0"/>
        <w:adjustRightInd w:val="0"/>
        <w:spacing w:after="0" w:line="240" w:lineRule="auto"/>
        <w:ind w:left="1428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Zespół rozliczeniowy - czas pracy ciągły (w tym korespondencja biura i sprawozdawczość dla Zamawiającego),</w:t>
      </w:r>
    </w:p>
    <w:p w:rsidR="006244A8" w:rsidRPr="00CC0474" w:rsidRDefault="001B2184" w:rsidP="000578B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8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Specjalista ds. zieleni  - czas pracy według potrzeb,</w:t>
      </w:r>
    </w:p>
    <w:p w:rsidR="006244A8" w:rsidRPr="00CC0474" w:rsidRDefault="001B2184" w:rsidP="000578B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8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Nadzór geologiczny (według potrzeb) - czas pracy według potrzeb,</w:t>
      </w:r>
    </w:p>
    <w:p w:rsidR="00625B0B" w:rsidRPr="00CC0474" w:rsidRDefault="001B2184" w:rsidP="000578B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8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Nadzór archeologiczny (</w:t>
      </w:r>
      <w:proofErr w:type="spellStart"/>
      <w:r w:rsidRPr="001B2184">
        <w:rPr>
          <w:rFonts w:ascii="Cambria" w:hAnsi="Cambria"/>
          <w:sz w:val="20"/>
          <w:szCs w:val="20"/>
        </w:rPr>
        <w:t>wg</w:t>
      </w:r>
      <w:proofErr w:type="spellEnd"/>
      <w:r w:rsidRPr="001B2184">
        <w:rPr>
          <w:rFonts w:ascii="Cambria" w:hAnsi="Cambria"/>
          <w:sz w:val="20"/>
          <w:szCs w:val="20"/>
        </w:rPr>
        <w:t>. potrzeb)- czas pracy według potrzeb,</w:t>
      </w:r>
    </w:p>
    <w:p w:rsidR="006244A8" w:rsidRPr="00CC0474" w:rsidRDefault="001B2184" w:rsidP="000578B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73" w:hanging="405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Zespół geodezyjny - czas pracy według potrzeb</w:t>
      </w:r>
    </w:p>
    <w:p w:rsidR="006244A8" w:rsidRPr="00CC0474" w:rsidRDefault="001B2184" w:rsidP="000578B5">
      <w:pPr>
        <w:pStyle w:val="Akapitzlist1"/>
        <w:spacing w:after="0" w:line="240" w:lineRule="auto"/>
        <w:ind w:left="2201" w:hanging="785"/>
        <w:contextualSpacing w:val="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- geodeta (min. 1 osoba) – posiadający uprawnienia w zakresie:</w:t>
      </w:r>
    </w:p>
    <w:p w:rsidR="006244A8" w:rsidRPr="00CC0474" w:rsidRDefault="001B2184" w:rsidP="002E12D4">
      <w:pPr>
        <w:pStyle w:val="Akapitzlist1"/>
        <w:numPr>
          <w:ilvl w:val="0"/>
          <w:numId w:val="30"/>
        </w:numPr>
        <w:spacing w:after="0" w:line="240" w:lineRule="auto"/>
        <w:contextualSpacing w:val="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geodezyjne pomiary sytuacyjno-wysokościowe, realizacyjne i inwentaryzacyjne,</w:t>
      </w:r>
    </w:p>
    <w:p w:rsidR="006244A8" w:rsidRPr="00CC0474" w:rsidRDefault="001B2184" w:rsidP="002E12D4">
      <w:pPr>
        <w:pStyle w:val="Akapitzlist1"/>
        <w:numPr>
          <w:ilvl w:val="0"/>
          <w:numId w:val="30"/>
        </w:numPr>
        <w:spacing w:after="0" w:line="240" w:lineRule="auto"/>
        <w:contextualSpacing w:val="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rozgraniczanie i podziały nieruchomości (gruntów) oraz sporządzanie dokumentacji do celów prawnych z doświadczeniem na co najmniej dwóch zadaniach przy realizacji inwestycji drogowych, w tym na jednym zadaniu wraz z budową lub przebudową infrastruktury technicznej.</w:t>
      </w:r>
    </w:p>
    <w:p w:rsidR="00E8408A" w:rsidRPr="00CC0474" w:rsidRDefault="001B2184" w:rsidP="00E8408A">
      <w:pPr>
        <w:numPr>
          <w:ilvl w:val="1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Laboratorium (własne lub współpracujące) w zakresie badań kontrolnych określonych w SST (dokumentacji technicznej) dla poszczególnych zadań, niezależnie od pomiarów i badań prowadzonych przez Wykonawcę robót budowlanych.</w:t>
      </w:r>
    </w:p>
    <w:p w:rsidR="00861F21" w:rsidRPr="00CC0474" w:rsidRDefault="00861F21" w:rsidP="00861F2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85"/>
        <w:rPr>
          <w:rFonts w:ascii="Cambria" w:hAnsi="Cambria"/>
          <w:sz w:val="20"/>
          <w:szCs w:val="20"/>
        </w:rPr>
      </w:pPr>
    </w:p>
    <w:p w:rsidR="00BF6BB1" w:rsidRPr="00CC0474" w:rsidRDefault="001B2184" w:rsidP="00C02A7E">
      <w:pPr>
        <w:spacing w:after="0" w:line="240" w:lineRule="auto"/>
        <w:ind w:left="357"/>
        <w:jc w:val="both"/>
        <w:rPr>
          <w:rFonts w:ascii="Cambria" w:eastAsia="Times New Roman" w:hAnsi="Cambria"/>
          <w:b/>
          <w:sz w:val="20"/>
          <w:szCs w:val="20"/>
          <w:lang w:eastAsia="pl-PL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Zamawiający dopuszcza łączenie </w:t>
      </w:r>
      <w:r w:rsidRPr="001B2184">
        <w:rPr>
          <w:rFonts w:ascii="Cambria" w:eastAsia="Times New Roman" w:hAnsi="Cambria"/>
          <w:b/>
          <w:sz w:val="20"/>
          <w:szCs w:val="20"/>
          <w:lang w:eastAsia="pl-PL"/>
        </w:rPr>
        <w:t>funkcji Inżyniera Rezydenta z funkcją branżowego Inspektora nadzoru.</w:t>
      </w:r>
    </w:p>
    <w:p w:rsidR="00DA678D" w:rsidRPr="00CC0474" w:rsidRDefault="001B2184" w:rsidP="00FF0A03">
      <w:pPr>
        <w:pStyle w:val="Tekstpodstawowywcity"/>
        <w:spacing w:line="240" w:lineRule="auto"/>
        <w:ind w:left="357"/>
        <w:jc w:val="both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Zamawiający nie dopuszcza pełnienia przez Inżyniera Rezydenta funkcji na innych kontraktach realizowanych równolegle.</w:t>
      </w:r>
    </w:p>
    <w:p w:rsidR="006244A8" w:rsidRPr="00CC0474" w:rsidRDefault="001B2184" w:rsidP="00FF0A03">
      <w:pPr>
        <w:pStyle w:val="Tekstpodstawowywcity"/>
        <w:spacing w:line="240" w:lineRule="auto"/>
        <w:ind w:left="35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>Inżynier Rezydent i wszyscy inspektorzy nadzoru powinni być wyposażeni w telefony komórkowe czynne całą dobę.</w:t>
      </w:r>
    </w:p>
    <w:p w:rsidR="001F2E00" w:rsidRPr="00CC0474" w:rsidRDefault="001B2184" w:rsidP="00042B8F">
      <w:pPr>
        <w:pStyle w:val="c3"/>
        <w:tabs>
          <w:tab w:val="left" w:pos="142"/>
        </w:tabs>
        <w:ind w:left="360"/>
        <w:jc w:val="both"/>
        <w:rPr>
          <w:rFonts w:ascii="Cambria" w:hAnsi="Cambria"/>
          <w:sz w:val="20"/>
        </w:rPr>
      </w:pPr>
      <w:proofErr w:type="spellStart"/>
      <w:r w:rsidRPr="001B2184">
        <w:rPr>
          <w:rFonts w:ascii="Cambria" w:hAnsi="Cambria"/>
          <w:sz w:val="20"/>
        </w:rPr>
        <w:t>Zamawiajacy</w:t>
      </w:r>
      <w:proofErr w:type="spellEnd"/>
      <w:r w:rsidRPr="001B2184">
        <w:rPr>
          <w:rFonts w:ascii="Cambria" w:hAnsi="Cambria"/>
          <w:sz w:val="20"/>
        </w:rPr>
        <w:t xml:space="preserve"> zaakceptuje współpracujące z Wykonawcą laboratorium po sprawdzeniu kwalifikacji personelu oraz kompletności sprzętu i urządzeń laboratoryjnych.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sz w:val="20"/>
          <w:szCs w:val="20"/>
        </w:rPr>
      </w:pPr>
    </w:p>
    <w:p w:rsidR="006244A8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Inżynier Kontraktu zapewni pobyt na budowie swych pracowników przewidzianych do bezpośredniego nadzorowania robót. Obowiązuje system nadzoru ciągłego dla danego specjalisty, czy inspektora nadzoru, w czasookresach odpowiadających wykonaniu i rozliczeniu poszczególnych robót branżowych przez Wykonawcę zgodnie z zatwierdzonym harmonogramem realizacji zamówienia oraz wpisami w dzienniku budowy.</w:t>
      </w:r>
    </w:p>
    <w:p w:rsidR="006244A8" w:rsidRPr="00CC0474" w:rsidRDefault="001B2184" w:rsidP="00042B8F">
      <w:pPr>
        <w:pStyle w:val="c3"/>
        <w:tabs>
          <w:tab w:val="left" w:pos="0"/>
        </w:tabs>
        <w:ind w:left="426"/>
        <w:jc w:val="both"/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>Wymaga się stałej, codziennej obecności w biurze budowy Inżyniera Kontraktu następujących osób: Inżyniera Rezydenta, Inspektorów nadzoru robót, które aktualnie są wykonywane na budowie.</w:t>
      </w:r>
    </w:p>
    <w:p w:rsidR="006244A8" w:rsidRPr="00CC0474" w:rsidRDefault="001B2184" w:rsidP="00042B8F">
      <w:pPr>
        <w:pStyle w:val="c3"/>
        <w:tabs>
          <w:tab w:val="left" w:pos="0"/>
        </w:tabs>
        <w:ind w:left="36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W przypadku uzasadnionej nieobecności Inżyniera Rezydenta, Inżynier Kontraktu wyznaczy osobę pełniącą czasowo obowiązki Inżyniera Rezydenta informując o tym fakcie Zamawiającego na piśmie.</w:t>
      </w:r>
    </w:p>
    <w:p w:rsidR="006244A8" w:rsidRPr="00CC0474" w:rsidRDefault="001B2184" w:rsidP="00042B8F">
      <w:pPr>
        <w:pStyle w:val="c3"/>
        <w:tabs>
          <w:tab w:val="left" w:pos="0"/>
        </w:tabs>
        <w:ind w:left="36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Wszyscy pracownicy potwierdzają pobyt na budowie na liście obecności, zgodnie z wymaganiami opisanymi powyżej. </w:t>
      </w:r>
    </w:p>
    <w:p w:rsidR="006244A8" w:rsidRPr="00CC0474" w:rsidRDefault="001B2184" w:rsidP="00042B8F">
      <w:pPr>
        <w:pStyle w:val="c3"/>
        <w:tabs>
          <w:tab w:val="left" w:pos="0"/>
        </w:tabs>
        <w:ind w:left="36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Listę obecności sprawdza Kierownik Projektu, mając do niej codzienny wgląd. </w:t>
      </w:r>
    </w:p>
    <w:p w:rsidR="006244A8" w:rsidRPr="00CC0474" w:rsidRDefault="006244A8" w:rsidP="006244A8">
      <w:pPr>
        <w:pStyle w:val="c3"/>
        <w:tabs>
          <w:tab w:val="left" w:pos="0"/>
        </w:tabs>
        <w:ind w:left="426"/>
        <w:jc w:val="left"/>
        <w:rPr>
          <w:rFonts w:ascii="Cambria" w:hAnsi="Cambria"/>
          <w:b/>
          <w:sz w:val="20"/>
        </w:rPr>
      </w:pPr>
    </w:p>
    <w:p w:rsidR="006244A8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jc w:val="both"/>
        <w:rPr>
          <w:rFonts w:ascii="Cambria" w:hAnsi="Cambria"/>
          <w:sz w:val="20"/>
          <w:u w:val="single"/>
        </w:rPr>
      </w:pPr>
      <w:r w:rsidRPr="001B2184">
        <w:rPr>
          <w:rFonts w:ascii="Cambria" w:hAnsi="Cambria"/>
          <w:sz w:val="20"/>
        </w:rPr>
        <w:t xml:space="preserve"> Osoby wchodzące w skład Zespołu Nadzoru Inżyniera Kontraktu </w:t>
      </w:r>
      <w:r w:rsidRPr="001B2184">
        <w:rPr>
          <w:rFonts w:ascii="Cambria" w:hAnsi="Cambria"/>
          <w:sz w:val="20"/>
          <w:u w:val="single"/>
        </w:rPr>
        <w:t>nie mogą być zaangażowane w nadzory nad realizacjami innych zamówień, dla których ich obowiązki czasowo kolidowałyby z obowiązkami dla ich stanowisk na tym kontrakcie, zgodnie z harmonogramem rzeczowo-finansowym.</w:t>
      </w:r>
    </w:p>
    <w:p w:rsidR="006244A8" w:rsidRPr="00CC0474" w:rsidRDefault="006244A8" w:rsidP="006244A8">
      <w:pPr>
        <w:pStyle w:val="c3"/>
        <w:tabs>
          <w:tab w:val="left" w:pos="0"/>
        </w:tabs>
        <w:ind w:left="357"/>
        <w:jc w:val="left"/>
        <w:rPr>
          <w:rFonts w:ascii="Cambria" w:hAnsi="Cambria"/>
          <w:sz w:val="20"/>
        </w:rPr>
      </w:pPr>
    </w:p>
    <w:p w:rsidR="006244A8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Inżynier Kontraktu realizuje zadania wynikające z Nadzoru Inwestorskiego poprzez Zespół Nadzoru Inżyniera Kontraktu, wydając polecenia, decyzje, opinie, zgody, akceptacje i wnioski dla Wykonawcy - wyłącznie na piśmie wg wzorów ustalonych z Zamawiającym.</w:t>
      </w:r>
    </w:p>
    <w:p w:rsidR="006244A8" w:rsidRPr="00CC0474" w:rsidRDefault="006244A8" w:rsidP="006244A8">
      <w:pPr>
        <w:pStyle w:val="c3"/>
        <w:tabs>
          <w:tab w:val="left" w:pos="0"/>
        </w:tabs>
        <w:jc w:val="left"/>
        <w:rPr>
          <w:rFonts w:ascii="Cambria" w:hAnsi="Cambria"/>
          <w:sz w:val="20"/>
        </w:rPr>
      </w:pPr>
    </w:p>
    <w:p w:rsidR="006244A8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Wszystkie ważne informacje przekazywane między Wykonawcą, a Inżynierem Kontraktu wymagają formy pisemnej (kopia przekazywana każdorazowo do wiadomości Zamawiającego), aby można uznać je za efektywne. Wszystkie pisma Inżyniera Kontraktu do Wykonawcy winny być w kopii przekazywane do wiadomości Zamawiającemu.</w:t>
      </w:r>
    </w:p>
    <w:p w:rsidR="006244A8" w:rsidRPr="00CC0474" w:rsidRDefault="006244A8" w:rsidP="006244A8">
      <w:pPr>
        <w:pStyle w:val="c3"/>
        <w:tabs>
          <w:tab w:val="left" w:pos="0"/>
        </w:tabs>
        <w:jc w:val="left"/>
        <w:rPr>
          <w:rFonts w:ascii="Cambria" w:hAnsi="Cambria"/>
          <w:sz w:val="20"/>
        </w:rPr>
      </w:pPr>
    </w:p>
    <w:p w:rsidR="006244A8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Wszystkie czynności nadzoru wykonywane przez Inżyniera Kontraktu i jego Zespół Nadzoru Technicznego muszą być zgodne z obowiązującymi przepisami prawa polskiego, w szczególności zgodne z:</w:t>
      </w:r>
    </w:p>
    <w:p w:rsidR="006244A8" w:rsidRPr="00CC0474" w:rsidRDefault="001B2184" w:rsidP="00042B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a) Umową Zamawiającego z Wykonawcą,</w:t>
      </w:r>
    </w:p>
    <w:p w:rsidR="006244A8" w:rsidRPr="00CC0474" w:rsidRDefault="001B2184" w:rsidP="00042B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b) Kontraktem </w:t>
      </w:r>
    </w:p>
    <w:p w:rsidR="006244A8" w:rsidRPr="00CC0474" w:rsidRDefault="001B2184" w:rsidP="00042B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c) Ustawą z dnia 7 lipca 1994 „Prawo Budowlane”,</w:t>
      </w:r>
    </w:p>
    <w:p w:rsidR="006244A8" w:rsidRPr="00CC0474" w:rsidRDefault="001B2184" w:rsidP="00042B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d) Ustawą z dnia 20 marca 1985 „o Drogach Publicznych”,</w:t>
      </w:r>
    </w:p>
    <w:p w:rsidR="006244A8" w:rsidRPr="00CC0474" w:rsidRDefault="001B2184" w:rsidP="00042B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e) Ustawą z dnia 29 stycznia 2004 r. „Prawo zamówień publicznych”,</w:t>
      </w:r>
    </w:p>
    <w:p w:rsidR="006244A8" w:rsidRPr="00CC0474" w:rsidRDefault="001B2184" w:rsidP="00042B8F">
      <w:pPr>
        <w:autoSpaceDE w:val="0"/>
        <w:autoSpaceDN w:val="0"/>
        <w:adjustRightInd w:val="0"/>
        <w:spacing w:after="0" w:line="240" w:lineRule="auto"/>
        <w:ind w:left="54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f) Kodeksem Cywilnym,</w:t>
      </w:r>
    </w:p>
    <w:p w:rsidR="00042B8F" w:rsidRPr="00CC0474" w:rsidRDefault="001B2184" w:rsidP="00042B8F">
      <w:pPr>
        <w:widowControl w:val="0"/>
        <w:spacing w:after="0" w:line="240" w:lineRule="auto"/>
        <w:ind w:left="720" w:hanging="72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     g) wytycznymi i dokumentami programowymi Programu Operacyjnego Polska Wschodnia 2014-2020.</w:t>
      </w:r>
    </w:p>
    <w:p w:rsidR="006244A8" w:rsidRPr="00CC0474" w:rsidRDefault="001B2184" w:rsidP="004B45E9">
      <w:pPr>
        <w:widowControl w:val="0"/>
        <w:spacing w:after="0" w:line="240" w:lineRule="auto"/>
        <w:ind w:left="811" w:hanging="56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 h) umową zawartą o dofinansowanie tej Inwestycji ze środków </w:t>
      </w:r>
      <w:r w:rsidRPr="001B2184">
        <w:rPr>
          <w:rFonts w:ascii="Cambria" w:hAnsi="Cambria"/>
          <w:b/>
          <w:sz w:val="20"/>
          <w:szCs w:val="20"/>
        </w:rPr>
        <w:t>Programu Operacyjnego Polska Wschodnia 2014-2020.</w:t>
      </w:r>
    </w:p>
    <w:p w:rsidR="00A056F2" w:rsidRPr="00CC0474" w:rsidRDefault="00A056F2" w:rsidP="004B45E9">
      <w:pPr>
        <w:widowControl w:val="0"/>
        <w:spacing w:after="0" w:line="240" w:lineRule="auto"/>
        <w:ind w:left="811" w:hanging="567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ind w:hanging="54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Inżynier Kontraktu wyposaży członków Zespołu Nadzoru na budowie w telefony komórkowe, a także w niezbędny sprzęt do wykonywania bieżących wyrywkowych badań polowych oraz zabezpieczy wyposażenie w następujące urządzenia biurowe: sprzęt komputerowy z odpowiednim oprogramowaniem, drukarkę, oraz urządzenia do kopiowania i przesyłania dokumentów ( kserokopiarka – min. format A3), dostęp do </w:t>
      </w:r>
      <w:proofErr w:type="spellStart"/>
      <w:r w:rsidRPr="001B2184">
        <w:rPr>
          <w:rFonts w:ascii="Cambria" w:hAnsi="Cambria"/>
          <w:sz w:val="20"/>
        </w:rPr>
        <w:t>internetu</w:t>
      </w:r>
      <w:proofErr w:type="spellEnd"/>
      <w:r w:rsidRPr="001B2184">
        <w:rPr>
          <w:rFonts w:ascii="Cambria" w:hAnsi="Cambria"/>
          <w:sz w:val="20"/>
        </w:rPr>
        <w:t xml:space="preserve">, niszczarka dokumentów, skaner, aparat cyfrowy oraz inny sprzęt </w:t>
      </w:r>
      <w:r w:rsidRPr="001B2184">
        <w:rPr>
          <w:rFonts w:ascii="Cambria" w:hAnsi="Cambria"/>
          <w:sz w:val="20"/>
        </w:rPr>
        <w:lastRenderedPageBreak/>
        <w:t>wymagany przy realizacji zamówienia (np. niwelator, dalmierze, itp.).</w:t>
      </w:r>
    </w:p>
    <w:p w:rsidR="006244A8" w:rsidRPr="00CC0474" w:rsidRDefault="001B2184" w:rsidP="00927295">
      <w:pPr>
        <w:pStyle w:val="c3"/>
        <w:tabs>
          <w:tab w:val="left" w:pos="0"/>
        </w:tabs>
        <w:ind w:left="708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 Ze sprzętu Inżyniera Kontraktu korzystać mogą inni uczestnicy procesu inwestycyjnego tj. Zamawiający i Projektant, w zakresie niezbędnym do realizacji inwestycji.</w:t>
      </w:r>
    </w:p>
    <w:p w:rsidR="006244A8" w:rsidRPr="00CC0474" w:rsidRDefault="006244A8" w:rsidP="00927295">
      <w:pPr>
        <w:pStyle w:val="c3"/>
        <w:tabs>
          <w:tab w:val="left" w:pos="0"/>
        </w:tabs>
        <w:jc w:val="both"/>
        <w:rPr>
          <w:rFonts w:ascii="Cambria" w:hAnsi="Cambria"/>
          <w:sz w:val="20"/>
        </w:rPr>
      </w:pPr>
    </w:p>
    <w:p w:rsidR="000016D4" w:rsidRPr="00CC0474" w:rsidRDefault="001B2184" w:rsidP="001A0A4D">
      <w:pPr>
        <w:pStyle w:val="c3"/>
        <w:numPr>
          <w:ilvl w:val="0"/>
          <w:numId w:val="11"/>
        </w:numPr>
        <w:tabs>
          <w:tab w:val="left" w:pos="0"/>
        </w:tabs>
        <w:ind w:hanging="54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Wykonawca robót budowlanych zabezpieczy zaplecze znajdujące się w bezpośrednim sąsiedztwie budowy i jego wyposażenie dla potrzeb Zespołu Nadzoru Inżyniera Kontraktu: pomieszczenie biurowe o pow. co najmniej 12 m</w:t>
      </w:r>
      <w:r w:rsidRPr="001B2184">
        <w:rPr>
          <w:rFonts w:ascii="Cambria" w:hAnsi="Cambria"/>
          <w:sz w:val="20"/>
          <w:vertAlign w:val="superscript"/>
        </w:rPr>
        <w:t>2</w:t>
      </w:r>
      <w:r w:rsidRPr="001B2184">
        <w:rPr>
          <w:rFonts w:ascii="Cambria" w:hAnsi="Cambria"/>
          <w:sz w:val="20"/>
        </w:rPr>
        <w:t xml:space="preserve">, wyposażonego w meble biurowe, łącze telefoniczne (aparat telefoniczny z autom. aparatem zgłoszeniowym + faks z możliwością kopiowania), </w:t>
      </w:r>
      <w:proofErr w:type="spellStart"/>
      <w:r w:rsidRPr="001B2184">
        <w:rPr>
          <w:rFonts w:ascii="Cambria" w:hAnsi="Cambria"/>
          <w:sz w:val="20"/>
        </w:rPr>
        <w:t>internet</w:t>
      </w:r>
      <w:proofErr w:type="spellEnd"/>
      <w:r w:rsidRPr="001B2184">
        <w:rPr>
          <w:rFonts w:ascii="Cambria" w:hAnsi="Cambria"/>
          <w:sz w:val="20"/>
        </w:rPr>
        <w:t xml:space="preserve">, pomieszczenie do rad budowy i narad, aneks kuchenny, </w:t>
      </w:r>
      <w:proofErr w:type="spellStart"/>
      <w:r w:rsidRPr="001B2184">
        <w:rPr>
          <w:rFonts w:ascii="Cambria" w:hAnsi="Cambria"/>
          <w:sz w:val="20"/>
        </w:rPr>
        <w:t>wc</w:t>
      </w:r>
      <w:proofErr w:type="spellEnd"/>
      <w:r w:rsidRPr="001B2184">
        <w:rPr>
          <w:rFonts w:ascii="Cambria" w:hAnsi="Cambria"/>
          <w:sz w:val="20"/>
        </w:rPr>
        <w:t>, wyposażonych w ogrzewanie, energię elektryczną – oświetlenie i gniazda wtykowe z możliwością podłączenia sprzętu komputerowego biurowego, miejsca postojowe oraz inne elementy niezbędne do prawidłowego funkcjonowania biura.</w:t>
      </w:r>
    </w:p>
    <w:p w:rsidR="000016D4" w:rsidRPr="00CC0474" w:rsidRDefault="001B2184" w:rsidP="000016D4">
      <w:pPr>
        <w:widowControl w:val="0"/>
        <w:tabs>
          <w:tab w:val="left" w:pos="540"/>
          <w:tab w:val="left" w:pos="720"/>
        </w:tabs>
        <w:spacing w:after="0" w:line="240" w:lineRule="auto"/>
        <w:ind w:left="720"/>
        <w:rPr>
          <w:rFonts w:ascii="Cambria" w:eastAsia="Times New Roman" w:hAnsi="Cambria"/>
          <w:sz w:val="20"/>
          <w:szCs w:val="20"/>
          <w:lang w:eastAsia="pl-PL"/>
        </w:rPr>
      </w:pPr>
      <w:r w:rsidRPr="001B2184">
        <w:rPr>
          <w:rFonts w:ascii="Cambria" w:eastAsia="Times New Roman" w:hAnsi="Cambria"/>
          <w:sz w:val="20"/>
          <w:szCs w:val="20"/>
          <w:lang w:eastAsia="pl-PL"/>
        </w:rPr>
        <w:t>Wykonawca robót budowlanych ponosić będzie koszty użytkowania tego zaplecza.</w:t>
      </w:r>
    </w:p>
    <w:p w:rsidR="000016D4" w:rsidRPr="00CC0474" w:rsidRDefault="001B2184" w:rsidP="000016D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Cambria" w:eastAsia="Times New Roman" w:hAnsi="Cambria"/>
          <w:sz w:val="20"/>
          <w:szCs w:val="20"/>
          <w:lang w:eastAsia="pl-PL"/>
        </w:rPr>
      </w:pPr>
      <w:r w:rsidRPr="001B2184">
        <w:rPr>
          <w:rFonts w:ascii="Cambria" w:eastAsia="Times New Roman" w:hAnsi="Cambria"/>
          <w:sz w:val="20"/>
          <w:szCs w:val="20"/>
          <w:lang w:eastAsia="pl-PL"/>
        </w:rPr>
        <w:t>Po zakończeniu kontraktu zaplecze użytkowane przez Inżyniera Kontraktu jako własność (lub dzierżawa) Wykonawcy powraca do Wykonawcy.</w:t>
      </w:r>
    </w:p>
    <w:p w:rsidR="000016D4" w:rsidRPr="00CC0474" w:rsidRDefault="000016D4" w:rsidP="000016D4">
      <w:pPr>
        <w:spacing w:after="0" w:line="240" w:lineRule="auto"/>
        <w:rPr>
          <w:rFonts w:ascii="Cambria" w:eastAsia="Times New Roman" w:hAnsi="Cambria"/>
          <w:sz w:val="20"/>
          <w:szCs w:val="20"/>
          <w:lang w:eastAsia="pl-PL"/>
        </w:rPr>
      </w:pP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6244A8">
      <w:pPr>
        <w:pStyle w:val="Tekstpodstawowy2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 xml:space="preserve">3. PRAWA I WARUNKI </w:t>
      </w:r>
    </w:p>
    <w:p w:rsidR="006244A8" w:rsidRPr="00CC0474" w:rsidRDefault="001B2184" w:rsidP="00A056F2">
      <w:pPr>
        <w:pStyle w:val="Tekstpodstawowy2"/>
        <w:ind w:left="142" w:hanging="142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 xml:space="preserve">   dla Inżyniera Kontraktu podczas przygotowania i trwania realizacji zadania inwestycyjnego.</w:t>
      </w:r>
    </w:p>
    <w:p w:rsidR="006244A8" w:rsidRPr="00CC0474" w:rsidRDefault="001B2184" w:rsidP="008C2CEA">
      <w:pPr>
        <w:pStyle w:val="Nagwek4"/>
        <w:spacing w:line="0" w:lineRule="atLeast"/>
        <w:ind w:left="360" w:hanging="360"/>
        <w:jc w:val="both"/>
        <w:rPr>
          <w:rFonts w:ascii="Cambria" w:hAnsi="Cambria"/>
          <w:strike/>
          <w:sz w:val="20"/>
        </w:rPr>
      </w:pPr>
      <w:r w:rsidRPr="001B2184">
        <w:rPr>
          <w:rFonts w:ascii="Cambria" w:hAnsi="Cambria"/>
          <w:b w:val="0"/>
          <w:sz w:val="20"/>
        </w:rPr>
        <w:t>1)</w:t>
      </w:r>
      <w:r w:rsidRPr="001B2184">
        <w:rPr>
          <w:rFonts w:ascii="Cambria" w:hAnsi="Cambria"/>
          <w:sz w:val="20"/>
        </w:rPr>
        <w:t xml:space="preserve"> </w:t>
      </w:r>
      <w:r w:rsidRPr="001B2184">
        <w:rPr>
          <w:rFonts w:ascii="Cambria" w:hAnsi="Cambria"/>
          <w:b w:val="0"/>
          <w:sz w:val="20"/>
        </w:rPr>
        <w:t>Inżynier Kontraktu zawiadamia nadzór budowlany o zamierzonym terminie rozpoczęcia robót budowlanych oraz nadzoruje uzyskanie przez Wykonawcę decyzji o dopuszczeniu do użytkowania.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poprzez zatrudnionych Inżyniera Rezydenta i Inspektorów Nadzoru z uprawnieniami do pełnienia samodzielnych funkcji w budownictwie oraz obsługę geodezyjną, laboratoryjną, BHP i prawną realizuje obowiązki przypisane do Nadzoru Inwestorskiego.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trike/>
          <w:color w:val="FF0000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Rezydent pełni funkcję Inspektora Koordynatora Zespołu Nadzoru. Zamawiający dopuszcza połączenie funkcji Inżyniera Rezydenta i branżowego Inspektora nadzoru.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Pozostali inspektorzy nadzoru są odpowiedzialni w zakresie swoich uprawnień.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Obowiązki i uprawnienia inspektorów nadzoru są określone w art. 25 i 26 ustawy „Prawo Budowlane” z dnia 7 lipca 1994.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przed rozpoczęciem robót przedstawi Zamawiającemu do zatwierdzenia Program Zapewnienia Jakości swych usług wykonywanych bezpośrednio na budowie:</w:t>
      </w:r>
    </w:p>
    <w:p w:rsidR="006244A8" w:rsidRPr="00CC0474" w:rsidRDefault="001B2184" w:rsidP="001A0A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kwalifikacje, uprawnienia i doświadczenie zawodowe oraz przewidywane czasokresy zatrudnienia na budowie pracowników Nadzoru, laborantów, geodetów itp.</w:t>
      </w:r>
    </w:p>
    <w:p w:rsidR="006244A8" w:rsidRPr="00CC0474" w:rsidRDefault="001B2184" w:rsidP="001A0A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opis proponowanych nowoczesnych metod zarządzania, programowania, oraz rejestrowania pomiarów i rozliczania robót za pomocą nowoczesnej techniki pomiarowej.</w:t>
      </w:r>
    </w:p>
    <w:p w:rsidR="006244A8" w:rsidRPr="00CC0474" w:rsidRDefault="001B2184" w:rsidP="001A0A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opis dysponowanego sprzętu geodezyjnego w swym zespole geodezyjnym,</w:t>
      </w:r>
    </w:p>
    <w:p w:rsidR="006244A8" w:rsidRPr="00CC0474" w:rsidRDefault="001B2184" w:rsidP="001A0A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wykaz sprzętu do wykonywania badań polowych,</w:t>
      </w:r>
    </w:p>
    <w:p w:rsidR="006244A8" w:rsidRPr="00CC0474" w:rsidRDefault="001B2184" w:rsidP="001A0A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opis dysponowanego laboratorium i jego możliwości przeprowadzania badań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clear" w:pos="5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Nadzór nad realizacją zadania, powinien być prowadzony zgodnie z obowiązującymi przepisami Prawa Budowlanego, Prawem Zamówień Publicznych, Umową z Wykonawcą i Kontraktem, Kodeksem Cywilnym oraz warunkami określonymi w Umowie zawartej o dofinansowanie tej inwestycji ze środków Programu Operacyjnego Polska Wschodnia 2014-2020.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clear" w:pos="540"/>
          <w:tab w:val="num" w:pos="360"/>
          <w:tab w:val="num" w:pos="9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Ogólne zadania polegają na podejmowaniu decyzji we wszystkich sprawach związanych z jakością robót, oceną jakości materiałów i oceną postępu robót, a ponadto w sprawach związanych z interpretacją Dokumentacji Projektowej, Specyfikacji Technicznych oraz sprawach dotyczących akceptacji lub krytycznej oceny wypełniania warunków Kontraktu przez Wykonawcę robót budowlanych.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clear" w:pos="5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b/>
          <w:sz w:val="20"/>
          <w:szCs w:val="20"/>
        </w:rPr>
      </w:pPr>
      <w:r w:rsidRPr="001B2184">
        <w:rPr>
          <w:rFonts w:ascii="Cambria" w:hAnsi="Cambria"/>
          <w:b/>
          <w:sz w:val="20"/>
          <w:szCs w:val="20"/>
        </w:rPr>
        <w:t>Inżynier Kontraktu pełni wszelkie obowiązki wymienione w dokumentach przetargowych z wyłączeniem decyzji finansowych oraz innych decyzji pociągających za sobą skutki finansowe dla Zamawiającego.</w:t>
      </w:r>
    </w:p>
    <w:p w:rsidR="006244A8" w:rsidRPr="00CC0474" w:rsidRDefault="001B2184" w:rsidP="002E12D4">
      <w:pPr>
        <w:numPr>
          <w:ilvl w:val="0"/>
          <w:numId w:val="22"/>
        </w:numPr>
        <w:tabs>
          <w:tab w:val="clear" w:pos="5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pełni swoje obowiązki wydając polecenia, decyzje, opinie, zgody, akceptacje i wnioski na piśmie wg wzorów uzgodnionych z Zamawiającym. Jednocześnie prowadzi korespondencję z Kierownikiem Projektu – przedstawicielem Zamawiającego.</w:t>
      </w:r>
    </w:p>
    <w:p w:rsidR="00F740F7" w:rsidRDefault="00F740F7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F740F7" w:rsidRDefault="00F740F7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F740F7" w:rsidRDefault="00F740F7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F740F7" w:rsidRDefault="00F740F7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F740F7" w:rsidRDefault="00F740F7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4. ZADANIA </w:t>
      </w: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    </w:t>
      </w:r>
    </w:p>
    <w:p w:rsidR="006244A8" w:rsidRPr="00CC0474" w:rsidRDefault="001B2184" w:rsidP="001A0A4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Zakres robót Inżyniera Kontraktu:</w:t>
      </w:r>
    </w:p>
    <w:p w:rsidR="006244A8" w:rsidRPr="00CC0474" w:rsidRDefault="001B2184" w:rsidP="00F658F9">
      <w:pPr>
        <w:autoSpaceDE w:val="0"/>
        <w:autoSpaceDN w:val="0"/>
        <w:adjustRightInd w:val="0"/>
        <w:spacing w:after="0" w:line="240" w:lineRule="auto"/>
        <w:ind w:left="567" w:hanging="207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Pełnienie funkcji Inżyniera Kontraktu nad realizacją Zadania Inwestycyjnego, zgodnie z </w:t>
      </w:r>
    </w:p>
    <w:p w:rsidR="006244A8" w:rsidRPr="00CC0474" w:rsidRDefault="001B2184" w:rsidP="00F658F9">
      <w:pPr>
        <w:autoSpaceDE w:val="0"/>
        <w:autoSpaceDN w:val="0"/>
        <w:adjustRightInd w:val="0"/>
        <w:spacing w:after="0" w:line="240" w:lineRule="auto"/>
        <w:ind w:left="567" w:hanging="207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Warunkami Kontraktu i Dokumentacją Projektową wszystkich robót obejmuje:</w:t>
      </w:r>
    </w:p>
    <w:p w:rsidR="006244A8" w:rsidRPr="00CC0474" w:rsidRDefault="001B2184" w:rsidP="002E12D4">
      <w:pPr>
        <w:numPr>
          <w:ilvl w:val="1"/>
          <w:numId w:val="22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left="635" w:hanging="181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nadzorowanie wykonawstwa robót Wykonawcy- poprzez Zespół inspektorów nadzoru robót i geodetów:</w:t>
      </w:r>
    </w:p>
    <w:p w:rsidR="00CB7828" w:rsidRPr="00CC0474" w:rsidRDefault="001B2184" w:rsidP="002E12D4">
      <w:pPr>
        <w:numPr>
          <w:ilvl w:val="0"/>
          <w:numId w:val="4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hanging="646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robót rozbiórkowych,</w:t>
      </w:r>
    </w:p>
    <w:p w:rsidR="00CB7828" w:rsidRPr="00CC0474" w:rsidRDefault="001B2184" w:rsidP="002E12D4">
      <w:pPr>
        <w:numPr>
          <w:ilvl w:val="0"/>
          <w:numId w:val="4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hanging="646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organizacji zaplecza budowy,</w:t>
      </w:r>
    </w:p>
    <w:p w:rsidR="003B0428" w:rsidRPr="00CC0474" w:rsidRDefault="001B2184" w:rsidP="002E12D4">
      <w:pPr>
        <w:numPr>
          <w:ilvl w:val="0"/>
          <w:numId w:val="4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hanging="646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organizacji i zabezpieczenia placu budowy,</w:t>
      </w:r>
    </w:p>
    <w:p w:rsidR="00D87A6C" w:rsidRPr="00CC0474" w:rsidRDefault="001B2184" w:rsidP="002E12D4">
      <w:pPr>
        <w:numPr>
          <w:ilvl w:val="0"/>
          <w:numId w:val="25"/>
        </w:numPr>
        <w:tabs>
          <w:tab w:val="num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robót drogowych,</w:t>
      </w:r>
    </w:p>
    <w:p w:rsidR="00D87A6C" w:rsidRPr="00CC0474" w:rsidRDefault="001B2184" w:rsidP="002E12D4">
      <w:pPr>
        <w:pStyle w:val="Akapitzlist"/>
        <w:numPr>
          <w:ilvl w:val="0"/>
          <w:numId w:val="25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robót infrastruktury: wodno-kanalizacyjnych, gazowych, elektro-energetycznych, teletechnicznych, niskoprądowych, centralnego ogrzewania, ciepłej wody użytkowej, wentylacyjno-klimatyzacyjnej oraz innych zaprojektowanych,</w:t>
      </w:r>
    </w:p>
    <w:p w:rsidR="006244A8" w:rsidRPr="00CC0474" w:rsidRDefault="001B2184" w:rsidP="002E12D4">
      <w:pPr>
        <w:pStyle w:val="Akapitzlist"/>
        <w:numPr>
          <w:ilvl w:val="0"/>
          <w:numId w:val="25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robót konstrukcyjno-budowlanych,</w:t>
      </w:r>
    </w:p>
    <w:p w:rsidR="006244A8" w:rsidRPr="00CC0474" w:rsidRDefault="001B2184" w:rsidP="002E12D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robót innych objętych dokumentacją techniczną.</w:t>
      </w:r>
    </w:p>
    <w:p w:rsidR="006244A8" w:rsidRPr="00CC0474" w:rsidRDefault="001B2184" w:rsidP="006244A8">
      <w:pPr>
        <w:tabs>
          <w:tab w:val="num" w:pos="108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              pod kątem:</w:t>
      </w:r>
    </w:p>
    <w:p w:rsidR="006244A8" w:rsidRPr="00CC0474" w:rsidRDefault="001B2184" w:rsidP="002E12D4">
      <w:pPr>
        <w:numPr>
          <w:ilvl w:val="1"/>
          <w:numId w:val="26"/>
        </w:numPr>
        <w:tabs>
          <w:tab w:val="num" w:pos="180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ilości i jakości robót,</w:t>
      </w:r>
    </w:p>
    <w:p w:rsidR="006244A8" w:rsidRPr="00CC0474" w:rsidRDefault="001B2184" w:rsidP="002E12D4">
      <w:pPr>
        <w:numPr>
          <w:ilvl w:val="1"/>
          <w:numId w:val="26"/>
        </w:numPr>
        <w:tabs>
          <w:tab w:val="num" w:pos="180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właściwej kolejności wykonywania robót,</w:t>
      </w:r>
    </w:p>
    <w:p w:rsidR="006244A8" w:rsidRPr="00CC0474" w:rsidRDefault="001B2184" w:rsidP="002E12D4">
      <w:pPr>
        <w:numPr>
          <w:ilvl w:val="1"/>
          <w:numId w:val="26"/>
        </w:numPr>
        <w:tabs>
          <w:tab w:val="num" w:pos="180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terminowości wykonania,</w:t>
      </w:r>
    </w:p>
    <w:p w:rsidR="005928BD" w:rsidRPr="00CC0474" w:rsidRDefault="001B2184" w:rsidP="002E12D4">
      <w:pPr>
        <w:numPr>
          <w:ilvl w:val="1"/>
          <w:numId w:val="26"/>
        </w:numPr>
        <w:tabs>
          <w:tab w:val="num" w:pos="180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zgodności wykonywanych robót z umową, zatwierdzonym harmonogramem rzeczowo-finansowym, obowiązującymi normami technicznymi, sztuką budowlaną oraz Warunkami Technicznymi Wykonania i Odbioru Robót.</w:t>
      </w:r>
    </w:p>
    <w:p w:rsidR="006244A8" w:rsidRPr="00CC0474" w:rsidRDefault="001B2184" w:rsidP="002E12D4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680" w:hanging="254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zatwierdzanie do stosowania wszelkich materiałów, techniki i technologii budowlanej, </w:t>
      </w:r>
    </w:p>
    <w:p w:rsidR="006244A8" w:rsidRPr="00CC0474" w:rsidRDefault="001B2184" w:rsidP="002E12D4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680" w:hanging="254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ilościowy i kosztowy nadzór nad robotami,</w:t>
      </w:r>
    </w:p>
    <w:p w:rsidR="006B7BB1" w:rsidRPr="00CC0474" w:rsidRDefault="001B2184" w:rsidP="002E12D4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680" w:hanging="254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koordynację robót z zarządcami lub właścicielami sieci, dróg oraz właścicielami lub zarządcami nieruchomości sąsiadujących z placem budowy,</w:t>
      </w:r>
    </w:p>
    <w:p w:rsidR="006244A8" w:rsidRPr="00CC0474" w:rsidRDefault="001B2184" w:rsidP="002E12D4">
      <w:pPr>
        <w:pStyle w:val="Tekstpodstawowywcity2"/>
        <w:numPr>
          <w:ilvl w:val="1"/>
          <w:numId w:val="22"/>
        </w:numPr>
        <w:ind w:left="811" w:hanging="357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sporządzanie sprawozdań, raportów zaawansowania finansowego i rzeczowego robót w układzie ogólnym i branżowym, wniosków o płatność a także innych dokumentów związanych z inwestycją wynikających z Programu Operacyjnego Polska Wschodnia 2014-2020 oraz przedkładanie tych raportów Zamawiającemu w terminach ustalonych przez Zamawiającego w formie elektronicznej i pisemnej.</w:t>
      </w:r>
    </w:p>
    <w:p w:rsidR="00F740F7" w:rsidRPr="00CC0474" w:rsidRDefault="001B2184" w:rsidP="002E12D4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811" w:hanging="35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Promocja projektu (zgodna z „Zasadami promocji projektów w ramach Programu Operacyjnego Polska Wschodnia 2014-2020).</w:t>
      </w:r>
    </w:p>
    <w:p w:rsidR="007668AE" w:rsidRDefault="007668AE">
      <w:pPr>
        <w:autoSpaceDE w:val="0"/>
        <w:autoSpaceDN w:val="0"/>
        <w:adjustRightInd w:val="0"/>
        <w:spacing w:after="0" w:line="240" w:lineRule="auto"/>
        <w:ind w:left="811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Dokumentacja Projektowa</w:t>
      </w:r>
    </w:p>
    <w:p w:rsidR="00844C9E" w:rsidRPr="00CC0474" w:rsidRDefault="001B2184" w:rsidP="002E12D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2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 wszelkich niezgodnościach i nieprawidłowościach w dokumentacji, Inżynier Kontraktu ma obowiązek powiadomić Kierownika Projektu w jak najszybszym czasie i jeśli zachodzi taka możliwość przedstawić koncepcję lub sposób rozwiązania problemu.</w:t>
      </w:r>
    </w:p>
    <w:p w:rsidR="006244A8" w:rsidRPr="00CC0474" w:rsidRDefault="001B2184" w:rsidP="002E12D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134" w:hanging="594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opiniuje i przedstawia do akceptacji Kierownikowi Projektu wszelką dokumentację projektową Wykonawcy robót budowlanych,</w:t>
      </w:r>
    </w:p>
    <w:p w:rsidR="006244A8" w:rsidRPr="00CC0474" w:rsidRDefault="001B2184" w:rsidP="003137BD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e) Inżynier Kontraktu przygotowuje wszelkie dokumenty konieczne do zmiany decyzji o pozwoleniu na budowę i zgłoszenia robót lub zgłoszenia robót nie wymagających pozwolenia na budowę dla zakresu objętego tym wymogiem. </w:t>
      </w:r>
    </w:p>
    <w:p w:rsidR="00BC278B" w:rsidRDefault="001B2184" w:rsidP="00E85A38">
      <w:pPr>
        <w:autoSpaceDE w:val="0"/>
        <w:autoSpaceDN w:val="0"/>
        <w:adjustRightInd w:val="0"/>
        <w:spacing w:after="0" w:line="240" w:lineRule="auto"/>
        <w:ind w:left="72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>f) Inżynier Kontraktu kontroluje termin ważności uzgodnień i warunków i w razie konieczności występuje o ich aktualizację przez cały proces inwestycyjny łącznie z odbiorem i przekazaniem do użytkowania.</w:t>
      </w:r>
    </w:p>
    <w:p w:rsidR="00F740F7" w:rsidRPr="00CC0474" w:rsidRDefault="00F740F7" w:rsidP="00E85A38">
      <w:pPr>
        <w:autoSpaceDE w:val="0"/>
        <w:autoSpaceDN w:val="0"/>
        <w:adjustRightInd w:val="0"/>
        <w:spacing w:after="0" w:line="240" w:lineRule="auto"/>
        <w:ind w:left="720" w:hanging="180"/>
        <w:jc w:val="both"/>
        <w:rPr>
          <w:rFonts w:ascii="Cambria" w:hAnsi="Cambria"/>
          <w:sz w:val="20"/>
          <w:szCs w:val="20"/>
        </w:rPr>
      </w:pPr>
    </w:p>
    <w:p w:rsidR="008F4E4A" w:rsidRPr="00CC0474" w:rsidRDefault="001B2184" w:rsidP="00864B6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4.3.  Przetarg na roboty budowlane.</w:t>
      </w:r>
    </w:p>
    <w:p w:rsidR="00796BBF" w:rsidRDefault="001B2184" w:rsidP="002E12D4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Rezydent w porozumieniu z projektantem przygotowuje odpowiedzi na ewentualne pytania oferentów związane z dokumentacją projektową.</w:t>
      </w:r>
    </w:p>
    <w:p w:rsidR="007668AE" w:rsidRDefault="007668AE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Realizacja Zadań.</w:t>
      </w:r>
    </w:p>
    <w:p w:rsidR="00916283" w:rsidRDefault="001B2184" w:rsidP="00916283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winien realizować przedmiot zamówienia, zgodnie z umową Zamawiającego z Wykonawcą, obowiązującymi przepisami, normami, sztuką budowlaną.</w:t>
      </w:r>
    </w:p>
    <w:p w:rsidR="00F740F7" w:rsidRPr="00CC0474" w:rsidRDefault="00F740F7" w:rsidP="00916283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C75B99">
      <w:pPr>
        <w:autoSpaceDE w:val="0"/>
        <w:autoSpaceDN w:val="0"/>
        <w:adjustRightInd w:val="0"/>
        <w:spacing w:after="0" w:line="240" w:lineRule="auto"/>
        <w:ind w:left="510" w:hanging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4.5.  Zmiany do Dokumentacji Kontraktu.</w:t>
      </w:r>
    </w:p>
    <w:p w:rsidR="006244A8" w:rsidRPr="00CC0474" w:rsidRDefault="001B2184" w:rsidP="00E85A38">
      <w:pPr>
        <w:pStyle w:val="Tekstpodstawowywcity2"/>
        <w:ind w:left="691" w:hanging="181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a) Inżynier Kontraktu opiniuje i przedstawia do akceptacji przez Zamawiającego wszelkie zmiany do Dokumentacji projektowej wnioskowane przez Wykonawcę robót budowlanych.</w:t>
      </w:r>
    </w:p>
    <w:p w:rsidR="006244A8" w:rsidRPr="00CC0474" w:rsidRDefault="001B2184" w:rsidP="00E85A38">
      <w:pPr>
        <w:autoSpaceDE w:val="0"/>
        <w:autoSpaceDN w:val="0"/>
        <w:adjustRightInd w:val="0"/>
        <w:spacing w:after="0" w:line="240" w:lineRule="auto"/>
        <w:ind w:left="691" w:hanging="181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b) Inżynier Kontraktu pomaga Wykonawcy robót budowlanych w przygotowaniu wszelkich rysunków dodatkowych do tych znajdujących się w Dokumentacji Technicznej kontraktu.</w:t>
      </w:r>
    </w:p>
    <w:p w:rsidR="00F740F7" w:rsidRPr="00CC0474" w:rsidRDefault="001B2184" w:rsidP="00E85A38">
      <w:pPr>
        <w:autoSpaceDE w:val="0"/>
        <w:autoSpaceDN w:val="0"/>
        <w:adjustRightInd w:val="0"/>
        <w:spacing w:after="0" w:line="240" w:lineRule="auto"/>
        <w:ind w:left="691" w:hanging="181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c) Inżynier Kontraktu zatwierdza rysunki robocze Wykonawcy robót budowlanych i wprowadza niezbędne korekty tych rysunków, w tym również zatwierdza wytyczenia robót oraz wydaje Wykonawcy robót budowlanych dyspozycje w tych sprawach.</w:t>
      </w:r>
    </w:p>
    <w:p w:rsidR="007668AE" w:rsidRDefault="007668AE">
      <w:pPr>
        <w:autoSpaceDE w:val="0"/>
        <w:autoSpaceDN w:val="0"/>
        <w:adjustRightInd w:val="0"/>
        <w:spacing w:after="0" w:line="240" w:lineRule="auto"/>
        <w:ind w:left="691" w:hanging="181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Harmonogram Inwestycji i jego aktualizacja.</w:t>
      </w:r>
    </w:p>
    <w:p w:rsidR="006244A8" w:rsidRPr="00CC0474" w:rsidRDefault="001B2184" w:rsidP="00634275">
      <w:pPr>
        <w:pStyle w:val="p5"/>
        <w:tabs>
          <w:tab w:val="clear" w:pos="220"/>
        </w:tabs>
        <w:spacing w:line="280" w:lineRule="exact"/>
        <w:ind w:left="794" w:hanging="28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a) Inżynier Kontraktu po wyborze Wykonawcy robót budowlanych i przed rozpoczęciem robót sprawdzi i przedstawi Zamawiającemu do zatwierdzenia harmonogram rzeczowo-finansowy złożony przez Wykonawcę robót budowlanych jako załącznik do umowy. </w:t>
      </w:r>
    </w:p>
    <w:p w:rsidR="00457064" w:rsidRPr="00CC0474" w:rsidRDefault="001B2184" w:rsidP="002627F5">
      <w:pPr>
        <w:pStyle w:val="p5"/>
        <w:tabs>
          <w:tab w:val="clear" w:pos="220"/>
        </w:tabs>
        <w:spacing w:line="280" w:lineRule="exact"/>
        <w:ind w:left="794" w:hanging="28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b) W trakcie trwania budowy Inżynier Kontraktu nadzoruje realizację robót zgodnie z tym harmonogramem oraz dba o jego ewentualne uaktualnienia przez Wykonawcę robót budowlanych.</w:t>
      </w:r>
    </w:p>
    <w:p w:rsidR="007668AE" w:rsidRDefault="001B2184">
      <w:pPr>
        <w:pStyle w:val="p5"/>
        <w:tabs>
          <w:tab w:val="clear" w:pos="220"/>
        </w:tabs>
        <w:spacing w:line="280" w:lineRule="exact"/>
        <w:ind w:left="794" w:hanging="28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c)</w:t>
      </w:r>
      <w:r w:rsidRPr="001B2184">
        <w:rPr>
          <w:rFonts w:ascii="Cambria" w:hAnsi="Cambria"/>
          <w:sz w:val="20"/>
        </w:rPr>
        <w:tab/>
        <w:t>Inżynier Kontraktu ma prawo wnioskować o wstrzymanie płatności faktur o ile Wykonawca robót budowlanych nie przedstawi uaktualnionego harmonogramu w określonym przez siebie czasie oraz w przypadku nieprzedstawienia potwierdzenia dokonania płatności dla Podwykonawcy.</w:t>
      </w:r>
    </w:p>
    <w:p w:rsidR="007668AE" w:rsidRDefault="007668AE">
      <w:pPr>
        <w:pStyle w:val="p5"/>
        <w:tabs>
          <w:tab w:val="clear" w:pos="220"/>
        </w:tabs>
        <w:spacing w:line="280" w:lineRule="exact"/>
        <w:ind w:left="794" w:hanging="284"/>
        <w:jc w:val="both"/>
      </w:pPr>
    </w:p>
    <w:p w:rsidR="00494C9C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Sprawdzenia dokonywane przez Inżyniera Kontraktu: </w:t>
      </w:r>
    </w:p>
    <w:p w:rsidR="006244A8" w:rsidRPr="00CC0474" w:rsidRDefault="001B2184" w:rsidP="00012A99">
      <w:pPr>
        <w:tabs>
          <w:tab w:val="left" w:pos="454"/>
          <w:tab w:val="left" w:pos="510"/>
          <w:tab w:val="left" w:pos="567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sprawdza i zatwierdza zestawienia dotyczące urządzeń, sprzętu i siły roboczej Wykonawcy oraz rachunki, faktury i inne wykazy oraz, jeżeli trzeba, ma prawo dokonywać w nich korekt.</w:t>
      </w:r>
    </w:p>
    <w:p w:rsidR="006244A8" w:rsidRPr="00CC0474" w:rsidRDefault="006244A8" w:rsidP="00012A99">
      <w:pPr>
        <w:pStyle w:val="Tekstpodstawowywcity2"/>
        <w:tabs>
          <w:tab w:val="left" w:pos="510"/>
        </w:tabs>
        <w:jc w:val="both"/>
        <w:rPr>
          <w:rFonts w:ascii="Cambria" w:hAnsi="Cambria"/>
          <w:color w:val="auto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Personel Wykonawcy.</w:t>
      </w:r>
    </w:p>
    <w:p w:rsidR="006244A8" w:rsidRPr="00CC0474" w:rsidRDefault="001B2184" w:rsidP="00012A99">
      <w:pPr>
        <w:tabs>
          <w:tab w:val="left" w:pos="510"/>
          <w:tab w:val="left" w:pos="567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wydaje w uzasadnionych przypadkach Kierownictwu Kontraktu Wykonawcy dyspozycje dotyczące usunięcia z terenu budowy pracowników Wykonawcy.</w:t>
      </w:r>
    </w:p>
    <w:p w:rsidR="006244A8" w:rsidRPr="00CC0474" w:rsidRDefault="006244A8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Podwykonawcy.</w:t>
      </w:r>
    </w:p>
    <w:p w:rsidR="006244A8" w:rsidRPr="00CC0474" w:rsidRDefault="001B2184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weryfikuje również to, czy Podwykonawcy zatrudnieni przez Wykonawcę na budowie wykonują rzeczywiście takie roboty, które Wykonawca robót budowlanych w swej ofercie dla Zamawiającego deklarował jako roboty planowane przez niego do podzlecenia. Inni Podwykonawcy powinni być usunięci z placu budowy.</w:t>
      </w:r>
    </w:p>
    <w:p w:rsidR="006244A8" w:rsidRPr="00CC0474" w:rsidRDefault="001B2184" w:rsidP="00012A99">
      <w:pPr>
        <w:pStyle w:val="Tekstpodstawowywcity2"/>
        <w:tabs>
          <w:tab w:val="left" w:pos="510"/>
        </w:tabs>
        <w:ind w:left="510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W przypadkach podzlecania przez Wykonawcę innych robot dla podwykonawstwa, Inżynier  Kontraktu weryfikuje zdolności wykonawcze wskazanego Podwykonawcy i wnioskuje do Zamawiającego o wyrażenie zgody na jego zatrudnienie na  budowie lub odrzucenie takiego Podwykonawcy dla wykonawstwa robót wskazanych przez Wykonawcę.</w:t>
      </w:r>
    </w:p>
    <w:p w:rsidR="00457064" w:rsidRPr="00CC0474" w:rsidRDefault="001B2184" w:rsidP="00012A99">
      <w:pPr>
        <w:pStyle w:val="Tekstpodstawowywcity2"/>
        <w:tabs>
          <w:tab w:val="left" w:pos="510"/>
        </w:tabs>
        <w:ind w:left="510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lastRenderedPageBreak/>
        <w:t>Inżynier Kontraktu na bieżąco ma obowiązek stosować i kontrolować zapisy kontraktu dotyczące Podwykonawców.</w:t>
      </w:r>
    </w:p>
    <w:p w:rsidR="00457064" w:rsidRPr="00CC0474" w:rsidRDefault="001B2184" w:rsidP="00012A99">
      <w:pPr>
        <w:pStyle w:val="Tekstpodstawowywcity2"/>
        <w:tabs>
          <w:tab w:val="left" w:pos="510"/>
        </w:tabs>
        <w:ind w:left="510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Inżynier kontraktu ma obowiązek stwierdzać kompletność dokumentów sprzedaży wykonanych robót (m.in. z potwierdzeniami przelewów dla Podwykonawców oraz oświadczeń Podwykonawców o niezaleganiu z płatnościami Wykonawcy w stosunku do Podwykonawców).</w:t>
      </w:r>
    </w:p>
    <w:p w:rsidR="006244A8" w:rsidRPr="00CC0474" w:rsidRDefault="006244A8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</w:t>
      </w:r>
      <w:r w:rsidRPr="001B2184">
        <w:rPr>
          <w:rFonts w:ascii="Cambria" w:hAnsi="Cambria"/>
          <w:sz w:val="20"/>
          <w:szCs w:val="20"/>
        </w:rPr>
        <w:tab/>
        <w:t>Dowody i warunki ubezpieczenia</w:t>
      </w:r>
    </w:p>
    <w:p w:rsidR="006244A8" w:rsidRPr="00CC0474" w:rsidRDefault="001B2184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opiniuje polisy ubezpieczeniowe Wykonawcy na warunkach określonych przez Zamawiającego (określonych w Kontrakcie).</w:t>
      </w:r>
    </w:p>
    <w:p w:rsidR="006244A8" w:rsidRPr="00CC0474" w:rsidRDefault="006244A8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Wykopaliska.</w:t>
      </w:r>
    </w:p>
    <w:p w:rsidR="006244A8" w:rsidRPr="00CC0474" w:rsidRDefault="001B2184" w:rsidP="00012A99">
      <w:pPr>
        <w:tabs>
          <w:tab w:val="left" w:pos="510"/>
        </w:tabs>
        <w:spacing w:line="240" w:lineRule="auto"/>
        <w:ind w:left="510"/>
        <w:jc w:val="both"/>
        <w:rPr>
          <w:rFonts w:ascii="Cambria" w:hAnsi="Cambria"/>
          <w:iCs/>
          <w:snapToGrid w:val="0"/>
          <w:sz w:val="20"/>
          <w:szCs w:val="20"/>
        </w:rPr>
      </w:pPr>
      <w:r w:rsidRPr="001B2184">
        <w:rPr>
          <w:rFonts w:ascii="Cambria" w:hAnsi="Cambria"/>
          <w:iCs/>
          <w:snapToGrid w:val="0"/>
          <w:sz w:val="20"/>
          <w:szCs w:val="20"/>
        </w:rPr>
        <w:t>Inżynier Kontraktu powiadamia stosowne władze w przypadku odkrycia wykopalisk i wnioskuje oraz opiniuje sposób zabezpieczenia obszaru archeologicznego.</w:t>
      </w: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Przekazanie placu budowy i dostęp do niego.</w:t>
      </w:r>
    </w:p>
    <w:p w:rsidR="006244A8" w:rsidRPr="00CC0474" w:rsidRDefault="001B2184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przygotuje przekazanie Placu Budowy w imieniu i przy udziale przedstawicieli Zamawiającego.</w:t>
      </w:r>
    </w:p>
    <w:p w:rsidR="006244A8" w:rsidRPr="00CC0474" w:rsidRDefault="006244A8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Przesunięcie terminu zakończenia kontraktu.</w:t>
      </w:r>
    </w:p>
    <w:p w:rsidR="006244A8" w:rsidRPr="00CC0474" w:rsidRDefault="001B2184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 przypadku wystąpienia Wykonawcy z wnioskiem o zmianę terminu zakończenia robót Inżynier Kontraktu analizuje wszystkie fakty i przedstawia Zamawiającemu, do akceptacji, uzasadnienie do zmiany terminu zakończenia robót na warunkach kontraktu.</w:t>
      </w:r>
    </w:p>
    <w:p w:rsidR="006244A8" w:rsidRPr="00CC0474" w:rsidRDefault="006244A8" w:rsidP="00012A99">
      <w:pPr>
        <w:pStyle w:val="Tekstpodstawowywcity2"/>
        <w:tabs>
          <w:tab w:val="left" w:pos="510"/>
        </w:tabs>
        <w:rPr>
          <w:rFonts w:ascii="Cambria" w:hAnsi="Cambria"/>
          <w:color w:val="auto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Opóźnienia zalecone przez Inżyniera.</w:t>
      </w:r>
    </w:p>
    <w:p w:rsidR="006244A8" w:rsidRPr="00CC0474" w:rsidRDefault="001B2184" w:rsidP="00D101D4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może nakazać Wykonawcy robót budowlanych w uzasadnionych i udokumentowanych przypadkach opóźnienie rozpoczęcia lub postępu robót w uzgodnieniu z Kierownikiem Projektu.</w:t>
      </w:r>
    </w:p>
    <w:p w:rsidR="006244A8" w:rsidRPr="00CC0474" w:rsidRDefault="006244A8" w:rsidP="00012A9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tabs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Jakość materiałów i urządzeń.</w:t>
      </w:r>
    </w:p>
    <w:p w:rsidR="006244A8" w:rsidRPr="00CC0474" w:rsidRDefault="001B2184" w:rsidP="00E208CE">
      <w:pPr>
        <w:tabs>
          <w:tab w:val="left" w:pos="51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ab/>
        <w:t>Inżynier Kontraktu i jego Zespół Nadzoru kontroluje jakość materiałów i urządzeń. W tym celu:</w:t>
      </w:r>
    </w:p>
    <w:p w:rsidR="006244A8" w:rsidRPr="00CC0474" w:rsidRDefault="001B2184" w:rsidP="00E208C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a) weryfikuje i zatwierdza Wykonawcy wszelkie źródła pozyskiwania materiałów i urządzeń;</w:t>
      </w:r>
    </w:p>
    <w:p w:rsidR="006244A8" w:rsidRPr="00CC0474" w:rsidRDefault="001B2184" w:rsidP="00D101D4">
      <w:pPr>
        <w:pStyle w:val="Tekstpodstawowywcity3"/>
        <w:ind w:left="87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b) zatwierdza wszelkie inne źródła pozyskiwania materiałów wbudowywanych w obiekty na podstawie dostarczonych przez Wykonawcę wyników prób i testów;</w:t>
      </w:r>
    </w:p>
    <w:p w:rsidR="006244A8" w:rsidRPr="00CC0474" w:rsidRDefault="001B2184" w:rsidP="00D101D4">
      <w:pPr>
        <w:autoSpaceDE w:val="0"/>
        <w:autoSpaceDN w:val="0"/>
        <w:adjustRightInd w:val="0"/>
        <w:spacing w:after="0" w:line="240" w:lineRule="auto"/>
        <w:ind w:left="87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c) decyduje o dopuszczeniu do stosowania (lub odrzuceniu) materiałów, prefabrykatów, w tym mieszanek mineralno bitumicznych, mieszanek betonowych do wszystkich elementów przewidzianych w realizacji robót w oparciu o przepisy, normy i wymagania sformułowane w Warunkach Kontraktu, Dokumentacji Projektowej i Specyfikacjach Technicznych;</w:t>
      </w:r>
    </w:p>
    <w:p w:rsidR="006244A8" w:rsidRPr="00CC0474" w:rsidRDefault="001B2184" w:rsidP="00D101D4">
      <w:pPr>
        <w:autoSpaceDE w:val="0"/>
        <w:autoSpaceDN w:val="0"/>
        <w:adjustRightInd w:val="0"/>
        <w:spacing w:after="0" w:line="240" w:lineRule="auto"/>
        <w:ind w:left="90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d) prowadzi kontrolę bieżącą wytwórni materiałów, prefabrykatów, mas bitumicznych i mieszanek betonowych w celu sprawdzenia zgodności i akceptacji stosownych metod ich wytwarzania, kontroluje sposób składowania i przechowywania tych materiałów oraz uporządkowanie miejsc składowania tych materiałów po zakończeniu robót;</w:t>
      </w:r>
    </w:p>
    <w:p w:rsidR="006244A8" w:rsidRPr="00CC0474" w:rsidRDefault="001B2184" w:rsidP="00D101D4">
      <w:pPr>
        <w:autoSpaceDE w:val="0"/>
        <w:autoSpaceDN w:val="0"/>
        <w:adjustRightInd w:val="0"/>
        <w:spacing w:after="0" w:line="240" w:lineRule="auto"/>
        <w:ind w:left="90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e) Inżynier kontraktu dokonuje również inspekcji Laboratorium Wykonawcy robót budowlanych w celu sprawdzenia, czy stosowane urządzenia pomiarowe i sprzęt laboratoryjny posiadają ważną legalizację, zostały prawidłowo wykalibrowane i odpowiadają wymogom norm określających procedurę badań. Inspektorzy Nadzoru Inżyniera Kontraktu uczestniczą  w badaniach przeprowadzanych w tym Laboratorium przez Wykonawcę robót budowlanych w czasie trwania  budowy;</w:t>
      </w:r>
    </w:p>
    <w:p w:rsidR="0022169B" w:rsidRPr="00CC0474" w:rsidRDefault="001B2184" w:rsidP="0022169B">
      <w:pPr>
        <w:autoSpaceDE w:val="0"/>
        <w:autoSpaceDN w:val="0"/>
        <w:adjustRightInd w:val="0"/>
        <w:spacing w:after="0" w:line="240" w:lineRule="auto"/>
        <w:ind w:left="90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f) Inżynier Kontraktu ma obowiązek podjąć decyzję w sprawie dopuszczenia materiałów do wbudowania w okresie nie dłuższym niż 3 dni robocze, licząc od dnia dostarczenia wniosku materiałowego. (jeśli nie występuje konieczność wykonania dodatkowych badań)</w:t>
      </w:r>
    </w:p>
    <w:p w:rsidR="00457064" w:rsidRPr="00CC0474" w:rsidRDefault="001B2184" w:rsidP="0022169B">
      <w:pPr>
        <w:pStyle w:val="Akapitzlist"/>
        <w:autoSpaceDE w:val="0"/>
        <w:autoSpaceDN w:val="0"/>
        <w:adjustRightInd w:val="0"/>
        <w:spacing w:after="0" w:line="240" w:lineRule="auto"/>
        <w:ind w:left="993" w:hanging="34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>g) w sytuacjach budzących wątpliwości odnośnie wyników badań Wykonawcy robót budowlanych oraz w celu zapewnienia należytej kontroli wbudowywanych materiałów Inżynier Kontraktu w uzgodnieniu z Zamawiającym zleca wykonanie kontrolnych badań laboratoryjnych niezależnych od badań wykonywanych przez Wykonawcę robót budowlanych na koszt Wykonawcy.</w:t>
      </w:r>
    </w:p>
    <w:p w:rsidR="0022169B" w:rsidRPr="00CC0474" w:rsidRDefault="001B2184" w:rsidP="0022169B">
      <w:pPr>
        <w:pStyle w:val="Akapitzlist"/>
        <w:autoSpaceDE w:val="0"/>
        <w:autoSpaceDN w:val="0"/>
        <w:adjustRightInd w:val="0"/>
        <w:spacing w:after="0" w:line="240" w:lineRule="auto"/>
        <w:ind w:left="993" w:hanging="34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h) </w:t>
      </w:r>
      <w:r w:rsidRPr="001B2184">
        <w:rPr>
          <w:rFonts w:ascii="Cambria" w:hAnsi="Cambria"/>
          <w:sz w:val="20"/>
          <w:szCs w:val="20"/>
        </w:rPr>
        <w:tab/>
        <w:t>W przypadku odstępstwa materiałowego od ujętego w dokumentacji a stanowiącego zamiennik (o istotnych parametrach równoważnych lub wyższych) Inżynier kontraktu uzyska zgodę Zamawiającego i Projektanta na ewentualne zmiany.</w:t>
      </w:r>
    </w:p>
    <w:p w:rsidR="0022169B" w:rsidRPr="00CC0474" w:rsidRDefault="0022169B" w:rsidP="0022169B">
      <w:pPr>
        <w:autoSpaceDE w:val="0"/>
        <w:autoSpaceDN w:val="0"/>
        <w:adjustRightInd w:val="0"/>
        <w:spacing w:after="0" w:line="240" w:lineRule="auto"/>
        <w:ind w:left="993" w:hanging="180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Jakość sprzętu Wykonawcy.</w:t>
      </w:r>
    </w:p>
    <w:p w:rsidR="006244A8" w:rsidRPr="00CC0474" w:rsidRDefault="001B2184" w:rsidP="00D101D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decyduje o dopuszczeniu do pracy sprzętu, urządzeń i narzędzi Wykonawcy, przewidzianych do realizacji robót, w oparciu o Przepisy, Normy Techniczne, i inne wymagania sformułowane w Warunkach Kontraktu, Dokumentacji Projektowej i Specyfikacjach Technicznych lub Szczegółowych Specyfikacjach Technicznych, a także w przepisach BHP i p/</w:t>
      </w:r>
      <w:proofErr w:type="spellStart"/>
      <w:r w:rsidRPr="001B2184">
        <w:rPr>
          <w:rFonts w:ascii="Cambria" w:hAnsi="Cambria"/>
          <w:sz w:val="20"/>
          <w:szCs w:val="20"/>
        </w:rPr>
        <w:t>poż</w:t>
      </w:r>
      <w:proofErr w:type="spellEnd"/>
      <w:r w:rsidRPr="001B2184">
        <w:rPr>
          <w:rFonts w:ascii="Cambria" w:hAnsi="Cambria"/>
          <w:sz w:val="20"/>
          <w:szCs w:val="20"/>
        </w:rPr>
        <w:t>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90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Jakość wykonywanych robót.</w:t>
      </w:r>
    </w:p>
    <w:p w:rsidR="006244A8" w:rsidRPr="00CC0474" w:rsidRDefault="001B2184" w:rsidP="00EC601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Inżynier Kontraktu przy pomocy swego Personelu kontroluje i dba o należytą jakość wykonywanych robot przez Wykonawcę robót budowlanych. Sprawdza pracę i wszelkie roboty na budowie oraz powiadamia go o wszelkich stwierdzonych wadach, usterkach i uchybieniach. </w:t>
      </w:r>
    </w:p>
    <w:p w:rsidR="006244A8" w:rsidRPr="00CC0474" w:rsidRDefault="001B2184" w:rsidP="009E2CD1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zobowiązany jest do:</w:t>
      </w:r>
    </w:p>
    <w:p w:rsidR="00C6462B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Zlecenia usunięcia robót niewłaściwych i wykonanych poniżej obowiązującego standardu.</w:t>
      </w:r>
    </w:p>
    <w:p w:rsidR="00C6462B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Kontrolowania wykonania robót w zakresie zgodności z dokumentacja projektową, specyfikacjami technicznymi i Warunkami Kontraktu.</w:t>
      </w:r>
    </w:p>
    <w:p w:rsidR="00C6462B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Zlecenia, jeżeli trzeba, odsłonięcia ukończonych robót i/lub usunięcia i zastąpienia właściwymi materiałami i/lub robotą.</w:t>
      </w:r>
    </w:p>
    <w:p w:rsidR="00C6462B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Dokonywanie ocen geologicznych w sytuacjach tego wymagających,</w:t>
      </w:r>
    </w:p>
    <w:p w:rsidR="00C6462B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Przeprowadzania wszelkich bieżących kontrolnych badań jakości wykonywania robót przy użyciu podręcznego sprzętu do kontroli i badań polowych.</w:t>
      </w:r>
    </w:p>
    <w:p w:rsidR="006244A8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zlecania wykonania kontrolnych badań laboratoryjnych niezależnych od badań wykonywanych przez Wykonawcę robót budowlanych, których koszt ponosi Wykonawca.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900" w:hanging="18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Inne Kontrole.</w:t>
      </w:r>
    </w:p>
    <w:p w:rsidR="006244A8" w:rsidRPr="00CC0474" w:rsidRDefault="001B2184" w:rsidP="0045007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ma obowiązek uczestniczenia w kontrolach przeprowadzanych przez Nadzór Budowlany i inne Organy uprawnione do kontroli oraz dopilnowuje realizacji ustaleń i decyzji podjętych podczas tych kontroli.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Wystąpienia Wykonawcy robót budowlanych.</w:t>
      </w:r>
    </w:p>
    <w:p w:rsidR="006244A8" w:rsidRPr="00CC0474" w:rsidRDefault="001B2184" w:rsidP="0045007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przyjmuje wystąpienia Wykonawcy robót budowlanych o żądaniu dodatkowej zapłaty i w porozumieniu z Zamawiającym udziela Wykonawcy robót budowlanych odpowiedzi.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Dziennik Budowy.</w:t>
      </w:r>
    </w:p>
    <w:p w:rsidR="006244A8" w:rsidRPr="00CC0474" w:rsidRDefault="001B2184" w:rsidP="0045007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kontroluje prowadzenie Dziennika Budowy, który będzie rejestrował wszelkie wydarzenia odnoszące się do kontroli robót, zarządzania Kontraktem, żądania Wykonawcy robót budowlanych, polecenia dawane Wykonawcy robót budowlanych i wszelkie inne informacje, które w późniejszym czasie mogą być pomocne przy rozstrzyganiu wątpliwości.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90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pStyle w:val="Akapitzlist1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Dokumentacja fotograficzna</w:t>
      </w:r>
    </w:p>
    <w:p w:rsidR="006244A8" w:rsidRPr="00CC0474" w:rsidRDefault="001B2184" w:rsidP="0045007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prowadzi dokumentację fotograficzną budowy z uwzględnieniem stanu przed realizacją, w trakcie i po zakończeniu budowy. W uzgodnieniu z Kierownikiem Projektu dokumentuje miejsca, czasookresy i szczegóły realizacji. Dokumentację fotograficzną Inżynier Kontraktu przekaże Zamawiającemu w formie elektronicznej po zakończeniu kontraktu.</w:t>
      </w:r>
    </w:p>
    <w:p w:rsidR="001D5EEE" w:rsidRPr="00CC0474" w:rsidRDefault="001D5EEE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 xml:space="preserve">   Bezpieczeństwo</w:t>
      </w:r>
    </w:p>
    <w:p w:rsidR="006244A8" w:rsidRPr="00CC0474" w:rsidRDefault="001B2184" w:rsidP="002E12D4">
      <w:pPr>
        <w:pStyle w:val="Akapitzlist"/>
        <w:numPr>
          <w:ilvl w:val="3"/>
          <w:numId w:val="4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winien upewnić się przed rozpoczęciem robót, że spełnione zostały wymagania dotyczące bezpieczeństwa ruchu (obejmujące też poruszanie się po terenie budowy). Zatwierdza plan robót i rysunki przygotowywane przez Wykonawcę robót budowlanych, po spełnieniu wszystkich wymagań dotyczących bezpieczeństwa ruchu na budowie, jej objazdach i dojazdach do niej.</w:t>
      </w:r>
    </w:p>
    <w:p w:rsidR="006244A8" w:rsidRPr="00CC0474" w:rsidRDefault="001B2184" w:rsidP="00450072">
      <w:pPr>
        <w:pStyle w:val="Tekstpodstawowywcity2"/>
        <w:ind w:left="900" w:hanging="180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b) Inżynier Kontraktu udziela Wykonawcy robót budowlanych porad w sprawach dotyczących bezpieczeństwa personelu na terenie budowy i bezpieczeństwa robót.</w:t>
      </w:r>
    </w:p>
    <w:p w:rsidR="0044544B" w:rsidRPr="00CC0474" w:rsidRDefault="001B2184" w:rsidP="004E450E">
      <w:pPr>
        <w:autoSpaceDE w:val="0"/>
        <w:autoSpaceDN w:val="0"/>
        <w:adjustRightInd w:val="0"/>
        <w:spacing w:after="0" w:line="240" w:lineRule="auto"/>
        <w:ind w:left="90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c) Inżynier Kontraktu wydaje polecenia Wykonawcy robót budowlanych do wykonania wszelkich robót lub podjęcia niezbędnych przedsięwzięć, jakie mogą być konieczne, aby zapewnić przestrzeganie przepisów BHP i </w:t>
      </w:r>
      <w:proofErr w:type="spellStart"/>
      <w:r w:rsidRPr="001B2184">
        <w:rPr>
          <w:rFonts w:ascii="Cambria" w:hAnsi="Cambria"/>
          <w:sz w:val="20"/>
          <w:szCs w:val="20"/>
        </w:rPr>
        <w:t>p.poż</w:t>
      </w:r>
      <w:proofErr w:type="spellEnd"/>
      <w:r w:rsidRPr="001B2184">
        <w:rPr>
          <w:rFonts w:ascii="Cambria" w:hAnsi="Cambria"/>
          <w:sz w:val="20"/>
          <w:szCs w:val="20"/>
        </w:rPr>
        <w:t>.</w:t>
      </w:r>
    </w:p>
    <w:p w:rsidR="004E450E" w:rsidRPr="00CC0474" w:rsidRDefault="001B2184" w:rsidP="004E450E">
      <w:pPr>
        <w:autoSpaceDE w:val="0"/>
        <w:autoSpaceDN w:val="0"/>
        <w:adjustRightInd w:val="0"/>
        <w:spacing w:after="0" w:line="240" w:lineRule="auto"/>
        <w:ind w:left="90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d) Inżynier Kontraktu dokonuje odbioru czasowej i stałej organizacji ruchu pod kątem zgodności z zatwierdzonym projektem organizacji ruchu oraz obowiązującymi przepisami, potwierdzając tę czynność wpisem w dzienniku budowy.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730C73" w:rsidRPr="00CC0474" w:rsidRDefault="001B2184" w:rsidP="002E12D4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Narady.</w:t>
      </w:r>
    </w:p>
    <w:p w:rsidR="00730C73" w:rsidRPr="00CC0474" w:rsidRDefault="001B2184" w:rsidP="00730C7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organizuje Rady Budowy, co najmniej jeden raz w miesiącu, z udziałem Wykonawcy robót budowlanych, Podwykonawców i Przedstawicieli Zamawiającego, sporządza z nich protokóły i przekazuje je zainteresowanym stronom w terminie do 3 dni po naradzie.</w:t>
      </w:r>
    </w:p>
    <w:p w:rsidR="00730C73" w:rsidRPr="00CC0474" w:rsidRDefault="001B2184" w:rsidP="00730C7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organizuje cotygodniowe narady koordynacyjne z personelem Wykonawcy robót budowlanych i Podwykonawców, na których winien omawiać wszystkie bieżące problemy budowy. O terminie narad koordynacyjnych zawiadamia Zamawiającego z wyprzedzeniem 2 dni. Protokoły z ustaleniami po tych naradach przekazuje Kierownikowi Projektu Zamawiającego w terminie do 3 dni po naradzie. Zamawiający ma prawo żądać zmiany częstotliwości Rad Budowy i narad koordynacyjnych.</w:t>
      </w:r>
    </w:p>
    <w:p w:rsidR="00730C73" w:rsidRPr="00CC0474" w:rsidRDefault="00730C73" w:rsidP="00730C7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</w:p>
    <w:p w:rsidR="002E1381" w:rsidRPr="00CC0474" w:rsidRDefault="001B2184" w:rsidP="002E12D4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Sprawozdania.</w:t>
      </w:r>
    </w:p>
    <w:p w:rsidR="00AB33BA" w:rsidRPr="00CC0474" w:rsidRDefault="001B2184" w:rsidP="00730C73">
      <w:pPr>
        <w:pStyle w:val="Akapitzlist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W czasie trwania zlecenia Inżynier Kontraktu będzie dostarczał Zamawiającemu (Kierownikowi Projektu) we wskazanych przez niego terminach następujące sprawozdania i dokumenty:</w:t>
      </w:r>
    </w:p>
    <w:p w:rsidR="00AB33BA" w:rsidRPr="00CC0474" w:rsidRDefault="001B2184" w:rsidP="002E12D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 xml:space="preserve">Płatności z wykazaniem kosztów </w:t>
      </w:r>
      <w:proofErr w:type="spellStart"/>
      <w:r w:rsidRPr="001B2184">
        <w:rPr>
          <w:rFonts w:ascii="Cambria" w:hAnsi="Cambria"/>
          <w:color w:val="000000"/>
          <w:sz w:val="20"/>
          <w:szCs w:val="20"/>
        </w:rPr>
        <w:t>kwalifikowalnych</w:t>
      </w:r>
      <w:proofErr w:type="spellEnd"/>
      <w:r w:rsidRPr="001B2184">
        <w:rPr>
          <w:rFonts w:ascii="Cambria" w:hAnsi="Cambria"/>
          <w:color w:val="000000"/>
          <w:sz w:val="20"/>
          <w:szCs w:val="20"/>
        </w:rPr>
        <w:t xml:space="preserve"> i </w:t>
      </w:r>
      <w:proofErr w:type="spellStart"/>
      <w:r w:rsidRPr="001B2184">
        <w:rPr>
          <w:rFonts w:ascii="Cambria" w:hAnsi="Cambria"/>
          <w:color w:val="000000"/>
          <w:sz w:val="20"/>
          <w:szCs w:val="20"/>
        </w:rPr>
        <w:t>niekwalifikowalnych</w:t>
      </w:r>
      <w:proofErr w:type="spellEnd"/>
      <w:r w:rsidRPr="001B2184">
        <w:rPr>
          <w:rFonts w:ascii="Cambria" w:hAnsi="Cambria"/>
          <w:color w:val="000000"/>
          <w:sz w:val="20"/>
          <w:szCs w:val="20"/>
        </w:rPr>
        <w:t>.</w:t>
      </w:r>
    </w:p>
    <w:p w:rsidR="00AB33BA" w:rsidRPr="00CC0474" w:rsidRDefault="001B2184" w:rsidP="002E12D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Sprawozdania okresowe z przebiegu realizacji projektu, zgodnego z wytycznymi (w formie i za okres) Instytucji Zarządzającej zawierającego co najmniej informacje (lecz nie ograniczające się do):</w:t>
      </w:r>
    </w:p>
    <w:p w:rsidR="00AB33BA" w:rsidRPr="00CC0474" w:rsidRDefault="001B2184" w:rsidP="002E12D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postępu rzeczowo-finansowego z realizacji projektu,</w:t>
      </w:r>
    </w:p>
    <w:p w:rsidR="00AB33BA" w:rsidRPr="00CC0474" w:rsidRDefault="001B2184" w:rsidP="002E12D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planowanego przebiegu rzeczowego realizacji projektu do czasu złożenia kolejnego sprawozdania,</w:t>
      </w:r>
    </w:p>
    <w:p w:rsidR="00730C73" w:rsidRPr="00CC0474" w:rsidRDefault="001B2184" w:rsidP="002E12D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Wskaźników realizacji celów Projektu określonych we Wniosku o Dofinansowanie Projektu (udokumentowana analiza osiągnięcia poszczególnych Wskaźników),</w:t>
      </w:r>
    </w:p>
    <w:p w:rsidR="002078F8" w:rsidRPr="00CC0474" w:rsidRDefault="001B2184" w:rsidP="002E12D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pisemnej informacji na temat problemów napotkanych w trakcie realizacji projektu, zadań planowanych, a niezrealizowanych w okresie sprawozdawczym oraz przyczyn ewentualnego nieosiągnięcia zakładanego w projekcie poziomu wskaźników,</w:t>
      </w:r>
    </w:p>
    <w:p w:rsidR="002078F8" w:rsidRPr="00CC0474" w:rsidRDefault="001B2184" w:rsidP="002E12D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 xml:space="preserve">harmonogram wydatków (płatności miesięcznych z podziałem na wydatki </w:t>
      </w:r>
      <w:proofErr w:type="spellStart"/>
      <w:r w:rsidRPr="001B2184">
        <w:rPr>
          <w:rFonts w:ascii="Cambria" w:hAnsi="Cambria"/>
          <w:color w:val="000000"/>
          <w:sz w:val="20"/>
          <w:szCs w:val="20"/>
        </w:rPr>
        <w:t>kwalifikowalne</w:t>
      </w:r>
      <w:proofErr w:type="spellEnd"/>
      <w:r w:rsidRPr="001B2184">
        <w:rPr>
          <w:rFonts w:ascii="Cambria" w:hAnsi="Cambria"/>
          <w:color w:val="000000"/>
          <w:sz w:val="20"/>
          <w:szCs w:val="20"/>
        </w:rPr>
        <w:t xml:space="preserve"> i </w:t>
      </w:r>
      <w:proofErr w:type="spellStart"/>
      <w:r w:rsidRPr="001B2184">
        <w:rPr>
          <w:rFonts w:ascii="Cambria" w:hAnsi="Cambria"/>
          <w:color w:val="000000"/>
          <w:sz w:val="20"/>
          <w:szCs w:val="20"/>
        </w:rPr>
        <w:t>niekwalifikowalne</w:t>
      </w:r>
      <w:proofErr w:type="spellEnd"/>
      <w:r w:rsidRPr="001B2184">
        <w:rPr>
          <w:rFonts w:ascii="Cambria" w:hAnsi="Cambria"/>
          <w:color w:val="000000"/>
          <w:sz w:val="20"/>
          <w:szCs w:val="20"/>
        </w:rPr>
        <w:t xml:space="preserve">) ujmujący cały okres realizacji </w:t>
      </w:r>
      <w:proofErr w:type="spellStart"/>
      <w:r w:rsidRPr="001B2184">
        <w:rPr>
          <w:rFonts w:ascii="Cambria" w:hAnsi="Cambria"/>
          <w:color w:val="000000"/>
          <w:sz w:val="20"/>
          <w:szCs w:val="20"/>
        </w:rPr>
        <w:t>wg</w:t>
      </w:r>
      <w:proofErr w:type="spellEnd"/>
      <w:r w:rsidRPr="001B2184">
        <w:rPr>
          <w:rFonts w:ascii="Cambria" w:hAnsi="Cambria"/>
          <w:color w:val="000000"/>
          <w:sz w:val="20"/>
          <w:szCs w:val="20"/>
        </w:rPr>
        <w:t xml:space="preserve">. kategorii określonych we Wniosku o dofinansowanie Projektu, z wyjaśnieniem ewentualnych rozbieżności od Harmonogramu rzeczowo-finansowego Projektu. </w:t>
      </w:r>
    </w:p>
    <w:p w:rsidR="00AB33BA" w:rsidRPr="00CC0474" w:rsidRDefault="001B2184" w:rsidP="009154A4">
      <w:pPr>
        <w:pStyle w:val="Akapitzlist"/>
        <w:autoSpaceDE w:val="0"/>
        <w:autoSpaceDN w:val="0"/>
        <w:adjustRightInd w:val="0"/>
        <w:spacing w:after="0" w:line="240" w:lineRule="auto"/>
        <w:ind w:left="1276" w:hanging="142"/>
        <w:rPr>
          <w:rFonts w:ascii="Cambria" w:hAnsi="Cambria"/>
          <w:color w:val="99CC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Zamawiający ma prawo żądać zmiany częstotliwości sprawozdań.</w:t>
      </w:r>
    </w:p>
    <w:p w:rsidR="00AB33BA" w:rsidRPr="00CC0474" w:rsidRDefault="001B2184" w:rsidP="00AB33BA">
      <w:pPr>
        <w:pStyle w:val="Akapitzlist"/>
        <w:autoSpaceDE w:val="0"/>
        <w:autoSpaceDN w:val="0"/>
        <w:adjustRightInd w:val="0"/>
        <w:spacing w:after="0" w:line="240" w:lineRule="auto"/>
        <w:ind w:left="480"/>
        <w:rPr>
          <w:rFonts w:ascii="Cambria" w:hAnsi="Cambria"/>
          <w:color w:val="000000"/>
          <w:sz w:val="20"/>
          <w:szCs w:val="20"/>
        </w:rPr>
      </w:pPr>
      <w:r w:rsidRPr="001B2184">
        <w:rPr>
          <w:rFonts w:ascii="Cambria" w:hAnsi="Cambria"/>
          <w:color w:val="000000"/>
          <w:sz w:val="20"/>
          <w:szCs w:val="20"/>
        </w:rPr>
        <w:t>c) Raport Końcowy.</w:t>
      </w:r>
    </w:p>
    <w:p w:rsidR="00AB33BA" w:rsidRPr="00774935" w:rsidRDefault="00686EE2" w:rsidP="00AB33BA">
      <w:pPr>
        <w:pStyle w:val="Akapitzlist"/>
        <w:autoSpaceDE w:val="0"/>
        <w:autoSpaceDN w:val="0"/>
        <w:adjustRightInd w:val="0"/>
        <w:spacing w:after="0" w:line="240" w:lineRule="auto"/>
        <w:ind w:left="480"/>
        <w:rPr>
          <w:rFonts w:ascii="Cambria" w:hAnsi="Cambria"/>
          <w:color w:val="000000"/>
          <w:sz w:val="20"/>
          <w:szCs w:val="20"/>
        </w:rPr>
      </w:pPr>
      <w:r w:rsidRPr="00686EE2">
        <w:rPr>
          <w:rFonts w:ascii="Cambria" w:hAnsi="Cambria"/>
          <w:color w:val="000000"/>
          <w:sz w:val="20"/>
          <w:szCs w:val="20"/>
        </w:rPr>
        <w:t>Sprawozdania oraz inne dokumenty winny być sporządzone zgodnie z wytycznymi UE.</w:t>
      </w:r>
    </w:p>
    <w:p w:rsidR="006244A8" w:rsidRPr="00774935" w:rsidRDefault="006244A8" w:rsidP="002E138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:rsidR="001D5EEE" w:rsidRPr="00774935" w:rsidRDefault="000629AC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Promocja</w:t>
      </w:r>
    </w:p>
    <w:p w:rsidR="002627F5" w:rsidRPr="00774935" w:rsidRDefault="00686EE2" w:rsidP="00014F8C">
      <w:pPr>
        <w:pStyle w:val="Akapitzlist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 xml:space="preserve">Promocja projektu powinna być zgodna z rozporządzeniem Komisji (WE) </w:t>
      </w:r>
      <w:r w:rsidRPr="00686EE2">
        <w:rPr>
          <w:rFonts w:ascii="Cambria" w:hAnsi="Cambria"/>
          <w:bCs/>
          <w:sz w:val="20"/>
          <w:szCs w:val="20"/>
          <w:lang w:eastAsia="pl-PL"/>
        </w:rPr>
        <w:t xml:space="preserve">nr 1828/2006 </w:t>
      </w:r>
      <w:r w:rsidRPr="00686EE2">
        <w:rPr>
          <w:rFonts w:ascii="Cambria" w:hAnsi="Cambria"/>
          <w:sz w:val="20"/>
          <w:szCs w:val="20"/>
          <w:lang w:eastAsia="pl-PL"/>
        </w:rPr>
        <w:t xml:space="preserve">ustanawiającym szczegółowe zasady wykonania rozporządzenia Rady (WE) nr 1083/2006 z dnia 11 </w:t>
      </w:r>
      <w:r w:rsidRPr="00686EE2">
        <w:rPr>
          <w:rFonts w:ascii="Cambria" w:hAnsi="Cambria"/>
          <w:sz w:val="20"/>
          <w:szCs w:val="20"/>
          <w:lang w:eastAsia="pl-PL"/>
        </w:rPr>
        <w:lastRenderedPageBreak/>
        <w:t>lipca 2006 r. ustanawiającego przepisy ogólne dotyczące Europejskiego Funduszu Rozwoju Regionalnego, Europejskiego Funduszu Społecznego oraz Funduszu Spójności oraz rozporządzenia (WE) 1080/2006 Parlamentu Europejskiego i Rady w sprawie Europejskiego Funduszu Rozwoju Regionalnego oraz wytycznymi Instytucji Zarządzającej.</w:t>
      </w:r>
      <w:r w:rsidRPr="00686EE2">
        <w:rPr>
          <w:rFonts w:ascii="Cambria" w:hAnsi="Cambria"/>
          <w:sz w:val="20"/>
          <w:szCs w:val="20"/>
        </w:rPr>
        <w:br/>
        <w:t>Działania informacyjne i promocyjne dotyczące interwencji Funduszy Strukturalnych mają na celu podniesienie znaczenia oraz zwiększenie przejrzystości inicjatyw realizowanych przy wsparciu finansowym UE.</w:t>
      </w:r>
    </w:p>
    <w:p w:rsidR="002627F5" w:rsidRPr="00774935" w:rsidRDefault="00686EE2" w:rsidP="00014F8C">
      <w:pPr>
        <w:pStyle w:val="Akapitzlist"/>
        <w:spacing w:after="0" w:line="240" w:lineRule="auto"/>
        <w:ind w:left="660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>Działania informacyjne i promocyjne skierowane do odbiorców będą realizowane przez Inżyniera Rezydenta poprzez:</w:t>
      </w:r>
    </w:p>
    <w:p w:rsidR="002627F5" w:rsidRPr="00774935" w:rsidRDefault="00686EE2" w:rsidP="002E12D4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 xml:space="preserve">Artykuły prasowe – (autoryzowane przez inwestora) informujące o postępach </w:t>
      </w:r>
      <w:r w:rsidRPr="00686EE2">
        <w:rPr>
          <w:rFonts w:ascii="Cambria" w:hAnsi="Cambria"/>
          <w:sz w:val="20"/>
          <w:szCs w:val="20"/>
        </w:rPr>
        <w:br/>
        <w:t xml:space="preserve">w realizacji projektu, które mają się ukazać 1 raz na pół roku na ½ strony </w:t>
      </w:r>
      <w:r w:rsidRPr="00686EE2">
        <w:rPr>
          <w:rFonts w:ascii="Cambria" w:hAnsi="Cambria"/>
          <w:sz w:val="20"/>
          <w:szCs w:val="20"/>
        </w:rPr>
        <w:br/>
        <w:t>w dzienniku regionalnym (wydawnictwo ukazujące się codziennie).</w:t>
      </w:r>
    </w:p>
    <w:p w:rsidR="002627F5" w:rsidRPr="00774935" w:rsidRDefault="00686EE2" w:rsidP="002E12D4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 xml:space="preserve">Jako potwierdzenie publikacji należy przedstawić (przedłożyć) oryginał publikatora </w:t>
      </w:r>
      <w:r w:rsidRPr="00686EE2">
        <w:rPr>
          <w:rFonts w:ascii="Cambria" w:hAnsi="Cambria"/>
          <w:sz w:val="20"/>
          <w:szCs w:val="20"/>
        </w:rPr>
        <w:br/>
        <w:t>z materiałem promocyjnym inwestycji.</w:t>
      </w:r>
    </w:p>
    <w:p w:rsidR="002627F5" w:rsidRPr="00774935" w:rsidRDefault="00686EE2" w:rsidP="002E12D4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>Prowadzoną dokumentację fotograficzną z postępu w realizacji robót (na płycie CD/DVD przekazywaną co miesiąc)</w:t>
      </w:r>
    </w:p>
    <w:p w:rsidR="001D5EEE" w:rsidRPr="00774935" w:rsidRDefault="00686EE2" w:rsidP="002E12D4">
      <w:pPr>
        <w:pStyle w:val="Akapitzlist"/>
        <w:numPr>
          <w:ilvl w:val="0"/>
          <w:numId w:val="33"/>
        </w:numPr>
        <w:spacing w:line="300" w:lineRule="exact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>Przygotowanie materiału promującego Projekt na płycie CD/DVD z zakresem przed rozpoczęciem robót, dokumentującego ważniejsze etapy realizacji i po zakończeniu realizacji (kronika: zdjęcia i film promocyjny) w ilości 5 szt.</w:t>
      </w:r>
      <w:r w:rsidRPr="00686EE2">
        <w:rPr>
          <w:rFonts w:ascii="Cambria" w:hAnsi="Cambria"/>
          <w:b/>
          <w:snapToGrid w:val="0"/>
          <w:sz w:val="20"/>
          <w:szCs w:val="20"/>
        </w:rPr>
        <w:t xml:space="preserve"> </w:t>
      </w: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Usuwanie wad.</w:t>
      </w:r>
    </w:p>
    <w:p w:rsidR="006244A8" w:rsidRPr="00CC0474" w:rsidRDefault="001B2184" w:rsidP="00014F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 sytuacji zaistnienia wady Inżynier Kontraktu poleca Wykonawcy robót budowlanych jej usunięcie i wyznacza termin jej usunięcia..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Prowadzenie robót.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organizuje prace związane z nadzorem tak, aby z tego tytułu nie było zbędnych przerw w realizacji robót przez Wykonawcę robót budowlanych.</w:t>
      </w:r>
    </w:p>
    <w:p w:rsidR="009E2CD1" w:rsidRPr="00CC0474" w:rsidRDefault="001B2184" w:rsidP="002E12D4">
      <w:pPr>
        <w:pStyle w:val="Tekstpodstawowywcity2"/>
        <w:numPr>
          <w:ilvl w:val="0"/>
          <w:numId w:val="34"/>
        </w:numPr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Inżynier Kontraktu nadzoruje prawidłowość oznakowania tymczasowej organizacji ruchu zgodnie z zatwierdzonym Projektem organizacji ruchu oraz przekazuje informacje Zamawiającemu o terminach wdrożenia poszczególnych etapów organizacji ruchu.</w:t>
      </w:r>
    </w:p>
    <w:p w:rsidR="006244A8" w:rsidRPr="00CC0474" w:rsidRDefault="001B2184" w:rsidP="002E12D4">
      <w:pPr>
        <w:pStyle w:val="Tekstpodstawowywcity2"/>
        <w:numPr>
          <w:ilvl w:val="0"/>
          <w:numId w:val="34"/>
        </w:numPr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Inżynier Kontraktu decyduje o dopuszczeniu do stosowania lub odrzuceniu materiałów, prefabrykatów, mieszanek mineralno-bitumicznych, betonów do wszystkich elementów i urządzeń przewidzianych w Dokumentacji Projektowej, Specyfikacjach Technicznych oraz normach i przepisach związanych z nadzorowanym Kontraktem.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ze swym Zespołem Inspektorów nadzoruje pomiary i badania materiałów i robót w miejscach ich pobrania, wyprodukowania i na placu budowy zgodnie z ST (SST) i wydaje w tych sprawach opinie, a mianowicie:</w:t>
      </w:r>
    </w:p>
    <w:p w:rsidR="002A7CF6" w:rsidRPr="00CC0474" w:rsidRDefault="001B2184" w:rsidP="002E12D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akceptacje materiałów zgodnych z wymaganiami ST (SST) ze wskazanych przez  Wykonawcę robót budowlanych  ich źródeł pochodzenia.</w:t>
      </w:r>
    </w:p>
    <w:p w:rsidR="002A7CF6" w:rsidRPr="00CC0474" w:rsidRDefault="001B2184" w:rsidP="002E12D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decyduje o dopuszczeniu do użycia materiałów zgodnie z obowiązującymi przepisami,</w:t>
      </w:r>
    </w:p>
    <w:p w:rsidR="002A7CF6" w:rsidRPr="00CC0474" w:rsidRDefault="001B2184" w:rsidP="002E12D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akceptację receptur materiałów i technologii robót zgodnie z wymogami ST (SST),</w:t>
      </w:r>
    </w:p>
    <w:p w:rsidR="002A7CF6" w:rsidRPr="00CC0474" w:rsidRDefault="001B2184" w:rsidP="002E12D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bieżące kontrole wytwórni materiałów, prefabrykatów, mas bitumicznych i betonów w celu sprawdzenia zgodności i akceptacji stosowanych metod wytwarzania,</w:t>
      </w:r>
    </w:p>
    <w:p w:rsidR="002A7CF6" w:rsidRPr="00CC0474" w:rsidRDefault="001B2184" w:rsidP="002E12D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kontrole sposobu składowania i przechowywania materiałów oraz uporządkowania miejsc składowania po zakończeniu robót.</w:t>
      </w:r>
    </w:p>
    <w:p w:rsidR="002A7CF6" w:rsidRPr="00CC0474" w:rsidRDefault="001B2184" w:rsidP="002E12D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 trakcie robót ziemnych kontroluje stan podłoża gruntowego i wprowadza odpowiednią technologię robót dla uzyskania wymaganych parametrów      konstrukcyjnych.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Inżynier Kontraktu wykorzystując swoje doświadczenie zawodowe w prowadzeniu inwestycji, współuczestniczy w opracowanym przez Wykonawcę robót budowlanych harmonogramie robót i razem z Wykonawcą odpowiada za jego realizację. </w:t>
      </w:r>
      <w:r w:rsidRPr="001B2184">
        <w:rPr>
          <w:rFonts w:ascii="Cambria" w:hAnsi="Cambria"/>
          <w:sz w:val="20"/>
          <w:szCs w:val="20"/>
        </w:rPr>
        <w:br/>
      </w:r>
      <w:r w:rsidRPr="001B2184">
        <w:rPr>
          <w:rFonts w:ascii="Cambria" w:hAnsi="Cambria"/>
          <w:sz w:val="20"/>
          <w:szCs w:val="20"/>
        </w:rPr>
        <w:lastRenderedPageBreak/>
        <w:t>W przypadkach opóźnień w realizacji harmonogramu wspólnie z Wykonawcą przedsiębierze środki zaradcze i działania naprawcze.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akceptuje lub odrzuca sprzęt i środki transportu Wykonawcy robót budowlanych mające być używane do robót kontraktowych w zgodności z Warunkami Kontraktu.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ustala metody obmiaru robót oraz uczestniczy przy dokonywaniu tych obmiarów przez Wykonawcę robót budowlanych.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akceptuje lub odrzuca urządzenia i sprzęt pomiarowy Wykonawcy robót budowlanych stosowany w czasie prowadzenia robot i ich obmiaru.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angażuje swój inwestorski nadzór geodezyjny, a także laboratoryjny do badań kontrolnych dla poszczególnych zadań niezależnie od pomiarów i badań prowadzonych przez Wykonawcę robót budowlanych w celu zapewnienia właściwej realizacji inwestycji.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sprawdza wykonane roboty i powiadamia Wykonawcę robót budowlanych o wykrytych wadach oraz poświadcza ich usunięcie, a także ustala rodzaj i zakres koniecznych do wykonania robót poprawkowych.</w:t>
      </w:r>
    </w:p>
    <w:p w:rsidR="006244A8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poprzez Zespół Nadzoru nadzoruje wykonywanie wszelkich robót dodatkowych, uzupełniających lub zamiennych wykonywanych przez Wykonawcę.</w:t>
      </w:r>
    </w:p>
    <w:p w:rsidR="00D053BE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poprzez Zespół Nadzoru dokonuje odbioru technicznego: gotowych elementów, robót zanikających, ulegających zakryciu, odbioru częściowego robót oraz prac z zakresu obsługi geodezyjnej.</w:t>
      </w:r>
    </w:p>
    <w:p w:rsidR="00D053BE" w:rsidRPr="00CC0474" w:rsidRDefault="001B2184" w:rsidP="002E12D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poprzez Zespół Nadzoru dokonuje odbioru wszelkich robót dodatkowych, uzupełniających lub zamiennych wykonywanych przez Wykonawcę.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  Rozliczenie robót. </w:t>
      </w:r>
    </w:p>
    <w:p w:rsidR="006244A8" w:rsidRPr="00CC0474" w:rsidRDefault="001B2184" w:rsidP="00006768">
      <w:pPr>
        <w:autoSpaceDE w:val="0"/>
        <w:autoSpaceDN w:val="0"/>
        <w:adjustRightInd w:val="0"/>
        <w:spacing w:after="0" w:line="240" w:lineRule="auto"/>
        <w:ind w:left="1080" w:hanging="18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Comiesięczne rozliczanie wykonanych robót.</w:t>
      </w:r>
    </w:p>
    <w:p w:rsidR="006244A8" w:rsidRPr="00CC0474" w:rsidRDefault="001B2184" w:rsidP="002E12D4">
      <w:pPr>
        <w:pStyle w:val="Tekstpodstawowywcity2"/>
        <w:numPr>
          <w:ilvl w:val="3"/>
          <w:numId w:val="26"/>
        </w:numPr>
        <w:tabs>
          <w:tab w:val="clear" w:pos="2880"/>
          <w:tab w:val="num" w:pos="1260"/>
        </w:tabs>
        <w:ind w:left="1260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Zespół Inspektorów Nadzoru Inżyniera Kontraktu, po zawiadomieniu ich przez Wykonawcę o gotowości robót do odbioru, odbiera te roboty i potwierdza podpisując przedłożone im przez Wykonawcę Protokoły Odbioru Robót wraz z dołączonymi do nich wszelkimi niezbędnymi załącznikami.</w:t>
      </w:r>
    </w:p>
    <w:p w:rsidR="006244A8" w:rsidRPr="00CC0474" w:rsidRDefault="001B2184" w:rsidP="002E12D4">
      <w:pPr>
        <w:pStyle w:val="Akapitzlist"/>
        <w:numPr>
          <w:ilvl w:val="3"/>
          <w:numId w:val="26"/>
        </w:numPr>
        <w:tabs>
          <w:tab w:val="clear" w:pos="2880"/>
          <w:tab w:val="num" w:pos="126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sprawdza przedłożone przez Wykonawcę Miesięczne Zestawienia Wykonanych Robót oraz zgodność cen jednostkowych  z kosztorysem ofertowym, potwierdza ilości tych robót w Zestawieniach w danym miesiącu oraz należne Wykonawcy kwoty do zapłaty, w ciągu 3 dni od złożenia Zestawienia przez Wykonawcę.</w:t>
      </w:r>
    </w:p>
    <w:p w:rsidR="005F2F1F" w:rsidRPr="00CC0474" w:rsidRDefault="001B2184" w:rsidP="002E12D4">
      <w:pPr>
        <w:pStyle w:val="Tekstpodstawowy"/>
        <w:numPr>
          <w:ilvl w:val="3"/>
          <w:numId w:val="26"/>
        </w:numPr>
        <w:tabs>
          <w:tab w:val="clear" w:pos="2880"/>
          <w:tab w:val="num" w:pos="1260"/>
        </w:tabs>
        <w:ind w:left="1260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W przypadku wystąpienia potrzeby udzielenia zamówień , o których mowa w art. 67 ust. 1 pkt. 6 ustawy Prawo zamówień publicznych), Inżynier Kontraktu przygotowuje:</w:t>
      </w:r>
    </w:p>
    <w:p w:rsidR="006244A8" w:rsidRPr="00CC0474" w:rsidRDefault="001B2184" w:rsidP="002E12D4">
      <w:pPr>
        <w:pStyle w:val="Tekstpodstawowy"/>
        <w:numPr>
          <w:ilvl w:val="0"/>
          <w:numId w:val="35"/>
        </w:numPr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kosztorysy inwestorskie,</w:t>
      </w:r>
    </w:p>
    <w:p w:rsidR="006244A8" w:rsidRPr="00CC0474" w:rsidRDefault="001B2184" w:rsidP="002E12D4">
      <w:pPr>
        <w:pStyle w:val="Tekstpodstawowy"/>
        <w:numPr>
          <w:ilvl w:val="0"/>
          <w:numId w:val="35"/>
        </w:numPr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protokóły konieczności wraz z uzasadnieniem prawnym i faktycznym udzielenia zamówienia z wolnej ręki, zgodne z </w:t>
      </w:r>
      <w:proofErr w:type="spellStart"/>
      <w:r w:rsidRPr="001B2184">
        <w:rPr>
          <w:rFonts w:ascii="Cambria" w:hAnsi="Cambria"/>
          <w:sz w:val="20"/>
        </w:rPr>
        <w:t>Pzp</w:t>
      </w:r>
      <w:proofErr w:type="spellEnd"/>
      <w:r w:rsidRPr="001B2184">
        <w:rPr>
          <w:rFonts w:ascii="Cambria" w:hAnsi="Cambria"/>
          <w:sz w:val="20"/>
        </w:rPr>
        <w:t xml:space="preserve"> i w uzgodnieniu z kierownikiem projektu i Radcą prawnym </w:t>
      </w:r>
      <w:proofErr w:type="spellStart"/>
      <w:r w:rsidRPr="001B2184">
        <w:rPr>
          <w:rFonts w:ascii="Cambria" w:hAnsi="Cambria"/>
          <w:sz w:val="20"/>
        </w:rPr>
        <w:t>Zamawiajacego</w:t>
      </w:r>
      <w:proofErr w:type="spellEnd"/>
      <w:r w:rsidRPr="001B2184">
        <w:rPr>
          <w:rFonts w:ascii="Cambria" w:hAnsi="Cambria"/>
          <w:sz w:val="20"/>
        </w:rPr>
        <w:t>,</w:t>
      </w:r>
    </w:p>
    <w:p w:rsidR="006244A8" w:rsidRPr="00CC0474" w:rsidRDefault="001B2184" w:rsidP="00F37FEA">
      <w:pPr>
        <w:pStyle w:val="Akapitzlist"/>
        <w:autoSpaceDE w:val="0"/>
        <w:autoSpaceDN w:val="0"/>
        <w:adjustRightInd w:val="0"/>
        <w:spacing w:after="0" w:line="240" w:lineRule="auto"/>
        <w:ind w:left="126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Roboty nie mogą być realizowane przed podpisaniem stosownej umowy pod rygorem odmowy zapłaty za w/w roboty.</w:t>
      </w:r>
    </w:p>
    <w:p w:rsidR="006244A8" w:rsidRPr="00CC0474" w:rsidRDefault="001B2184" w:rsidP="00F37FEA">
      <w:pPr>
        <w:pStyle w:val="Akapitzlist"/>
        <w:autoSpaceDE w:val="0"/>
        <w:autoSpaceDN w:val="0"/>
        <w:adjustRightInd w:val="0"/>
        <w:spacing w:after="0" w:line="240" w:lineRule="auto"/>
        <w:ind w:left="12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We wszystkich tych przypadkach należy uwzględnić zapisy ustawy Prawo Zamówień Publicznych (</w:t>
      </w:r>
      <w:r w:rsidRPr="001B2184">
        <w:rPr>
          <w:rFonts w:ascii="Cambria" w:hAnsi="Cambria"/>
          <w:snapToGrid w:val="0"/>
          <w:sz w:val="20"/>
          <w:szCs w:val="20"/>
        </w:rPr>
        <w:t xml:space="preserve">Dz. U. </w:t>
      </w:r>
      <w:r w:rsidR="00686EE2" w:rsidRPr="00686EE2">
        <w:rPr>
          <w:rFonts w:ascii="Cambria" w:hAnsi="Cambria"/>
          <w:snapToGrid w:val="0"/>
          <w:sz w:val="20"/>
          <w:szCs w:val="20"/>
        </w:rPr>
        <w:t>z 2015 r., poz. 2164</w:t>
      </w:r>
      <w:r w:rsidRPr="001B2184">
        <w:rPr>
          <w:rFonts w:ascii="Cambria" w:hAnsi="Cambria"/>
          <w:snapToGrid w:val="0"/>
          <w:sz w:val="20"/>
          <w:szCs w:val="20"/>
        </w:rPr>
        <w:t xml:space="preserve"> z </w:t>
      </w:r>
      <w:proofErr w:type="spellStart"/>
      <w:r w:rsidRPr="001B2184">
        <w:rPr>
          <w:rFonts w:ascii="Cambria" w:hAnsi="Cambria"/>
          <w:snapToGrid w:val="0"/>
          <w:sz w:val="20"/>
          <w:szCs w:val="20"/>
        </w:rPr>
        <w:t>późn.zmianami</w:t>
      </w:r>
      <w:proofErr w:type="spellEnd"/>
      <w:r w:rsidRPr="001B2184">
        <w:rPr>
          <w:rFonts w:ascii="Cambria" w:hAnsi="Cambria"/>
          <w:sz w:val="20"/>
          <w:szCs w:val="20"/>
        </w:rPr>
        <w:t xml:space="preserve">). </w:t>
      </w:r>
    </w:p>
    <w:p w:rsidR="006244A8" w:rsidRPr="00CC0474" w:rsidRDefault="001B2184" w:rsidP="002E12D4">
      <w:pPr>
        <w:pStyle w:val="Akapitzlist"/>
        <w:numPr>
          <w:ilvl w:val="3"/>
          <w:numId w:val="26"/>
        </w:numPr>
        <w:tabs>
          <w:tab w:val="clear" w:pos="2880"/>
          <w:tab w:val="num" w:pos="126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Inżynier Kontraktu odbierając roboty zlecone w trybie art. 67 ust. 1 </w:t>
      </w:r>
      <w:proofErr w:type="spellStart"/>
      <w:r w:rsidRPr="001B2184">
        <w:rPr>
          <w:rFonts w:ascii="Cambria" w:hAnsi="Cambria"/>
          <w:sz w:val="20"/>
          <w:szCs w:val="20"/>
        </w:rPr>
        <w:t>pkt</w:t>
      </w:r>
      <w:proofErr w:type="spellEnd"/>
      <w:r w:rsidRPr="001B2184">
        <w:rPr>
          <w:rFonts w:ascii="Cambria" w:hAnsi="Cambria"/>
          <w:sz w:val="20"/>
          <w:szCs w:val="20"/>
        </w:rPr>
        <w:t xml:space="preserve"> 6 sporządza również protokoły odbioru tych robót i dołącza do nich wszelkie niezbędne załączniki.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1080" w:hanging="18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Płatności miesięczne.</w:t>
      </w:r>
    </w:p>
    <w:p w:rsidR="006244A8" w:rsidRPr="00CC0474" w:rsidRDefault="001B2184" w:rsidP="002031A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 ciągu 2 dni od otrzymania  faktury Wykonawcy robót budowlanych za wykonane i odebrane przez Inżyniera Kontraktu roboty, Inżynier Kontraktu weryfikuje pod względem merytorycznym i rachunkowym tę fakturę. W przypadkach uzasadnionych, Inżynier Kontraktu ma prawo dokonania zmian ilościowych dla pozycji robót zaliczonych już w poprzednich fakturach.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</w:t>
      </w:r>
      <w:r w:rsidRPr="001B2184">
        <w:rPr>
          <w:rFonts w:ascii="Cambria" w:hAnsi="Cambria"/>
          <w:sz w:val="20"/>
          <w:szCs w:val="20"/>
        </w:rPr>
        <w:tab/>
        <w:t>Zakończenie robót.</w:t>
      </w:r>
    </w:p>
    <w:p w:rsidR="006244A8" w:rsidRPr="00CC0474" w:rsidRDefault="001B2184" w:rsidP="003D4EF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po zgłoszeniu przez Wykonawcę robót budowlanych zakończenia robót:</w:t>
      </w:r>
    </w:p>
    <w:p w:rsidR="006244A8" w:rsidRPr="00CC0474" w:rsidRDefault="001B2184" w:rsidP="002E12D4">
      <w:pPr>
        <w:numPr>
          <w:ilvl w:val="2"/>
          <w:numId w:val="2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kompletuje 2 egzemplarze archiwalne dokumentacji powykonawczej Projektu z wszystkimi wymaganymi rysunkami roboczymi i warsztatowymi, sprawdza ich kompletność i prawidłowość i przedkłada Kierownikowi Projektu Zamawiającego wraz z pozwoleniem na użytkowanie,</w:t>
      </w:r>
    </w:p>
    <w:p w:rsidR="006244A8" w:rsidRPr="00CC0474" w:rsidRDefault="001B2184" w:rsidP="002E12D4">
      <w:pPr>
        <w:numPr>
          <w:ilvl w:val="2"/>
          <w:numId w:val="2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sprawdza ostateczną kwotę należną Wykonawcy robót budowlanych, ustala ewentualne korekty wyliczeń (zgodnie z Umową) Wykonawcy i przedstawia Kierownikowi Projektu.</w:t>
      </w:r>
    </w:p>
    <w:p w:rsidR="006244A8" w:rsidRPr="00CC0474" w:rsidRDefault="001B2184" w:rsidP="002E12D4">
      <w:pPr>
        <w:numPr>
          <w:ilvl w:val="2"/>
          <w:numId w:val="2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Potwierdza w dzienniku budowy zakończenie robót lub informuje Zamawiającego o powodach braku gotowości do odbioru w terminie nie dłuższym niż 3 dni robocze od zawiadomienie Wykonawcy o zakończeniu robót. 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Odbiór Końcowy robót.</w:t>
      </w:r>
    </w:p>
    <w:p w:rsidR="006244A8" w:rsidRPr="00CC0474" w:rsidRDefault="001B2184" w:rsidP="003412B8">
      <w:pPr>
        <w:pStyle w:val="Tekstpodstawowy"/>
        <w:ind w:left="660" w:hanging="180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ab/>
        <w:t>Inżynier Kontraktu wraz z Zespołem Nadzoru uczestniczy w Odbiorze Końcowym Robót.</w:t>
      </w:r>
    </w:p>
    <w:p w:rsidR="006244A8" w:rsidRPr="00CC0474" w:rsidRDefault="001B2184" w:rsidP="003412B8">
      <w:pPr>
        <w:pStyle w:val="Tekstpodstawowy"/>
        <w:ind w:left="660" w:hanging="180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ab/>
        <w:t>W przypadku stwierdzenia przez uczestników Odbioru Końcowego Robót występowania usterek lub wad, Inżynier Kontraktu sporządza Protokół z wykazem wad i usterek, w którym wyznacza termin ich usunięcia.</w:t>
      </w:r>
    </w:p>
    <w:p w:rsidR="006244A8" w:rsidRPr="00CC0474" w:rsidRDefault="001B2184" w:rsidP="00144357">
      <w:pPr>
        <w:pStyle w:val="Tekstpodstawowy"/>
        <w:ind w:left="660" w:hanging="180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ab/>
        <w:t>Po zgłoszeniu usunięciu usterek przez Wykonawcę Inżynier Kontraktu potwierdza ich usunięcie informując o tym fakcie kierownika projektu Zamawiającego. Po bezusterkowym odbiorze następuje podpisanie Protokółu Odbioru Końcowego Robót.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Wycena przy wypowiedzeniu lub odstąpieniu od Kontraktu.</w:t>
      </w:r>
    </w:p>
    <w:p w:rsidR="006244A8" w:rsidRPr="00CC0474" w:rsidRDefault="001B2184" w:rsidP="003412B8">
      <w:pPr>
        <w:autoSpaceDE w:val="0"/>
        <w:autoSpaceDN w:val="0"/>
        <w:adjustRightInd w:val="0"/>
        <w:spacing w:after="0" w:line="240" w:lineRule="auto"/>
        <w:ind w:left="6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nadzoruje wykonanie inwentaryzacji wykonanych robót oraz przedstawia Zamawiającemu rozliczenie finansowe za roboty wykonane do czasu wypowiedzenia lub odstąpienia od Kontraktu.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Zagrożenia specjalne. Przypadek Siły Wyższej.</w:t>
      </w:r>
    </w:p>
    <w:p w:rsidR="006244A8" w:rsidRPr="00CC0474" w:rsidRDefault="001B2184" w:rsidP="00F04AE4">
      <w:pPr>
        <w:autoSpaceDE w:val="0"/>
        <w:autoSpaceDN w:val="0"/>
        <w:adjustRightInd w:val="0"/>
        <w:spacing w:after="0" w:line="240" w:lineRule="auto"/>
        <w:ind w:left="48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Inżynier Kontraktu zaświadcza, że Kontrakt na skutek zadziałania Siły Wyższej stał się</w:t>
      </w:r>
    </w:p>
    <w:p w:rsidR="006244A8" w:rsidRPr="00CC0474" w:rsidRDefault="001B2184" w:rsidP="00F04AE4">
      <w:pPr>
        <w:autoSpaceDE w:val="0"/>
        <w:autoSpaceDN w:val="0"/>
        <w:adjustRightInd w:val="0"/>
        <w:spacing w:after="0" w:line="240" w:lineRule="auto"/>
        <w:ind w:left="480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bezskuteczny.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Kontakt z Projektantem.</w:t>
      </w:r>
    </w:p>
    <w:p w:rsidR="006244A8" w:rsidRPr="00CC0474" w:rsidRDefault="001B2184" w:rsidP="003412B8">
      <w:pPr>
        <w:autoSpaceDE w:val="0"/>
        <w:autoSpaceDN w:val="0"/>
        <w:adjustRightInd w:val="0"/>
        <w:spacing w:after="0" w:line="240" w:lineRule="auto"/>
        <w:ind w:left="475" w:firstLine="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ma prawo do uzyskania od Projektanta wyjaśnień w przypadku wątpliwości dotyczących projektu i zawartych w nim rozwiązań.</w:t>
      </w:r>
    </w:p>
    <w:p w:rsidR="006244A8" w:rsidRPr="00CC0474" w:rsidRDefault="001B2184" w:rsidP="00F04AE4">
      <w:pPr>
        <w:pStyle w:val="Tekstpodstawowy"/>
        <w:ind w:left="425" w:hanging="425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 xml:space="preserve">    </w:t>
      </w:r>
      <w:r w:rsidRPr="001B2184">
        <w:rPr>
          <w:rFonts w:ascii="Cambria" w:hAnsi="Cambria"/>
          <w:sz w:val="20"/>
        </w:rPr>
        <w:tab/>
        <w:t>Obowiązki Inżyniera Kontraktu związane z nadzorem autorskim.</w:t>
      </w:r>
    </w:p>
    <w:p w:rsidR="006244A8" w:rsidRPr="00CC0474" w:rsidRDefault="001B2184" w:rsidP="002E12D4">
      <w:pPr>
        <w:pStyle w:val="Tekstpodstawowy"/>
        <w:numPr>
          <w:ilvl w:val="0"/>
          <w:numId w:val="36"/>
        </w:numPr>
        <w:ind w:left="785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stwierdzenie każdorazowo konieczności pobytu Projektanta na budowie,</w:t>
      </w:r>
    </w:p>
    <w:p w:rsidR="006244A8" w:rsidRPr="00CC0474" w:rsidRDefault="001B2184" w:rsidP="002E12D4">
      <w:pPr>
        <w:pStyle w:val="Tekstpodstawowy"/>
        <w:numPr>
          <w:ilvl w:val="0"/>
          <w:numId w:val="36"/>
        </w:numPr>
        <w:ind w:left="785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zawiadomienie każdorazowo o tym Kierownika Projektu i uzyskanie jego akceptacji,</w:t>
      </w:r>
    </w:p>
    <w:p w:rsidR="006244A8" w:rsidRPr="00CC0474" w:rsidRDefault="001B2184" w:rsidP="002E12D4">
      <w:pPr>
        <w:pStyle w:val="Tekstpodstawowy"/>
        <w:numPr>
          <w:ilvl w:val="0"/>
          <w:numId w:val="36"/>
        </w:numPr>
        <w:ind w:left="785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potwierdzenie obecności Projektanta na budowie i wykonanie przedmiotu nadzoru,</w:t>
      </w:r>
    </w:p>
    <w:p w:rsidR="006244A8" w:rsidRPr="00CC0474" w:rsidRDefault="001B2184" w:rsidP="002E12D4">
      <w:pPr>
        <w:pStyle w:val="Tekstpodstawowy"/>
        <w:numPr>
          <w:ilvl w:val="0"/>
          <w:numId w:val="36"/>
        </w:numPr>
        <w:ind w:left="785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przestrzeganie warunków Kontraktu.</w:t>
      </w:r>
    </w:p>
    <w:p w:rsidR="00592D5B" w:rsidRPr="00CC0474" w:rsidRDefault="001B2184" w:rsidP="002E12D4">
      <w:pPr>
        <w:pStyle w:val="Tekstpodstawowy"/>
        <w:numPr>
          <w:ilvl w:val="0"/>
          <w:numId w:val="36"/>
        </w:numPr>
        <w:ind w:left="785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przygotowanie dokumentów związanych z płatnością za nadzór autorski</w:t>
      </w:r>
    </w:p>
    <w:p w:rsidR="006244A8" w:rsidRPr="00CC0474" w:rsidRDefault="006244A8" w:rsidP="003412B8">
      <w:pPr>
        <w:autoSpaceDE w:val="0"/>
        <w:autoSpaceDN w:val="0"/>
        <w:adjustRightInd w:val="0"/>
        <w:spacing w:after="0" w:line="240" w:lineRule="auto"/>
        <w:ind w:left="65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Kontakt z Zamawiającym.</w:t>
      </w:r>
    </w:p>
    <w:p w:rsidR="006244A8" w:rsidRPr="00CC0474" w:rsidRDefault="001B2184" w:rsidP="00F04AE4">
      <w:pPr>
        <w:pStyle w:val="Tekstpodstawowywcity2"/>
        <w:ind w:left="480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t>Inżynier Kontraktu zawiadamia Kierownika Projektu Zamawiającego o wszelkich sprawach odnoszących się do wykonania umów, w tym również ustaleń dotyczących roszczeń Wykonawcy robót budowlanych.</w:t>
      </w:r>
    </w:p>
    <w:p w:rsidR="006244A8" w:rsidRPr="00CC0474" w:rsidRDefault="006244A8" w:rsidP="00F04AE4">
      <w:pPr>
        <w:pStyle w:val="Tekstpodstawowywcity2"/>
        <w:jc w:val="both"/>
        <w:rPr>
          <w:rFonts w:ascii="Cambria" w:hAnsi="Cambria"/>
          <w:color w:val="auto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Korespondencja</w:t>
      </w:r>
    </w:p>
    <w:p w:rsidR="006244A8" w:rsidRPr="00CC0474" w:rsidRDefault="001B2184" w:rsidP="004C0C0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prowadzi przekazaną przez Zamawiającego korespondencję wewnętrzną i zewnętrzną</w:t>
      </w:r>
      <w:r w:rsidRPr="001B2184">
        <w:rPr>
          <w:rFonts w:ascii="Cambria" w:hAnsi="Cambria"/>
          <w:color w:val="FF0000"/>
          <w:sz w:val="20"/>
          <w:szCs w:val="20"/>
        </w:rPr>
        <w:t xml:space="preserve"> </w:t>
      </w:r>
      <w:r w:rsidRPr="001B2184">
        <w:rPr>
          <w:rFonts w:ascii="Cambria" w:hAnsi="Cambria"/>
          <w:sz w:val="20"/>
          <w:szCs w:val="20"/>
        </w:rPr>
        <w:t>w uzgodnieniu z Kierownikiem Projektu.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Respektowanie Decyzji i Uzgodnień Administracyjnych.</w:t>
      </w:r>
    </w:p>
    <w:p w:rsidR="006244A8" w:rsidRPr="00CC0474" w:rsidRDefault="001B2184" w:rsidP="00F04AE4">
      <w:pPr>
        <w:pStyle w:val="Tekstpodstawowywcity2"/>
        <w:ind w:left="709"/>
        <w:jc w:val="both"/>
        <w:rPr>
          <w:rFonts w:ascii="Cambria" w:hAnsi="Cambria"/>
          <w:color w:val="auto"/>
          <w:sz w:val="20"/>
          <w:szCs w:val="20"/>
        </w:rPr>
      </w:pPr>
      <w:r w:rsidRPr="001B2184">
        <w:rPr>
          <w:rFonts w:ascii="Cambria" w:hAnsi="Cambria"/>
          <w:color w:val="auto"/>
          <w:sz w:val="20"/>
          <w:szCs w:val="20"/>
        </w:rPr>
        <w:lastRenderedPageBreak/>
        <w:t>Inżynier Kontraktu sprawdza realizację warunków ustalonych w Decyzji o Pozwoleniu na Budowę i w innych Decyzjach i Uzgodnieniach opiniujących realizację Inwestycji i jest za realizacje tych warunków odpowiedzialny.</w:t>
      </w:r>
    </w:p>
    <w:p w:rsidR="006244A8" w:rsidRPr="00CC0474" w:rsidRDefault="006244A8" w:rsidP="00F04AE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Kontakty z Władzą Terenową, zarządcami dróg i ze Stronami Trzecimi.</w:t>
      </w:r>
    </w:p>
    <w:p w:rsidR="006244A8" w:rsidRPr="00CC0474" w:rsidRDefault="001B2184" w:rsidP="002E12D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prowadzi sprawy dotyczące budowy z Władzami Terenowymi, ze Stronami Trzecimi i z ludnością miejscową przekazane przez Zamawiającego.</w:t>
      </w:r>
    </w:p>
    <w:p w:rsidR="006244A8" w:rsidRPr="00CC0474" w:rsidRDefault="001B2184" w:rsidP="002E12D4">
      <w:pPr>
        <w:pStyle w:val="Nagwek4"/>
        <w:numPr>
          <w:ilvl w:val="0"/>
          <w:numId w:val="37"/>
        </w:numPr>
        <w:spacing w:line="0" w:lineRule="atLeast"/>
        <w:jc w:val="both"/>
        <w:rPr>
          <w:rFonts w:ascii="Cambria" w:hAnsi="Cambria"/>
          <w:b w:val="0"/>
          <w:sz w:val="20"/>
        </w:rPr>
      </w:pPr>
      <w:r w:rsidRPr="001B2184">
        <w:rPr>
          <w:rFonts w:ascii="Cambria" w:hAnsi="Cambria"/>
          <w:b w:val="0"/>
          <w:sz w:val="20"/>
        </w:rPr>
        <w:t>Inżynier Kontraktu nadzoruje przed rozpoczęciem robót budowlanych przygotowanie dokumentów niezbędnych do zawiadomienia nadzoru budowlanego o zamierzonym terminie rozpoczęcia robót budowlanych oraz po odbiorze robót uzyskanie decyzji o pozwoleniu na użytkowanie.</w:t>
      </w:r>
    </w:p>
    <w:p w:rsidR="006244A8" w:rsidRPr="00CC0474" w:rsidRDefault="001B2184" w:rsidP="002E12D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współpracuje z właściwym zarządcą drogi w zakresie prawidłowego utrzymania dróg w rejonie budowy, dróg przyległych do placu budowy jak również dróg tymczasowej organizacji ruchu.</w:t>
      </w:r>
    </w:p>
    <w:p w:rsidR="006244A8" w:rsidRPr="00CC0474" w:rsidRDefault="001B2184" w:rsidP="002E12D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kontroluje prawidłowość ewentualnego zajęcia pasa drogowego przez Wykonawcę robót oraz zgodność z wydanymi przez właściciela lub zarządcę dróg i sieci warunkami technicznymi.</w:t>
      </w:r>
    </w:p>
    <w:p w:rsidR="006244A8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A95F56" w:rsidRDefault="00A95F56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A95F56" w:rsidRPr="00CC0474" w:rsidRDefault="00A95F56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3525F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Współpraca z Zamawiającym.</w:t>
      </w:r>
    </w:p>
    <w:p w:rsidR="006244A8" w:rsidRPr="00CC0474" w:rsidRDefault="001B2184" w:rsidP="0063525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Następujące sprawy będą wymagały akceptacji Zamawiającego, po wcześniejszym zajęciu stanowiska przez Inżyniera Kontraktu: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Akceptowanie po zatwierdzeniu przez Inżyniera Kontraktu wszelkiej dokumentacji projektowej wykonanej przez Wykonawcę robót budowlanych.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Wprowadzanie zmian w robotach i Dokumentacji Projektowej.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Zatwierdzanie podzlecania jakichkolwiek robót przez Wykonawcę.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Zlecanie robót oraz podejmowanie decyzji, które skutkowałyby zwiększeniem kosztów inwestycji.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Postanowienie o przedłużeniu Kontraktu.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Wnioski do Komisji rozjemczej na wniosek Wykonawcy robót budowlanych dotyczące robót kontraktowych.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Usunięcie Kierownika Budowy z Terenu Budowy.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Potwierdzenie zakończenia robót.</w:t>
      </w:r>
    </w:p>
    <w:p w:rsidR="006244A8" w:rsidRPr="00CC0474" w:rsidRDefault="001B2184" w:rsidP="002E12D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Postanowienie o wykonaniu Zamówienia uzupełniającego lub dodatkowego.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ind w:left="1080" w:hanging="180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Inżynier Kontraktu ma prawo do samodzielnych decyzji i odpowiada za ich wydanie: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Przekazuje swe wnioski dotyczące usunięcia z Placu Budowy osób niekompetentnych, niestosujących się do poleceń wydawanych przez nadzór budowy, łamiących przepisy BHP i </w:t>
      </w:r>
      <w:proofErr w:type="spellStart"/>
      <w:r w:rsidRPr="001B2184">
        <w:rPr>
          <w:rFonts w:ascii="Cambria" w:hAnsi="Cambria"/>
          <w:sz w:val="20"/>
          <w:szCs w:val="20"/>
        </w:rPr>
        <w:t>p.poż</w:t>
      </w:r>
      <w:proofErr w:type="spellEnd"/>
      <w:r w:rsidRPr="001B2184">
        <w:rPr>
          <w:rFonts w:ascii="Cambria" w:hAnsi="Cambria"/>
          <w:sz w:val="20"/>
          <w:szCs w:val="20"/>
        </w:rPr>
        <w:t>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Wyraża zgodę na wykonywanie poprzez Wykonawcę robót budowlanych prac w nocy i w dni wolne od pracy, a także na wydłużoną zmianę.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Dopilnowuje zapewnienia ubezpieczenia budowy przez Wykonawcę zgodnie z Kontraktem.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Wnioskuje o niezbędne ekspertyzy i badania techniczne, jeśli taka konieczność zachodzi.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Wstrzymuje roboty w przypadku prowadzenia ich niezgodnie z przepisami: o ruchu drogowym, BHP i p/</w:t>
      </w:r>
      <w:proofErr w:type="spellStart"/>
      <w:r w:rsidRPr="001B2184">
        <w:rPr>
          <w:rFonts w:ascii="Cambria" w:hAnsi="Cambria"/>
          <w:sz w:val="20"/>
          <w:szCs w:val="20"/>
        </w:rPr>
        <w:t>poż</w:t>
      </w:r>
      <w:proofErr w:type="spellEnd"/>
      <w:r w:rsidRPr="001B2184">
        <w:rPr>
          <w:rFonts w:ascii="Cambria" w:hAnsi="Cambria"/>
          <w:sz w:val="20"/>
          <w:szCs w:val="20"/>
        </w:rPr>
        <w:t>, oraz innymi.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Uzyskuje od Projektanta wyjaśnienia wątpliwości dotyczących Projektu i zawartych w nim rozwiązań.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Dokonuje przeglądu źródeł pozyskiwania materiałów przez Wykonawcę robót budowlanych i swe opinie o ich akceptacji, czy odrzuceniu przekazuje Zamawiającemu.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>Zatwierdza Program Zapewnienia Jakości przedstawiony przez Wykonawcę robót budowlanych przed rozpoczęciem Robót i przekazuje go Zamawiającemu.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Wydaje polecenia Wykonawcy robót budowlanych dotyczące wszelkich robót, lub podejmowania niezbędnych przedsięwzięć, jakie jego zdaniem mogą być konieczne, aby uniknąć lub zmniejszyć ryzyko w przypadku awarii, mającej wpływ na bezpieczeństwo życia, robót, lub przylegającego majątku i powiadamia o tym niezwłocznie Zamawiającego.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Zleca Wykonawcy robót budowlanych usuwanie robót wykonanych poniżej wymaganego standardu.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Zleca – jeżeli potrzeba – odsłonięcie ukończonych robót, ich usunięcie i zastąpienie ich właściwym materiałem lub robotą.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Wydaje opinie dotyczące Projektu Organizacji Ruchu, oznakowania, ustalenia długości odcinków roboczych itp.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Wnioskuje o zmiany oznakowania i organizacji ruchu w trakcie trwania robót.</w:t>
      </w:r>
    </w:p>
    <w:p w:rsidR="006244A8" w:rsidRPr="00CC0474" w:rsidRDefault="001B2184" w:rsidP="002E12D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Opiniuje wnioski składane przez Wykonawcę robót budowlanych do Komisji rozjemczej dotyczące robót kontraktowych.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Zagrożenia specjalne – Siła Wyższa. </w:t>
      </w:r>
    </w:p>
    <w:p w:rsidR="006244A8" w:rsidRPr="00CC0474" w:rsidRDefault="001B2184" w:rsidP="00114CED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      </w:t>
      </w:r>
      <w:r w:rsidRPr="001B2184">
        <w:rPr>
          <w:rFonts w:ascii="Cambria" w:hAnsi="Cambria"/>
          <w:sz w:val="20"/>
          <w:szCs w:val="20"/>
        </w:rPr>
        <w:tab/>
        <w:t>Inżynier Kontraktu określa zakres i wartość robót do momentu wystąpienia Siły Wyższej.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 Korespondencja</w:t>
      </w:r>
    </w:p>
    <w:p w:rsidR="006244A8" w:rsidRPr="00CC0474" w:rsidRDefault="001B2184" w:rsidP="00114CE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Inżynier Kontraktu prowadzi korespondencję z Kierownikiem Budowy i z Kierownikiem Projektu Zamawiającego oraz osobami trzecimi w związku z budową.</w:t>
      </w:r>
    </w:p>
    <w:p w:rsidR="006244A8" w:rsidRPr="00CC0474" w:rsidRDefault="006244A8" w:rsidP="00114CE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:rsidR="006244A8" w:rsidRPr="00057F0C" w:rsidRDefault="001B2184" w:rsidP="002E12D4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 </w:t>
      </w:r>
      <w:r w:rsidR="00686EE2" w:rsidRPr="00686EE2">
        <w:rPr>
          <w:rFonts w:ascii="Cambria" w:hAnsi="Cambria"/>
          <w:sz w:val="20"/>
          <w:szCs w:val="20"/>
        </w:rPr>
        <w:t>Obsługa prawna</w:t>
      </w:r>
    </w:p>
    <w:p w:rsidR="00B307D9" w:rsidRDefault="00686EE2">
      <w:pPr>
        <w:autoSpaceDE w:val="0"/>
        <w:autoSpaceDN w:val="0"/>
        <w:adjustRightInd w:val="0"/>
        <w:spacing w:after="0" w:line="240" w:lineRule="auto"/>
        <w:ind w:left="480" w:firstLine="229"/>
        <w:jc w:val="both"/>
        <w:rPr>
          <w:rFonts w:ascii="Cambria" w:hAnsi="Cambria"/>
          <w:sz w:val="20"/>
          <w:szCs w:val="20"/>
        </w:rPr>
      </w:pPr>
      <w:r w:rsidRPr="00686EE2">
        <w:rPr>
          <w:rFonts w:ascii="Cambria" w:hAnsi="Cambria"/>
          <w:sz w:val="20"/>
          <w:szCs w:val="20"/>
        </w:rPr>
        <w:t xml:space="preserve">Inżynier Kontraktu współpracuje z zamawiającym w </w:t>
      </w:r>
      <w:proofErr w:type="spellStart"/>
      <w:r w:rsidRPr="00686EE2">
        <w:rPr>
          <w:rFonts w:ascii="Cambria" w:hAnsi="Cambria"/>
          <w:sz w:val="20"/>
          <w:szCs w:val="20"/>
        </w:rPr>
        <w:t>zkresie</w:t>
      </w:r>
      <w:proofErr w:type="spellEnd"/>
      <w:r w:rsidRPr="00686EE2">
        <w:rPr>
          <w:rFonts w:ascii="Cambria" w:hAnsi="Cambria"/>
          <w:sz w:val="20"/>
          <w:szCs w:val="20"/>
        </w:rPr>
        <w:t xml:space="preserve"> obsługi prawnej inwestycji dostarczając żądanej dokumentacji lub informacji w celu załatwienia: skargi, interwencji, pozwu skierowanego przeciwko Zamawiającemu w związku z realizacją inwestycji a wytoczonych przez strony, czy osoby trzecie, Wykonawcę, czy podwykonawców.</w:t>
      </w:r>
    </w:p>
    <w:p w:rsidR="00A95F56" w:rsidRDefault="00A95F56">
      <w:pPr>
        <w:autoSpaceDE w:val="0"/>
        <w:autoSpaceDN w:val="0"/>
        <w:adjustRightInd w:val="0"/>
        <w:spacing w:after="0" w:line="240" w:lineRule="auto"/>
        <w:ind w:left="480" w:firstLine="229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OBOWIĄZKI </w:t>
      </w: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      Inżyniera Kontraktu podczas trwania realizacji zadania inwestycyjnego: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Wydawanie decyzji, mających konsekwencje finansowe i terminowe dla realizacji Kontraktu wyłącznie za zgodą Zamawiającego.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Nadzór nad właściwą realizacją robót zgodną z:</w:t>
      </w:r>
    </w:p>
    <w:p w:rsidR="006244A8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umową na roboty budowlane,</w:t>
      </w:r>
    </w:p>
    <w:p w:rsidR="009E2F2C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projektem,</w:t>
      </w:r>
    </w:p>
    <w:p w:rsidR="009E2F2C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ze specyfikacjami technicznymi (ST lub SST),</w:t>
      </w:r>
    </w:p>
    <w:p w:rsidR="009E2DFC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harmonogramem rzeczowo-finansowym,</w:t>
      </w:r>
    </w:p>
    <w:p w:rsidR="002C14CB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obowiązującymi normami,</w:t>
      </w:r>
    </w:p>
    <w:p w:rsidR="009E2DFC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ze sztuką budowlaną,</w:t>
      </w:r>
    </w:p>
    <w:p w:rsidR="00DF40A6" w:rsidRPr="00CC0474" w:rsidRDefault="001B2184" w:rsidP="009E2F2C">
      <w:pPr>
        <w:numPr>
          <w:ilvl w:val="3"/>
          <w:numId w:val="47"/>
        </w:numPr>
        <w:autoSpaceDE w:val="0"/>
        <w:autoSpaceDN w:val="0"/>
        <w:adjustRightInd w:val="0"/>
        <w:spacing w:after="0" w:line="240" w:lineRule="auto"/>
        <w:ind w:firstLine="349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przepisami BHP i ochrony p. ppoż.</w:t>
      </w:r>
    </w:p>
    <w:p w:rsidR="006244A8" w:rsidRPr="00CC0474" w:rsidRDefault="001B2184" w:rsidP="00A814AA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Przestrzeganie przepisów Prawa Budowlanego, Ustawy Zamówień Publicznych.</w:t>
      </w:r>
    </w:p>
    <w:p w:rsidR="006244A8" w:rsidRPr="00CC0474" w:rsidRDefault="001B2184" w:rsidP="00A814AA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Opiniowanie wszelkiej dokumentacji projektowej Wykonawcy i wszystkich innych istotnych zmian Projektowych przed przedłożeniem do akceptacji </w:t>
      </w:r>
      <w:proofErr w:type="spellStart"/>
      <w:r w:rsidRPr="001B2184">
        <w:rPr>
          <w:rFonts w:ascii="Cambria" w:hAnsi="Cambria"/>
          <w:sz w:val="20"/>
          <w:szCs w:val="20"/>
        </w:rPr>
        <w:t>Zamawiajacego</w:t>
      </w:r>
      <w:proofErr w:type="spellEnd"/>
      <w:r w:rsidRPr="001B2184">
        <w:rPr>
          <w:rFonts w:ascii="Cambria" w:hAnsi="Cambria"/>
          <w:sz w:val="20"/>
          <w:szCs w:val="20"/>
        </w:rPr>
        <w:t>.</w:t>
      </w:r>
    </w:p>
    <w:p w:rsidR="006244A8" w:rsidRPr="00CC0474" w:rsidRDefault="001B2184" w:rsidP="00A814AA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Zajmowanie pisemnego stanowiska wobec stron trzecich, mieszkańców, gestorów sieci w sprawach związanych z realizacją Kontraktu.</w:t>
      </w:r>
    </w:p>
    <w:p w:rsidR="006244A8" w:rsidRPr="00CC0474" w:rsidRDefault="001B2184" w:rsidP="00A814AA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Odbiór wszelkich robót przewidzianych Kontraktem.</w:t>
      </w:r>
    </w:p>
    <w:p w:rsidR="001A0A4D" w:rsidRPr="00CC0474" w:rsidRDefault="001A0A4D" w:rsidP="00A814A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A814AA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Przygotowanie wszelkiej dokumentacji będącej załącznikami do umów, o których mowa w art. 67 ust. 1 </w:t>
      </w:r>
      <w:proofErr w:type="spellStart"/>
      <w:r w:rsidRPr="001B2184">
        <w:rPr>
          <w:rFonts w:ascii="Cambria" w:hAnsi="Cambria"/>
          <w:sz w:val="20"/>
          <w:szCs w:val="20"/>
        </w:rPr>
        <w:t>pkt</w:t>
      </w:r>
      <w:proofErr w:type="spellEnd"/>
      <w:r w:rsidRPr="001B2184">
        <w:rPr>
          <w:rFonts w:ascii="Cambria" w:hAnsi="Cambria"/>
          <w:sz w:val="20"/>
          <w:szCs w:val="20"/>
        </w:rPr>
        <w:t xml:space="preserve"> 6 na te roboty:</w:t>
      </w:r>
    </w:p>
    <w:p w:rsidR="006244A8" w:rsidRPr="00CC0474" w:rsidRDefault="001B2184" w:rsidP="00A814AA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>a) protokoły konieczności,</w:t>
      </w:r>
    </w:p>
    <w:p w:rsidR="006244A8" w:rsidRPr="00CC0474" w:rsidRDefault="001B2184" w:rsidP="00A814AA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b) kosztorysy,</w:t>
      </w:r>
    </w:p>
    <w:p w:rsidR="006244A8" w:rsidRPr="00CC0474" w:rsidRDefault="001B2184" w:rsidP="00A814AA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c) protokoły negocjacji,</w:t>
      </w:r>
    </w:p>
    <w:p w:rsidR="006244A8" w:rsidRPr="00CC0474" w:rsidRDefault="001B2184" w:rsidP="00A814AA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e) kosztorysy inwestorskie</w:t>
      </w:r>
    </w:p>
    <w:p w:rsidR="006244A8" w:rsidRPr="00CC0474" w:rsidRDefault="001B2184" w:rsidP="00A814AA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Nadzór nad robotami zleconymi w trybie  art. 67 ust. 1 </w:t>
      </w:r>
      <w:proofErr w:type="spellStart"/>
      <w:r w:rsidRPr="001B2184">
        <w:rPr>
          <w:rFonts w:ascii="Cambria" w:hAnsi="Cambria"/>
          <w:sz w:val="20"/>
          <w:szCs w:val="20"/>
        </w:rPr>
        <w:t>pkt</w:t>
      </w:r>
      <w:proofErr w:type="spellEnd"/>
      <w:r w:rsidRPr="001B2184">
        <w:rPr>
          <w:rFonts w:ascii="Cambria" w:hAnsi="Cambria"/>
          <w:sz w:val="20"/>
          <w:szCs w:val="20"/>
        </w:rPr>
        <w:t xml:space="preserve"> 6 i ich odbiór.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Poświadczanie płatności za te roboty.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Wydanie opinii o przedłużeniu terminu zakończenia Kontraktu.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Opiniowanie i przedstawianie do zatwierdzenia kierownikowi projektu Zamawiającego podzlecenia jakiejkolwiek części robót Podwykonawcy.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Zweryfikowanie i potwierdzanie płatności dla Podwykonawców za wykonane roboty zgodnie z zapisami umowy na roboty budowlane.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Potwierdzenie zakończenia robót.</w:t>
      </w:r>
    </w:p>
    <w:p w:rsidR="006244A8" w:rsidRPr="00CC0474" w:rsidRDefault="001B2184" w:rsidP="001A0A4D">
      <w:pPr>
        <w:numPr>
          <w:ilvl w:val="0"/>
          <w:numId w:val="15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Obowiązki Inżyniera Kontraktu związane z nadzorem autorskim</w:t>
      </w:r>
    </w:p>
    <w:p w:rsidR="006244A8" w:rsidRPr="00CC0474" w:rsidRDefault="001B2184" w:rsidP="002E12D4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Stwierdzenie każdorazowo konieczności pobytu Projektanta na budowie.</w:t>
      </w:r>
    </w:p>
    <w:p w:rsidR="006244A8" w:rsidRPr="00CC0474" w:rsidRDefault="001B2184" w:rsidP="002E12D4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Zawiadomienie każdorazowo o tym Zamawiającego i uzyskanie jego akceptacji.</w:t>
      </w:r>
    </w:p>
    <w:p w:rsidR="006244A8" w:rsidRPr="00CC0474" w:rsidRDefault="001B2184" w:rsidP="002E12D4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Potwierdzenie obecności Projektanta na budowie i wykonania przedmiotu nadzoru.</w:t>
      </w:r>
    </w:p>
    <w:p w:rsidR="006244A8" w:rsidRPr="00CC0474" w:rsidRDefault="001B2184" w:rsidP="002E12D4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Przestrzeganie warunków Umowy o nadzór autorski.</w:t>
      </w:r>
    </w:p>
    <w:p w:rsidR="006244A8" w:rsidRPr="00CC0474" w:rsidRDefault="001B2184" w:rsidP="001A0A4D">
      <w:pPr>
        <w:pStyle w:val="Akapitzlist"/>
        <w:spacing w:line="0" w:lineRule="atLeast"/>
        <w:ind w:left="709" w:hanging="775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5.1</w:t>
      </w:r>
      <w:r w:rsidR="00057F0C">
        <w:rPr>
          <w:rFonts w:ascii="Cambria" w:hAnsi="Cambria"/>
          <w:sz w:val="20"/>
          <w:szCs w:val="20"/>
        </w:rPr>
        <w:t>7</w:t>
      </w:r>
      <w:r w:rsidRPr="001B2184">
        <w:rPr>
          <w:rFonts w:ascii="Cambria" w:hAnsi="Cambria"/>
          <w:sz w:val="20"/>
          <w:szCs w:val="20"/>
        </w:rPr>
        <w:t>. Rozliczanie bieżące i końcowe zadania w zakresie rzeczowym i finansowym.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Sprawdzanie na każdym etapie realizacji zadania inwestycyjnego </w:t>
      </w:r>
      <w:proofErr w:type="spellStart"/>
      <w:r w:rsidRPr="001B2184">
        <w:rPr>
          <w:rFonts w:ascii="Cambria" w:hAnsi="Cambria"/>
          <w:sz w:val="20"/>
          <w:szCs w:val="20"/>
        </w:rPr>
        <w:t>kwalifikowalności</w:t>
      </w:r>
      <w:proofErr w:type="spellEnd"/>
      <w:r w:rsidRPr="001B2184">
        <w:rPr>
          <w:rFonts w:ascii="Cambria" w:hAnsi="Cambria"/>
          <w:sz w:val="20"/>
          <w:szCs w:val="20"/>
        </w:rPr>
        <w:t xml:space="preserve"> kosztów oraz przedstawianie płatności z wykazaniem kosztów </w:t>
      </w:r>
      <w:proofErr w:type="spellStart"/>
      <w:r w:rsidRPr="001B2184">
        <w:rPr>
          <w:rFonts w:ascii="Cambria" w:hAnsi="Cambria"/>
          <w:sz w:val="20"/>
          <w:szCs w:val="20"/>
        </w:rPr>
        <w:t>kwalifikowalnych</w:t>
      </w:r>
      <w:proofErr w:type="spellEnd"/>
      <w:r w:rsidRPr="001B2184">
        <w:rPr>
          <w:rFonts w:ascii="Cambria" w:hAnsi="Cambria"/>
          <w:sz w:val="20"/>
          <w:szCs w:val="20"/>
        </w:rPr>
        <w:t xml:space="preserve"> i </w:t>
      </w:r>
      <w:proofErr w:type="spellStart"/>
      <w:r w:rsidRPr="001B2184">
        <w:rPr>
          <w:rFonts w:ascii="Cambria" w:hAnsi="Cambria"/>
          <w:sz w:val="20"/>
          <w:szCs w:val="20"/>
        </w:rPr>
        <w:t>niekwalifikowalnych</w:t>
      </w:r>
      <w:proofErr w:type="spellEnd"/>
      <w:r w:rsidRPr="001B2184">
        <w:rPr>
          <w:rFonts w:ascii="Cambria" w:hAnsi="Cambria"/>
          <w:sz w:val="20"/>
          <w:szCs w:val="20"/>
        </w:rPr>
        <w:t>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Kontrola zgodności procesu inwestycyjnego z obowiązującym prawem i dokumentami programowymi UE.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Monitorowanie przebiegu realizacji Projektu.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Raportowanie i sporządzanie wymaganej sprawozdawczości do instytucji pośredniczącej, zarządzającej i płatniczej.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Sporządzanie harmonogramu wydatków z wyjaśnieniem ewentualnych rozbieżności z Harmonogramem rzeczowo-finansowym projektu.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Reprezentowanie Zamawiającego wobec instytucji kontrolnych.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Kontrola terminowości i rzeczowego wykonania zawartych w ramach zadania inwestycyjnego, umów z podwykonawcami.</w:t>
      </w:r>
    </w:p>
    <w:p w:rsidR="006244A8" w:rsidRPr="00CC0474" w:rsidRDefault="001B2184" w:rsidP="002E12D4">
      <w:pPr>
        <w:pStyle w:val="Akapitzlist"/>
        <w:numPr>
          <w:ilvl w:val="0"/>
          <w:numId w:val="19"/>
        </w:numPr>
        <w:spacing w:line="0" w:lineRule="atLeast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Wykonywanie innych czynności nie wymienionych w SIWZ, które będą konieczne do prawidłowej realizacji Projektu oraz zabezpieczających interesy Zamawiającego.</w:t>
      </w:r>
    </w:p>
    <w:p w:rsidR="006244A8" w:rsidRPr="00CC0474" w:rsidRDefault="001B2184" w:rsidP="001A0A4D">
      <w:pPr>
        <w:numPr>
          <w:ilvl w:val="0"/>
          <w:numId w:val="1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KONTROLA </w:t>
      </w: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>właściwego wypełniania obowiązków przez Zespół Inżyniera Kontraktu.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Kierownik Projektu Zamawiającego będzie kontrolował jakość prac Zespołu Nadzoru Inżyniera Kontraktu między innymi oceniając: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stałą obecność na budowie Inżyniera Rezydenta, a inspektorów nadzoru w zależności od aktualnie prowadzonych robót,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proofErr w:type="spellStart"/>
      <w:r w:rsidRPr="001B2184">
        <w:rPr>
          <w:rFonts w:ascii="Cambria" w:hAnsi="Cambria"/>
          <w:sz w:val="20"/>
          <w:szCs w:val="20"/>
        </w:rPr>
        <w:t>profesjonalne</w:t>
      </w:r>
      <w:proofErr w:type="spellEnd"/>
      <w:r w:rsidRPr="001B2184">
        <w:rPr>
          <w:rFonts w:ascii="Cambria" w:hAnsi="Cambria"/>
          <w:sz w:val="20"/>
          <w:szCs w:val="20"/>
        </w:rPr>
        <w:t xml:space="preserve"> prowadzenie Inwestycji przez cały Zespół Nadzoru Inżyniera Kontraktu.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fachowe prowadzenie przez Inżyniera Kontraktu comiesięcznych Rad Budowy z Wykonawcą robót budowlanych, Podwykonawcami i przedstawicielami Zamawiającego.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rzetelne i fachowe prowadzenie przez Inżyniera Kontraktu cotygodniowych Narad Koordynacyjnych z Wykonawcą robót budowlanych i Podwykonawcami,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częstotliwość i jakość wpisów w Dzienniku Budowy,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terminowość, systematyczność i rzeczowość prowadzonej dokumentacji budowy (sprawozdań, raportów itd.)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wyrywkowe kontrole wykonywanych robót na zgodność ze specyfikacjami technicznymi (może zlecić badania kontrolne).</w:t>
      </w:r>
    </w:p>
    <w:p w:rsidR="006244A8" w:rsidRPr="00CC0474" w:rsidRDefault="001B2184" w:rsidP="002E12D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lastRenderedPageBreak/>
        <w:t>wyrywkowe kontrole czasu pracy i dyspozycyjności członków Zespołu Nadzoru Inżyniera Kontraktu na Budowie, zgodnie z danymi zadeklarowanymi przez Inżyniera Kontraktu w jego Programie Zapewnienia Jakości prac i usług Zespołu Inżyniera Kontraktu.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W przypadku wykrycia nieprawidłowości, Zamawiający zastrzega sobie prawo do potrącenia części należnego wynagrodzenia Inżynierowi Kontraktu stosując kary przewidziane w Umowie z Inżynierem Kontraktu.</w:t>
      </w:r>
    </w:p>
    <w:p w:rsidR="006244A8" w:rsidRPr="00CC0474" w:rsidRDefault="006244A8" w:rsidP="00246F05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PŁATNOŚĆ </w:t>
      </w: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wynagrodzenia za </w:t>
      </w:r>
      <w:proofErr w:type="spellStart"/>
      <w:r w:rsidRPr="001B2184">
        <w:rPr>
          <w:rFonts w:ascii="Cambria" w:hAnsi="Cambria"/>
          <w:b/>
          <w:bCs/>
          <w:sz w:val="20"/>
          <w:szCs w:val="20"/>
        </w:rPr>
        <w:t>usługi</w:t>
      </w:r>
      <w:proofErr w:type="spellEnd"/>
      <w:r w:rsidRPr="001B2184">
        <w:rPr>
          <w:rFonts w:ascii="Cambria" w:hAnsi="Cambria"/>
          <w:b/>
          <w:bCs/>
          <w:sz w:val="20"/>
          <w:szCs w:val="20"/>
        </w:rPr>
        <w:t xml:space="preserve"> Inżyniera Kontraktu przez Zamawiającego:</w:t>
      </w:r>
    </w:p>
    <w:p w:rsidR="006244A8" w:rsidRPr="00CC0474" w:rsidRDefault="006244A8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</w:p>
    <w:p w:rsidR="006244A8" w:rsidRPr="00CC0474" w:rsidRDefault="001B2184" w:rsidP="001A0A4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Płatność wynagrodzenia, za pełnienie funkcji Inżyniera Kontraktu powiązana będzie czasowo z całkowitym okresem wykonywania Kontraktu to jest umowy z Wykonawcą robót budowlanych.</w:t>
      </w:r>
    </w:p>
    <w:p w:rsidR="006244A8" w:rsidRPr="00CC0474" w:rsidRDefault="001B2184" w:rsidP="00E24DBE">
      <w:pPr>
        <w:autoSpaceDE w:val="0"/>
        <w:autoSpaceDN w:val="0"/>
        <w:adjustRightInd w:val="0"/>
        <w:spacing w:after="0" w:line="240" w:lineRule="auto"/>
        <w:ind w:left="344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Sposób i terminy płatności wynagrodzenia określono w Umowie Zamawiającego z Inżynierem Kontraktu.</w:t>
      </w:r>
    </w:p>
    <w:p w:rsidR="006244A8" w:rsidRPr="00CC0474" w:rsidRDefault="001B2184" w:rsidP="00E24DB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 Rozliczenie końcowe, to jest wystawienie ostatniej faktury przez Inżyniera Kontraktu i jej zapłata  przez Zamawiającego nastąpi po sporządzeniu przez Inżyniera Kontraktu „Protokołu Zakończenia Pełnienia Funkcji Inżyniera Kontraktu”. </w:t>
      </w:r>
    </w:p>
    <w:p w:rsidR="006244A8" w:rsidRPr="00CC0474" w:rsidRDefault="001B2184" w:rsidP="00E24DB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Protokół ten będzie podpisany przez Zamawiającego po dostarczeniu przez Inżyniera Kontraktu następujących dokumentów: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Protokołu końcowego odbioru robót Wykonawcy robót budowlanych w zakresie robót objętych kontraktem jak i ewentualnych zamówień (robót) dodatkowych, uzupełniających.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Protokołu usunięcia usterek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Końcowego rozliczenia finansowego Kontraktu jak i ewentualnych umów na zamówienia (roboty) dodatkowe i uzupełniające.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 xml:space="preserve">Raportu Końcowego 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Dokumentacji powykonawczej.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Inwentaryzacji powykonawczej zgodnie z ST (SST).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Dokumentacji odbiorowej dla poszczególnych użytkowników sieci przebudowywanych w ramach kontraktu.</w:t>
      </w:r>
    </w:p>
    <w:p w:rsidR="006244A8" w:rsidRPr="00CC0474" w:rsidRDefault="001B2184" w:rsidP="002E12D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Dokumentacji fotograficznej robót objętych Kontraktem.</w:t>
      </w:r>
    </w:p>
    <w:p w:rsidR="00752472" w:rsidRPr="00CC0474" w:rsidRDefault="00752472" w:rsidP="00E24DBE">
      <w:pPr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Cambria" w:hAnsi="Cambria"/>
          <w:sz w:val="20"/>
          <w:szCs w:val="20"/>
        </w:rPr>
      </w:pPr>
    </w:p>
    <w:p w:rsidR="006244A8" w:rsidRPr="00CC0474" w:rsidRDefault="001B2184" w:rsidP="00E24DBE">
      <w:pPr>
        <w:numPr>
          <w:ilvl w:val="0"/>
          <w:numId w:val="1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OBOWIĄZKI </w:t>
      </w:r>
    </w:p>
    <w:p w:rsidR="006244A8" w:rsidRPr="00CC0474" w:rsidRDefault="001B2184" w:rsidP="006244A8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  <w:r w:rsidRPr="001B2184">
        <w:rPr>
          <w:rFonts w:ascii="Cambria" w:hAnsi="Cambria"/>
          <w:b/>
          <w:bCs/>
          <w:sz w:val="20"/>
          <w:szCs w:val="20"/>
        </w:rPr>
        <w:t xml:space="preserve">      Inżyniera Kontraktu po zakończeniu realizacji zadania inwestycyjnego </w:t>
      </w:r>
    </w:p>
    <w:p w:rsidR="001F60CB" w:rsidRPr="00CC0474" w:rsidRDefault="001B2184" w:rsidP="00285CA9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Obowiązki związane z zawarta umową na Inżyniera Kontraktu i ze zrealizowanym Kontraktem na roboty budowlane:</w:t>
      </w:r>
    </w:p>
    <w:p w:rsidR="001F60CB" w:rsidRPr="00CC0474" w:rsidRDefault="001B2184" w:rsidP="002E12D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- Inżynier Kontraktu ma obowiązek przygotowania wyjaśnień do kontroli przeprowadzanej przez jednostki upoważnione, dotyczących zrealizowanej inwestycji w związku z zawartą umową o pełnienie nadzoru inwestorskiego.</w:t>
      </w:r>
    </w:p>
    <w:p w:rsidR="00A1063B" w:rsidRPr="00CC0474" w:rsidRDefault="001B2184" w:rsidP="002E12D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- Inżynier Kontraktu ma obowiązek stawienia się (wraz z inspektorem nadzoru w branży wskazanej) na żądanie Zamawiającego w związku z wątpliwościami dotyczącymi nadzorowanej inwestycji.</w:t>
      </w:r>
    </w:p>
    <w:p w:rsidR="006244A8" w:rsidRPr="00CC0474" w:rsidRDefault="001B2184" w:rsidP="00883EE3">
      <w:pPr>
        <w:pStyle w:val="Akapitzlist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1B2184">
        <w:rPr>
          <w:rFonts w:ascii="Cambria" w:hAnsi="Cambria"/>
          <w:sz w:val="20"/>
          <w:szCs w:val="20"/>
        </w:rPr>
        <w:t>- Dokonywanie przeglądów zrealizowanych robót objętych Kontraktem co najmniej 1 raz w roku lub niezwłocznie po zgłoszeniu usterek przez Zamawiającego.</w:t>
      </w:r>
    </w:p>
    <w:p w:rsidR="00285CA9" w:rsidRPr="00CC0474" w:rsidRDefault="001B2184" w:rsidP="00883EE3">
      <w:pPr>
        <w:pStyle w:val="p7"/>
        <w:numPr>
          <w:ilvl w:val="0"/>
          <w:numId w:val="43"/>
        </w:numPr>
        <w:tabs>
          <w:tab w:val="clear" w:pos="220"/>
          <w:tab w:val="left" w:pos="567"/>
          <w:tab w:val="left" w:pos="993"/>
        </w:tabs>
        <w:spacing w:line="-280" w:lineRule="auto"/>
        <w:ind w:left="122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Przyjmowanie od Zamawiającego zgłoszeń dotyczących wad zaistniałych w okresie rękojmi i gwarancji.</w:t>
      </w:r>
    </w:p>
    <w:p w:rsidR="006244A8" w:rsidRPr="00CC0474" w:rsidRDefault="001B2184" w:rsidP="00883EE3">
      <w:pPr>
        <w:pStyle w:val="p7"/>
        <w:numPr>
          <w:ilvl w:val="0"/>
          <w:numId w:val="43"/>
        </w:numPr>
        <w:tabs>
          <w:tab w:val="clear" w:pos="220"/>
          <w:tab w:val="left" w:pos="567"/>
          <w:tab w:val="left" w:pos="993"/>
        </w:tabs>
        <w:spacing w:line="-280" w:lineRule="auto"/>
        <w:ind w:left="122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Zgłaszanie do Wykonawcy zaistniałych wad i ustalenie terminu ich usuwania.</w:t>
      </w:r>
    </w:p>
    <w:p w:rsidR="00285CA9" w:rsidRPr="00CC0474" w:rsidRDefault="001B2184" w:rsidP="00883EE3">
      <w:pPr>
        <w:pStyle w:val="p7"/>
        <w:numPr>
          <w:ilvl w:val="0"/>
          <w:numId w:val="43"/>
        </w:numPr>
        <w:tabs>
          <w:tab w:val="clear" w:pos="220"/>
          <w:tab w:val="left" w:pos="567"/>
          <w:tab w:val="left" w:pos="993"/>
        </w:tabs>
        <w:spacing w:line="-280" w:lineRule="auto"/>
        <w:ind w:left="122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Nadzorowanie realizacji robót związanych z usuwaniem wad zaistniałych w okresie rękojmi i gwarancji, i poświadczenie ich wykonania.</w:t>
      </w:r>
    </w:p>
    <w:p w:rsidR="006244A8" w:rsidRPr="00CC0474" w:rsidRDefault="001B2184" w:rsidP="00883EE3">
      <w:pPr>
        <w:pStyle w:val="p7"/>
        <w:numPr>
          <w:ilvl w:val="0"/>
          <w:numId w:val="43"/>
        </w:numPr>
        <w:tabs>
          <w:tab w:val="left" w:pos="300"/>
          <w:tab w:val="left" w:pos="993"/>
        </w:tabs>
        <w:spacing w:line="-280" w:lineRule="auto"/>
        <w:ind w:left="122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Dokonanie szczegółowego przeglądu w terminie 1 miesiąca przed upływem okresu rękojmi i gwarancji.</w:t>
      </w:r>
    </w:p>
    <w:p w:rsidR="006244A8" w:rsidRPr="00CC0474" w:rsidRDefault="001B2184" w:rsidP="00883EE3">
      <w:pPr>
        <w:pStyle w:val="p7"/>
        <w:numPr>
          <w:ilvl w:val="0"/>
          <w:numId w:val="43"/>
        </w:numPr>
        <w:tabs>
          <w:tab w:val="clear" w:pos="220"/>
          <w:tab w:val="left" w:pos="567"/>
          <w:tab w:val="left" w:pos="993"/>
        </w:tabs>
        <w:spacing w:line="-280" w:lineRule="auto"/>
        <w:ind w:left="122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lastRenderedPageBreak/>
        <w:t xml:space="preserve">Współpraca przy załatwianiu spraw związanych ze zwalnianiem kwot zatrzymanych </w:t>
      </w:r>
      <w:r w:rsidRPr="001B2184">
        <w:rPr>
          <w:rFonts w:ascii="Cambria" w:hAnsi="Cambria"/>
          <w:sz w:val="20"/>
        </w:rPr>
        <w:br/>
        <w:t>z tytułu należytego wykonania umowy.</w:t>
      </w:r>
    </w:p>
    <w:p w:rsidR="006244A8" w:rsidRPr="00CC0474" w:rsidRDefault="001B2184" w:rsidP="00883EE3">
      <w:pPr>
        <w:pStyle w:val="p7"/>
        <w:numPr>
          <w:ilvl w:val="0"/>
          <w:numId w:val="43"/>
        </w:numPr>
        <w:tabs>
          <w:tab w:val="clear" w:pos="220"/>
          <w:tab w:val="left" w:pos="567"/>
          <w:tab w:val="left" w:pos="993"/>
        </w:tabs>
        <w:spacing w:line="-280" w:lineRule="auto"/>
        <w:ind w:left="1224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Sprawdzenie kompletności i prawidłowości przedstawianych przez Wykonawcę dokumentów do przeglądu pogwarancyjnego i sporządzenie protokołu z tego przeglądu.</w:t>
      </w:r>
    </w:p>
    <w:p w:rsidR="006244A8" w:rsidRPr="00CC0474" w:rsidRDefault="006244A8" w:rsidP="00285CA9">
      <w:pPr>
        <w:pStyle w:val="p7"/>
        <w:tabs>
          <w:tab w:val="clear" w:pos="220"/>
          <w:tab w:val="left" w:pos="567"/>
          <w:tab w:val="left" w:pos="709"/>
        </w:tabs>
        <w:spacing w:line="-280" w:lineRule="auto"/>
        <w:ind w:left="284" w:firstLine="0"/>
        <w:jc w:val="both"/>
        <w:rPr>
          <w:rFonts w:ascii="Cambria" w:hAnsi="Cambria"/>
          <w:sz w:val="20"/>
        </w:rPr>
      </w:pPr>
    </w:p>
    <w:p w:rsidR="006244A8" w:rsidRPr="00CC0474" w:rsidRDefault="001B2184" w:rsidP="006244A8">
      <w:pPr>
        <w:pStyle w:val="p7"/>
        <w:tabs>
          <w:tab w:val="clear" w:pos="220"/>
          <w:tab w:val="left" w:pos="360"/>
        </w:tabs>
        <w:spacing w:line="-280" w:lineRule="auto"/>
        <w:ind w:left="0" w:firstLine="0"/>
        <w:rPr>
          <w:rFonts w:ascii="Cambria" w:hAnsi="Cambria"/>
          <w:b/>
          <w:sz w:val="20"/>
        </w:rPr>
      </w:pPr>
      <w:r w:rsidRPr="001B2184">
        <w:rPr>
          <w:rFonts w:ascii="Cambria" w:hAnsi="Cambria"/>
          <w:b/>
          <w:sz w:val="20"/>
        </w:rPr>
        <w:t>9.</w:t>
      </w:r>
      <w:r w:rsidRPr="001B2184">
        <w:rPr>
          <w:rFonts w:ascii="Cambria" w:hAnsi="Cambria"/>
          <w:b/>
          <w:sz w:val="20"/>
        </w:rPr>
        <w:tab/>
        <w:t>ZMIANA INŻYNIERA REZYDENTA</w:t>
      </w:r>
    </w:p>
    <w:p w:rsidR="006244A8" w:rsidRPr="00CC0474" w:rsidRDefault="006244A8" w:rsidP="006244A8">
      <w:pPr>
        <w:pStyle w:val="p7"/>
        <w:tabs>
          <w:tab w:val="left" w:pos="300"/>
        </w:tabs>
        <w:spacing w:line="-280" w:lineRule="auto"/>
        <w:ind w:left="0" w:firstLine="0"/>
        <w:rPr>
          <w:rFonts w:ascii="Cambria" w:hAnsi="Cambria"/>
          <w:b/>
          <w:sz w:val="20"/>
        </w:rPr>
      </w:pPr>
    </w:p>
    <w:p w:rsidR="006244A8" w:rsidRPr="00CC0474" w:rsidRDefault="001B2184" w:rsidP="00C82DAB">
      <w:pPr>
        <w:pStyle w:val="p7"/>
        <w:tabs>
          <w:tab w:val="left" w:pos="300"/>
        </w:tabs>
        <w:spacing w:line="240" w:lineRule="auto"/>
        <w:ind w:left="0" w:firstLine="0"/>
        <w:jc w:val="both"/>
        <w:rPr>
          <w:rFonts w:ascii="Cambria" w:hAnsi="Cambria"/>
          <w:sz w:val="20"/>
        </w:rPr>
      </w:pPr>
      <w:r w:rsidRPr="001B2184">
        <w:rPr>
          <w:rFonts w:ascii="Cambria" w:hAnsi="Cambria"/>
          <w:sz w:val="20"/>
        </w:rPr>
        <w:t>W przypadku zmiany Inżyniera Rezydenta, Inżynier Kontraktu przedstawi Zamawiającemu do akceptacji kandydaturę Inżyniera Rezydenta, spełniającego wymagania SIWZ., w ciągu 7 dni od uzyskania informacji o konieczności zmiany.</w:t>
      </w:r>
    </w:p>
    <w:p w:rsidR="00062DA9" w:rsidRPr="00CC0474" w:rsidRDefault="00062DA9" w:rsidP="006244A8">
      <w:pPr>
        <w:pStyle w:val="t1"/>
        <w:tabs>
          <w:tab w:val="left" w:pos="3040"/>
          <w:tab w:val="left" w:pos="8260"/>
        </w:tabs>
        <w:jc w:val="center"/>
        <w:rPr>
          <w:rFonts w:ascii="Cambria" w:hAnsi="Cambria"/>
          <w:sz w:val="20"/>
        </w:rPr>
      </w:pPr>
    </w:p>
    <w:sectPr w:rsidR="00062DA9" w:rsidRPr="00CC0474" w:rsidSect="008351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06" w:bottom="851" w:left="1440" w:header="709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989" w:rsidRDefault="00FC3989">
      <w:pPr>
        <w:spacing w:after="0" w:line="240" w:lineRule="auto"/>
      </w:pPr>
      <w:r>
        <w:separator/>
      </w:r>
    </w:p>
  </w:endnote>
  <w:endnote w:type="continuationSeparator" w:id="0">
    <w:p w:rsidR="00FC3989" w:rsidRDefault="00FC3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0C" w:rsidRDefault="00656E0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57F0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7F0C" w:rsidRDefault="00057F0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0C" w:rsidRDefault="00656E0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57F0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04721">
      <w:rPr>
        <w:rStyle w:val="Numerstrony"/>
        <w:noProof/>
      </w:rPr>
      <w:t>17</w:t>
    </w:r>
    <w:r>
      <w:rPr>
        <w:rStyle w:val="Numerstrony"/>
      </w:rPr>
      <w:fldChar w:fldCharType="end"/>
    </w:r>
  </w:p>
  <w:p w:rsidR="00057F0C" w:rsidRDefault="00057F0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0DC" w:rsidRDefault="001E00D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989" w:rsidRDefault="00FC3989">
      <w:pPr>
        <w:spacing w:after="0" w:line="240" w:lineRule="auto"/>
      </w:pPr>
      <w:r>
        <w:separator/>
      </w:r>
    </w:p>
  </w:footnote>
  <w:footnote w:type="continuationSeparator" w:id="0">
    <w:p w:rsidR="00FC3989" w:rsidRDefault="00FC3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0DC" w:rsidRDefault="001E00D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0C" w:rsidRPr="00752472" w:rsidRDefault="00854788" w:rsidP="00CC0474">
    <w:pPr>
      <w:pStyle w:val="ust"/>
      <w:tabs>
        <w:tab w:val="left" w:pos="3796"/>
      </w:tabs>
      <w:spacing w:before="120" w:after="120"/>
      <w:ind w:left="0" w:firstLine="0"/>
      <w:jc w:val="left"/>
      <w:rPr>
        <w:rFonts w:ascii="Cambria" w:hAnsi="Cambria" w:cs="Arial"/>
        <w:b/>
        <w:color w:val="FF0000"/>
        <w:sz w:val="20"/>
        <w:szCs w:val="20"/>
        <w:vertAlign w:val="superscript"/>
      </w:rPr>
    </w:pPr>
    <w:r>
      <w:rPr>
        <w:rFonts w:ascii="Cambria" w:hAnsi="Cambria" w:cs="Arial"/>
        <w:b/>
        <w:noProof/>
        <w:color w:val="FF0000"/>
        <w:sz w:val="20"/>
        <w:szCs w:val="20"/>
        <w:vertAlign w:val="superscript"/>
      </w:rPr>
      <w:drawing>
        <wp:inline distT="0" distB="0" distL="0" distR="0">
          <wp:extent cx="5286375" cy="787080"/>
          <wp:effectExtent l="19050" t="0" r="9525" b="0"/>
          <wp:docPr id="2" name="Obraz 1" descr="POPW_RP_HERB_U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PW_RP_HERB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78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7F0C" w:rsidRPr="001B2184" w:rsidRDefault="00057F0C" w:rsidP="001B2184">
    <w:pPr>
      <w:spacing w:after="0" w:line="240" w:lineRule="auto"/>
      <w:jc w:val="center"/>
      <w:rPr>
        <w:rFonts w:ascii="Times New Roman" w:hAnsi="Times New Roman"/>
        <w:b/>
      </w:rPr>
    </w:pPr>
    <w:r w:rsidRPr="001B2184">
      <w:rPr>
        <w:rFonts w:ascii="Times New Roman" w:hAnsi="Times New Roman"/>
        <w:b/>
      </w:rPr>
      <w:t>„ Rozwój komunikacji publicznej w Kielcach”</w:t>
    </w:r>
  </w:p>
  <w:p w:rsidR="00057F0C" w:rsidRPr="001B2184" w:rsidRDefault="00057F0C" w:rsidP="001B2184">
    <w:pPr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1B2184">
      <w:rPr>
        <w:rFonts w:ascii="Times New Roman" w:hAnsi="Times New Roman"/>
        <w:sz w:val="18"/>
        <w:szCs w:val="18"/>
      </w:rPr>
      <w:t xml:space="preserve">Projekt współfinansowany przez Unię Europejską ze środków Europejskiego Funduszu Rozwoju Regionalnego w ramach Programu Operacyjnego Polska Wschodnia na lata 2014-2020 </w:t>
    </w:r>
  </w:p>
  <w:p w:rsidR="00057F0C" w:rsidRDefault="00057F0C" w:rsidP="001B2184">
    <w:pPr>
      <w:spacing w:after="0" w:line="240" w:lineRule="auto"/>
      <w:jc w:val="center"/>
      <w:rPr>
        <w:rFonts w:ascii="Times New Roman" w:hAnsi="Times New Roman"/>
        <w:b/>
        <w:sz w:val="18"/>
        <w:szCs w:val="18"/>
      </w:rPr>
    </w:pPr>
    <w:r w:rsidRPr="001B2184">
      <w:rPr>
        <w:rFonts w:ascii="Times New Roman" w:hAnsi="Times New Roman"/>
        <w:b/>
        <w:sz w:val="18"/>
        <w:szCs w:val="18"/>
      </w:rPr>
      <w:t>Umowa nr POPW.02.01.00-26-002/16-00</w:t>
    </w:r>
  </w:p>
  <w:p w:rsidR="003C0374" w:rsidRPr="003C0374" w:rsidRDefault="003C0374" w:rsidP="003C0374">
    <w:pPr>
      <w:pStyle w:val="ust"/>
      <w:spacing w:before="120" w:after="120"/>
      <w:ind w:left="0" w:firstLine="0"/>
      <w:rPr>
        <w:rFonts w:ascii="Century Gothic" w:hAnsi="Century Gothic" w:cs="Arial"/>
        <w:sz w:val="16"/>
        <w:szCs w:val="16"/>
      </w:rPr>
    </w:pPr>
    <w:r>
      <w:rPr>
        <w:rFonts w:ascii="Century Gothic" w:hAnsi="Century Gothic" w:cs="Arial"/>
        <w:sz w:val="16"/>
        <w:szCs w:val="16"/>
      </w:rPr>
      <w:t>Znak sprawy: 5/2018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0DC" w:rsidRDefault="001E00D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213D"/>
    <w:multiLevelType w:val="singleLevel"/>
    <w:tmpl w:val="F11C7AD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1">
    <w:nsid w:val="021D34C7"/>
    <w:multiLevelType w:val="multilevel"/>
    <w:tmpl w:val="31AE70AC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025407AD"/>
    <w:multiLevelType w:val="hybridMultilevel"/>
    <w:tmpl w:val="F2CAB48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27C09BB"/>
    <w:multiLevelType w:val="hybridMultilevel"/>
    <w:tmpl w:val="01929E18"/>
    <w:lvl w:ilvl="0" w:tplc="2BBE9F0C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5513D1"/>
    <w:multiLevelType w:val="hybridMultilevel"/>
    <w:tmpl w:val="CC78C7DE"/>
    <w:lvl w:ilvl="0" w:tplc="D3922D4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55778F4"/>
    <w:multiLevelType w:val="hybridMultilevel"/>
    <w:tmpl w:val="06D20CCC"/>
    <w:lvl w:ilvl="0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26364"/>
    <w:multiLevelType w:val="hybridMultilevel"/>
    <w:tmpl w:val="7EB6765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C664E94"/>
    <w:multiLevelType w:val="hybridMultilevel"/>
    <w:tmpl w:val="715430DC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67F50"/>
    <w:multiLevelType w:val="hybridMultilevel"/>
    <w:tmpl w:val="570CC55A"/>
    <w:lvl w:ilvl="0" w:tplc="D3922D42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0FB134DB"/>
    <w:multiLevelType w:val="hybridMultilevel"/>
    <w:tmpl w:val="E49E2AFE"/>
    <w:lvl w:ilvl="0" w:tplc="04150003">
      <w:start w:val="1"/>
      <w:numFmt w:val="bullet"/>
      <w:lvlText w:val="o"/>
      <w:lvlJc w:val="left"/>
      <w:pPr>
        <w:ind w:left="765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10C934EC"/>
    <w:multiLevelType w:val="hybridMultilevel"/>
    <w:tmpl w:val="07CEB7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C12563"/>
    <w:multiLevelType w:val="hybridMultilevel"/>
    <w:tmpl w:val="E6AAA5E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15CF5067"/>
    <w:multiLevelType w:val="hybridMultilevel"/>
    <w:tmpl w:val="AAA03B74"/>
    <w:lvl w:ilvl="0" w:tplc="AA10C0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282A4784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61CAF8C0">
      <w:start w:val="1"/>
      <w:numFmt w:val="lowerLetter"/>
      <w:lvlText w:val="%4)"/>
      <w:lvlJc w:val="left"/>
      <w:pPr>
        <w:ind w:left="30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1AE60CD0"/>
    <w:multiLevelType w:val="hybridMultilevel"/>
    <w:tmpl w:val="576637E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11F58B3"/>
    <w:multiLevelType w:val="hybridMultilevel"/>
    <w:tmpl w:val="4050A6B0"/>
    <w:lvl w:ilvl="0" w:tplc="0415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2B0785B"/>
    <w:multiLevelType w:val="hybridMultilevel"/>
    <w:tmpl w:val="44B2D7AA"/>
    <w:lvl w:ilvl="0" w:tplc="BBE830A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AE07B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9234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CD4C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9B200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C9686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9208C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FE240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6073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3390AF9"/>
    <w:multiLevelType w:val="hybridMultilevel"/>
    <w:tmpl w:val="5ADAC9F2"/>
    <w:lvl w:ilvl="0" w:tplc="B2946DBA">
      <w:start w:val="2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CAF8C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883E98"/>
    <w:multiLevelType w:val="hybridMultilevel"/>
    <w:tmpl w:val="18F6EBC2"/>
    <w:lvl w:ilvl="0" w:tplc="041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24A0391F"/>
    <w:multiLevelType w:val="hybridMultilevel"/>
    <w:tmpl w:val="70D2B50C"/>
    <w:lvl w:ilvl="0" w:tplc="0415000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3D49F7"/>
    <w:multiLevelType w:val="hybridMultilevel"/>
    <w:tmpl w:val="BB6A7202"/>
    <w:lvl w:ilvl="0" w:tplc="04150017">
      <w:start w:val="1"/>
      <w:numFmt w:val="lowerLetter"/>
      <w:lvlText w:val="%1)"/>
      <w:lvlJc w:val="left"/>
      <w:pPr>
        <w:ind w:left="1291" w:hanging="360"/>
      </w:pPr>
    </w:lvl>
    <w:lvl w:ilvl="1" w:tplc="04150019" w:tentative="1">
      <w:start w:val="1"/>
      <w:numFmt w:val="lowerLetter"/>
      <w:lvlText w:val="%2."/>
      <w:lvlJc w:val="left"/>
      <w:pPr>
        <w:ind w:left="2011" w:hanging="360"/>
      </w:pPr>
    </w:lvl>
    <w:lvl w:ilvl="2" w:tplc="0415001B" w:tentative="1">
      <w:start w:val="1"/>
      <w:numFmt w:val="lowerRoman"/>
      <w:lvlText w:val="%3."/>
      <w:lvlJc w:val="right"/>
      <w:pPr>
        <w:ind w:left="2731" w:hanging="180"/>
      </w:pPr>
    </w:lvl>
    <w:lvl w:ilvl="3" w:tplc="0415000F" w:tentative="1">
      <w:start w:val="1"/>
      <w:numFmt w:val="decimal"/>
      <w:lvlText w:val="%4."/>
      <w:lvlJc w:val="left"/>
      <w:pPr>
        <w:ind w:left="3451" w:hanging="360"/>
      </w:pPr>
    </w:lvl>
    <w:lvl w:ilvl="4" w:tplc="04150019" w:tentative="1">
      <w:start w:val="1"/>
      <w:numFmt w:val="lowerLetter"/>
      <w:lvlText w:val="%5."/>
      <w:lvlJc w:val="left"/>
      <w:pPr>
        <w:ind w:left="4171" w:hanging="360"/>
      </w:pPr>
    </w:lvl>
    <w:lvl w:ilvl="5" w:tplc="0415001B" w:tentative="1">
      <w:start w:val="1"/>
      <w:numFmt w:val="lowerRoman"/>
      <w:lvlText w:val="%6."/>
      <w:lvlJc w:val="right"/>
      <w:pPr>
        <w:ind w:left="4891" w:hanging="180"/>
      </w:pPr>
    </w:lvl>
    <w:lvl w:ilvl="6" w:tplc="0415000F" w:tentative="1">
      <w:start w:val="1"/>
      <w:numFmt w:val="decimal"/>
      <w:lvlText w:val="%7."/>
      <w:lvlJc w:val="left"/>
      <w:pPr>
        <w:ind w:left="5611" w:hanging="360"/>
      </w:pPr>
    </w:lvl>
    <w:lvl w:ilvl="7" w:tplc="04150019" w:tentative="1">
      <w:start w:val="1"/>
      <w:numFmt w:val="lowerLetter"/>
      <w:lvlText w:val="%8."/>
      <w:lvlJc w:val="left"/>
      <w:pPr>
        <w:ind w:left="6331" w:hanging="360"/>
      </w:pPr>
    </w:lvl>
    <w:lvl w:ilvl="8" w:tplc="0415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20">
    <w:nsid w:val="2FB90D3C"/>
    <w:multiLevelType w:val="hybridMultilevel"/>
    <w:tmpl w:val="D40A08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1E68D3"/>
    <w:multiLevelType w:val="hybridMultilevel"/>
    <w:tmpl w:val="76F2C0F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3B660B"/>
    <w:multiLevelType w:val="multilevel"/>
    <w:tmpl w:val="215C212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54E3F05"/>
    <w:multiLevelType w:val="hybridMultilevel"/>
    <w:tmpl w:val="C2F6C9A0"/>
    <w:lvl w:ilvl="0" w:tplc="04150003">
      <w:numFmt w:val="bullet"/>
      <w:lvlText w:val="·"/>
      <w:lvlJc w:val="left"/>
      <w:pPr>
        <w:ind w:left="1776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36093729"/>
    <w:multiLevelType w:val="hybridMultilevel"/>
    <w:tmpl w:val="D1403C7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A7F5D00"/>
    <w:multiLevelType w:val="multilevel"/>
    <w:tmpl w:val="809A2546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6">
    <w:nsid w:val="3CE67EAF"/>
    <w:multiLevelType w:val="multilevel"/>
    <w:tmpl w:val="19BA341C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7">
    <w:nsid w:val="3E226775"/>
    <w:multiLevelType w:val="hybridMultilevel"/>
    <w:tmpl w:val="73481C5C"/>
    <w:lvl w:ilvl="0" w:tplc="18CA7CFA">
      <w:start w:val="1"/>
      <w:numFmt w:val="lowerLetter"/>
      <w:lvlText w:val="%1)"/>
      <w:lvlJc w:val="left"/>
      <w:pPr>
        <w:ind w:left="1146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E3F3E1B"/>
    <w:multiLevelType w:val="hybridMultilevel"/>
    <w:tmpl w:val="B6D47458"/>
    <w:lvl w:ilvl="0" w:tplc="D3922D4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>
    <w:nsid w:val="43C33FC5"/>
    <w:multiLevelType w:val="hybridMultilevel"/>
    <w:tmpl w:val="E05241D4"/>
    <w:lvl w:ilvl="0" w:tplc="DF566D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9B2188"/>
    <w:multiLevelType w:val="multilevel"/>
    <w:tmpl w:val="7AA0C40C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>
      <w:start w:val="2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7D438A2"/>
    <w:multiLevelType w:val="hybridMultilevel"/>
    <w:tmpl w:val="C3669BFA"/>
    <w:lvl w:ilvl="0" w:tplc="04150003">
      <w:start w:val="1"/>
      <w:numFmt w:val="bullet"/>
      <w:lvlText w:val="o"/>
      <w:lvlJc w:val="left"/>
      <w:pPr>
        <w:ind w:left="135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32">
    <w:nsid w:val="59683F7B"/>
    <w:multiLevelType w:val="multilevel"/>
    <w:tmpl w:val="5538BC56"/>
    <w:lvl w:ilvl="0">
      <w:start w:val="6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3">
    <w:nsid w:val="5D666657"/>
    <w:multiLevelType w:val="hybridMultilevel"/>
    <w:tmpl w:val="B14E9C88"/>
    <w:lvl w:ilvl="0" w:tplc="D3922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DB40473"/>
    <w:multiLevelType w:val="hybridMultilevel"/>
    <w:tmpl w:val="F2E02DD8"/>
    <w:lvl w:ilvl="0" w:tplc="18CA7C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282A4784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61CAF8C0">
      <w:start w:val="1"/>
      <w:numFmt w:val="lowerLetter"/>
      <w:lvlText w:val="%4)"/>
      <w:lvlJc w:val="left"/>
      <w:pPr>
        <w:ind w:left="30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0240978"/>
    <w:multiLevelType w:val="hybridMultilevel"/>
    <w:tmpl w:val="D5B07170"/>
    <w:lvl w:ilvl="0" w:tplc="0415000F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15000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C9C7AC6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0DA4E39"/>
    <w:multiLevelType w:val="multilevel"/>
    <w:tmpl w:val="31B0987E"/>
    <w:lvl w:ilvl="0">
      <w:start w:val="4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7">
    <w:nsid w:val="617E742F"/>
    <w:multiLevelType w:val="hybridMultilevel"/>
    <w:tmpl w:val="9AC01C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3B71ED0"/>
    <w:multiLevelType w:val="hybridMultilevel"/>
    <w:tmpl w:val="9D902F7E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7730403"/>
    <w:multiLevelType w:val="multilevel"/>
    <w:tmpl w:val="7A5CAD02"/>
    <w:lvl w:ilvl="0">
      <w:start w:val="4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38"/>
        </w:tabs>
        <w:ind w:left="1038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86"/>
        </w:tabs>
        <w:ind w:left="1470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46"/>
        </w:tabs>
        <w:ind w:left="1974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6"/>
        </w:tabs>
        <w:ind w:left="2478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26"/>
        </w:tabs>
        <w:ind w:left="298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46"/>
        </w:tabs>
        <w:ind w:left="348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06"/>
        </w:tabs>
        <w:ind w:left="399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6"/>
        </w:tabs>
        <w:ind w:left="4566" w:hanging="1440"/>
      </w:pPr>
      <w:rPr>
        <w:rFonts w:cs="Times New Roman" w:hint="default"/>
      </w:rPr>
    </w:lvl>
  </w:abstractNum>
  <w:abstractNum w:abstractNumId="40">
    <w:nsid w:val="6BEA2DBD"/>
    <w:multiLevelType w:val="hybridMultilevel"/>
    <w:tmpl w:val="CBBA2726"/>
    <w:lvl w:ilvl="0" w:tplc="623616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E88AA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544B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968F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C5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ED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A43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4BA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A02B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93454"/>
    <w:multiLevelType w:val="multilevel"/>
    <w:tmpl w:val="EF6CC60A"/>
    <w:lvl w:ilvl="0">
      <w:start w:val="1"/>
      <w:numFmt w:val="decimal"/>
      <w:lvlText w:val="6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2">
    <w:nsid w:val="754B027F"/>
    <w:multiLevelType w:val="multilevel"/>
    <w:tmpl w:val="7ED2CB68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3">
    <w:nsid w:val="76F2664C"/>
    <w:multiLevelType w:val="hybridMultilevel"/>
    <w:tmpl w:val="8784692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5B2372"/>
    <w:multiLevelType w:val="hybridMultilevel"/>
    <w:tmpl w:val="FD5690D0"/>
    <w:lvl w:ilvl="0" w:tplc="D3922D42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5">
    <w:nsid w:val="77682F2C"/>
    <w:multiLevelType w:val="hybridMultilevel"/>
    <w:tmpl w:val="F4169680"/>
    <w:lvl w:ilvl="0" w:tplc="89FA9FA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8" w:hanging="360"/>
      </w:pPr>
    </w:lvl>
    <w:lvl w:ilvl="2" w:tplc="0415001B" w:tentative="1">
      <w:start w:val="1"/>
      <w:numFmt w:val="lowerRoman"/>
      <w:lvlText w:val="%3."/>
      <w:lvlJc w:val="right"/>
      <w:pPr>
        <w:ind w:left="1238" w:hanging="180"/>
      </w:pPr>
    </w:lvl>
    <w:lvl w:ilvl="3" w:tplc="0415000F" w:tentative="1">
      <w:start w:val="1"/>
      <w:numFmt w:val="decimal"/>
      <w:lvlText w:val="%4."/>
      <w:lvlJc w:val="left"/>
      <w:pPr>
        <w:ind w:left="1958" w:hanging="360"/>
      </w:pPr>
    </w:lvl>
    <w:lvl w:ilvl="4" w:tplc="04150019" w:tentative="1">
      <w:start w:val="1"/>
      <w:numFmt w:val="lowerLetter"/>
      <w:lvlText w:val="%5."/>
      <w:lvlJc w:val="left"/>
      <w:pPr>
        <w:ind w:left="2678" w:hanging="360"/>
      </w:pPr>
    </w:lvl>
    <w:lvl w:ilvl="5" w:tplc="0415001B" w:tentative="1">
      <w:start w:val="1"/>
      <w:numFmt w:val="lowerRoman"/>
      <w:lvlText w:val="%6."/>
      <w:lvlJc w:val="right"/>
      <w:pPr>
        <w:ind w:left="3398" w:hanging="180"/>
      </w:pPr>
    </w:lvl>
    <w:lvl w:ilvl="6" w:tplc="0415000F" w:tentative="1">
      <w:start w:val="1"/>
      <w:numFmt w:val="decimal"/>
      <w:lvlText w:val="%7."/>
      <w:lvlJc w:val="left"/>
      <w:pPr>
        <w:ind w:left="4118" w:hanging="360"/>
      </w:pPr>
    </w:lvl>
    <w:lvl w:ilvl="7" w:tplc="04150019" w:tentative="1">
      <w:start w:val="1"/>
      <w:numFmt w:val="lowerLetter"/>
      <w:lvlText w:val="%8."/>
      <w:lvlJc w:val="left"/>
      <w:pPr>
        <w:ind w:left="4838" w:hanging="360"/>
      </w:pPr>
    </w:lvl>
    <w:lvl w:ilvl="8" w:tplc="0415001B" w:tentative="1">
      <w:start w:val="1"/>
      <w:numFmt w:val="lowerRoman"/>
      <w:lvlText w:val="%9."/>
      <w:lvlJc w:val="right"/>
      <w:pPr>
        <w:ind w:left="5558" w:hanging="180"/>
      </w:pPr>
    </w:lvl>
  </w:abstractNum>
  <w:abstractNum w:abstractNumId="46">
    <w:nsid w:val="78FA5576"/>
    <w:multiLevelType w:val="hybridMultilevel"/>
    <w:tmpl w:val="8A02CF9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603019"/>
    <w:multiLevelType w:val="hybridMultilevel"/>
    <w:tmpl w:val="FBBE43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EB2E79"/>
    <w:multiLevelType w:val="multilevel"/>
    <w:tmpl w:val="EC0085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40"/>
  </w:num>
  <w:num w:numId="2">
    <w:abstractNumId w:val="2"/>
  </w:num>
  <w:num w:numId="3">
    <w:abstractNumId w:val="35"/>
  </w:num>
  <w:num w:numId="4">
    <w:abstractNumId w:val="8"/>
  </w:num>
  <w:num w:numId="5">
    <w:abstractNumId w:val="38"/>
  </w:num>
  <w:num w:numId="6">
    <w:abstractNumId w:val="23"/>
  </w:num>
  <w:num w:numId="7">
    <w:abstractNumId w:val="18"/>
  </w:num>
  <w:num w:numId="8">
    <w:abstractNumId w:val="9"/>
  </w:num>
  <w:num w:numId="9">
    <w:abstractNumId w:val="48"/>
  </w:num>
  <w:num w:numId="10">
    <w:abstractNumId w:val="1"/>
  </w:num>
  <w:num w:numId="11">
    <w:abstractNumId w:val="39"/>
  </w:num>
  <w:num w:numId="12">
    <w:abstractNumId w:val="7"/>
  </w:num>
  <w:num w:numId="13">
    <w:abstractNumId w:val="25"/>
  </w:num>
  <w:num w:numId="14">
    <w:abstractNumId w:val="15"/>
  </w:num>
  <w:num w:numId="15">
    <w:abstractNumId w:val="42"/>
  </w:num>
  <w:num w:numId="16">
    <w:abstractNumId w:val="41"/>
  </w:num>
  <w:num w:numId="17">
    <w:abstractNumId w:val="26"/>
  </w:num>
  <w:num w:numId="18">
    <w:abstractNumId w:val="0"/>
  </w:num>
  <w:num w:numId="19">
    <w:abstractNumId w:val="37"/>
  </w:num>
  <w:num w:numId="20">
    <w:abstractNumId w:val="5"/>
  </w:num>
  <w:num w:numId="21">
    <w:abstractNumId w:val="22"/>
  </w:num>
  <w:num w:numId="22">
    <w:abstractNumId w:val="16"/>
  </w:num>
  <w:num w:numId="23">
    <w:abstractNumId w:val="20"/>
  </w:num>
  <w:num w:numId="24">
    <w:abstractNumId w:val="47"/>
  </w:num>
  <w:num w:numId="25">
    <w:abstractNumId w:val="17"/>
  </w:num>
  <w:num w:numId="26">
    <w:abstractNumId w:val="14"/>
  </w:num>
  <w:num w:numId="27">
    <w:abstractNumId w:val="33"/>
  </w:num>
  <w:num w:numId="28">
    <w:abstractNumId w:val="29"/>
  </w:num>
  <w:num w:numId="29">
    <w:abstractNumId w:val="30"/>
  </w:num>
  <w:num w:numId="30">
    <w:abstractNumId w:val="45"/>
  </w:num>
  <w:num w:numId="31">
    <w:abstractNumId w:val="11"/>
  </w:num>
  <w:num w:numId="32">
    <w:abstractNumId w:val="28"/>
  </w:num>
  <w:num w:numId="33">
    <w:abstractNumId w:val="4"/>
  </w:num>
  <w:num w:numId="34">
    <w:abstractNumId w:val="24"/>
  </w:num>
  <w:num w:numId="35">
    <w:abstractNumId w:val="44"/>
  </w:num>
  <w:num w:numId="36">
    <w:abstractNumId w:val="10"/>
  </w:num>
  <w:num w:numId="37">
    <w:abstractNumId w:val="6"/>
  </w:num>
  <w:num w:numId="38">
    <w:abstractNumId w:val="43"/>
  </w:num>
  <w:num w:numId="39">
    <w:abstractNumId w:val="21"/>
  </w:num>
  <w:num w:numId="40">
    <w:abstractNumId w:val="13"/>
  </w:num>
  <w:num w:numId="41">
    <w:abstractNumId w:val="34"/>
  </w:num>
  <w:num w:numId="42">
    <w:abstractNumId w:val="12"/>
  </w:num>
  <w:num w:numId="43">
    <w:abstractNumId w:val="27"/>
  </w:num>
  <w:num w:numId="44">
    <w:abstractNumId w:val="31"/>
  </w:num>
  <w:num w:numId="45">
    <w:abstractNumId w:val="46"/>
  </w:num>
  <w:num w:numId="46">
    <w:abstractNumId w:val="19"/>
  </w:num>
  <w:num w:numId="47">
    <w:abstractNumId w:val="36"/>
  </w:num>
  <w:num w:numId="48">
    <w:abstractNumId w:val="32"/>
  </w:num>
  <w:num w:numId="49">
    <w:abstractNumId w:val="3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hideSpellingErrors/>
  <w:hideGrammaticalErrors/>
  <w:proofState w:spelling="clean"/>
  <w:defaultTabStop w:val="709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E70605"/>
    <w:rsid w:val="000016D4"/>
    <w:rsid w:val="00006768"/>
    <w:rsid w:val="00012A99"/>
    <w:rsid w:val="00014F8C"/>
    <w:rsid w:val="00016936"/>
    <w:rsid w:val="0001700E"/>
    <w:rsid w:val="00020075"/>
    <w:rsid w:val="000241F5"/>
    <w:rsid w:val="00024ED6"/>
    <w:rsid w:val="0003445F"/>
    <w:rsid w:val="00042B8F"/>
    <w:rsid w:val="000440B3"/>
    <w:rsid w:val="000519DF"/>
    <w:rsid w:val="000526AD"/>
    <w:rsid w:val="000578B5"/>
    <w:rsid w:val="00057F0C"/>
    <w:rsid w:val="00057F7F"/>
    <w:rsid w:val="000629AC"/>
    <w:rsid w:val="00062DA9"/>
    <w:rsid w:val="000657AD"/>
    <w:rsid w:val="00075DAE"/>
    <w:rsid w:val="000833DF"/>
    <w:rsid w:val="00090E81"/>
    <w:rsid w:val="00092F42"/>
    <w:rsid w:val="000A68E8"/>
    <w:rsid w:val="000A735D"/>
    <w:rsid w:val="000B6489"/>
    <w:rsid w:val="000B6691"/>
    <w:rsid w:val="000B759A"/>
    <w:rsid w:val="000C01E5"/>
    <w:rsid w:val="000C0949"/>
    <w:rsid w:val="000C1C6F"/>
    <w:rsid w:val="000C1F61"/>
    <w:rsid w:val="000C5ECF"/>
    <w:rsid w:val="000D1045"/>
    <w:rsid w:val="000D1114"/>
    <w:rsid w:val="000D2AF5"/>
    <w:rsid w:val="000D7FC9"/>
    <w:rsid w:val="000E7443"/>
    <w:rsid w:val="000E7E13"/>
    <w:rsid w:val="000F085A"/>
    <w:rsid w:val="000F7DE8"/>
    <w:rsid w:val="00104721"/>
    <w:rsid w:val="00114CED"/>
    <w:rsid w:val="00121CD7"/>
    <w:rsid w:val="0013416F"/>
    <w:rsid w:val="00144357"/>
    <w:rsid w:val="00151F45"/>
    <w:rsid w:val="001528CD"/>
    <w:rsid w:val="001674F9"/>
    <w:rsid w:val="001743F3"/>
    <w:rsid w:val="00175032"/>
    <w:rsid w:val="0018258F"/>
    <w:rsid w:val="001828C5"/>
    <w:rsid w:val="001943E4"/>
    <w:rsid w:val="001946E8"/>
    <w:rsid w:val="00194A18"/>
    <w:rsid w:val="00195274"/>
    <w:rsid w:val="001A0A4D"/>
    <w:rsid w:val="001B2184"/>
    <w:rsid w:val="001B2B2D"/>
    <w:rsid w:val="001C3C4C"/>
    <w:rsid w:val="001D3FC6"/>
    <w:rsid w:val="001D5EEE"/>
    <w:rsid w:val="001E00DC"/>
    <w:rsid w:val="001E04B2"/>
    <w:rsid w:val="001E7071"/>
    <w:rsid w:val="001F2E00"/>
    <w:rsid w:val="001F3CB5"/>
    <w:rsid w:val="001F4FE9"/>
    <w:rsid w:val="001F60CB"/>
    <w:rsid w:val="001F6FD7"/>
    <w:rsid w:val="002031A4"/>
    <w:rsid w:val="002078F8"/>
    <w:rsid w:val="00210FA7"/>
    <w:rsid w:val="00211576"/>
    <w:rsid w:val="00216D1B"/>
    <w:rsid w:val="00216FAE"/>
    <w:rsid w:val="0022169B"/>
    <w:rsid w:val="0022574A"/>
    <w:rsid w:val="0022606C"/>
    <w:rsid w:val="00227794"/>
    <w:rsid w:val="00235E02"/>
    <w:rsid w:val="00237AC4"/>
    <w:rsid w:val="00244087"/>
    <w:rsid w:val="00244437"/>
    <w:rsid w:val="00246582"/>
    <w:rsid w:val="00246F05"/>
    <w:rsid w:val="002506DA"/>
    <w:rsid w:val="00250AA2"/>
    <w:rsid w:val="0025565C"/>
    <w:rsid w:val="002627F5"/>
    <w:rsid w:val="0026333F"/>
    <w:rsid w:val="002708F8"/>
    <w:rsid w:val="002729E1"/>
    <w:rsid w:val="00277808"/>
    <w:rsid w:val="00285CA9"/>
    <w:rsid w:val="0029471D"/>
    <w:rsid w:val="002A21DD"/>
    <w:rsid w:val="002A41F2"/>
    <w:rsid w:val="002A7CF6"/>
    <w:rsid w:val="002B020D"/>
    <w:rsid w:val="002B0440"/>
    <w:rsid w:val="002B54DD"/>
    <w:rsid w:val="002C02FD"/>
    <w:rsid w:val="002C14CB"/>
    <w:rsid w:val="002C7020"/>
    <w:rsid w:val="002D1FE2"/>
    <w:rsid w:val="002E12D4"/>
    <w:rsid w:val="002E1381"/>
    <w:rsid w:val="00300265"/>
    <w:rsid w:val="003021D8"/>
    <w:rsid w:val="00307621"/>
    <w:rsid w:val="003137BD"/>
    <w:rsid w:val="00315CFD"/>
    <w:rsid w:val="00333099"/>
    <w:rsid w:val="003412B8"/>
    <w:rsid w:val="00344DE1"/>
    <w:rsid w:val="0035627F"/>
    <w:rsid w:val="003626C3"/>
    <w:rsid w:val="00364A6B"/>
    <w:rsid w:val="00375077"/>
    <w:rsid w:val="003830AA"/>
    <w:rsid w:val="00383454"/>
    <w:rsid w:val="0038664C"/>
    <w:rsid w:val="003876AB"/>
    <w:rsid w:val="003921DD"/>
    <w:rsid w:val="00395F26"/>
    <w:rsid w:val="0039677D"/>
    <w:rsid w:val="003A3A97"/>
    <w:rsid w:val="003A42D4"/>
    <w:rsid w:val="003A4A42"/>
    <w:rsid w:val="003A7EFD"/>
    <w:rsid w:val="003B0428"/>
    <w:rsid w:val="003B3E83"/>
    <w:rsid w:val="003B6045"/>
    <w:rsid w:val="003B6781"/>
    <w:rsid w:val="003C0374"/>
    <w:rsid w:val="003C0615"/>
    <w:rsid w:val="003C12D2"/>
    <w:rsid w:val="003D4EF5"/>
    <w:rsid w:val="003D6BBD"/>
    <w:rsid w:val="003F2898"/>
    <w:rsid w:val="00404A50"/>
    <w:rsid w:val="00426897"/>
    <w:rsid w:val="00427395"/>
    <w:rsid w:val="004302B0"/>
    <w:rsid w:val="00440228"/>
    <w:rsid w:val="004415F6"/>
    <w:rsid w:val="0044544B"/>
    <w:rsid w:val="00446713"/>
    <w:rsid w:val="00450072"/>
    <w:rsid w:val="00451FC9"/>
    <w:rsid w:val="00452C72"/>
    <w:rsid w:val="00453C91"/>
    <w:rsid w:val="0045537B"/>
    <w:rsid w:val="00457064"/>
    <w:rsid w:val="004602D3"/>
    <w:rsid w:val="004658F9"/>
    <w:rsid w:val="0047715E"/>
    <w:rsid w:val="004808BC"/>
    <w:rsid w:val="00493843"/>
    <w:rsid w:val="00494C9C"/>
    <w:rsid w:val="004A41B1"/>
    <w:rsid w:val="004B0525"/>
    <w:rsid w:val="004B09CC"/>
    <w:rsid w:val="004B4076"/>
    <w:rsid w:val="004B45E9"/>
    <w:rsid w:val="004B5435"/>
    <w:rsid w:val="004B658A"/>
    <w:rsid w:val="004C0C07"/>
    <w:rsid w:val="004D1DD9"/>
    <w:rsid w:val="004D5E22"/>
    <w:rsid w:val="004E450E"/>
    <w:rsid w:val="004E7709"/>
    <w:rsid w:val="004F27AB"/>
    <w:rsid w:val="004F5D10"/>
    <w:rsid w:val="004F623A"/>
    <w:rsid w:val="004F6B80"/>
    <w:rsid w:val="00502105"/>
    <w:rsid w:val="00507659"/>
    <w:rsid w:val="00520AB1"/>
    <w:rsid w:val="0053470B"/>
    <w:rsid w:val="00535901"/>
    <w:rsid w:val="005369E3"/>
    <w:rsid w:val="005379DD"/>
    <w:rsid w:val="00552174"/>
    <w:rsid w:val="005531AA"/>
    <w:rsid w:val="00567B4E"/>
    <w:rsid w:val="005733B2"/>
    <w:rsid w:val="00575692"/>
    <w:rsid w:val="0057723D"/>
    <w:rsid w:val="00582695"/>
    <w:rsid w:val="00582D28"/>
    <w:rsid w:val="0059222C"/>
    <w:rsid w:val="005928BD"/>
    <w:rsid w:val="00592D5B"/>
    <w:rsid w:val="00594D5B"/>
    <w:rsid w:val="00595ABB"/>
    <w:rsid w:val="005C4C1B"/>
    <w:rsid w:val="005C6EB4"/>
    <w:rsid w:val="005C7802"/>
    <w:rsid w:val="005D2DEF"/>
    <w:rsid w:val="005F1069"/>
    <w:rsid w:val="005F2F1F"/>
    <w:rsid w:val="005F7172"/>
    <w:rsid w:val="00602819"/>
    <w:rsid w:val="00605D5A"/>
    <w:rsid w:val="006068A4"/>
    <w:rsid w:val="00606EAA"/>
    <w:rsid w:val="00615E84"/>
    <w:rsid w:val="00621A3C"/>
    <w:rsid w:val="00621C1E"/>
    <w:rsid w:val="00623780"/>
    <w:rsid w:val="006244A8"/>
    <w:rsid w:val="00625B0B"/>
    <w:rsid w:val="00627F01"/>
    <w:rsid w:val="00634275"/>
    <w:rsid w:val="00634FB9"/>
    <w:rsid w:val="0063525F"/>
    <w:rsid w:val="00636BDA"/>
    <w:rsid w:val="0063703F"/>
    <w:rsid w:val="00643986"/>
    <w:rsid w:val="00644558"/>
    <w:rsid w:val="00644F6E"/>
    <w:rsid w:val="006464F7"/>
    <w:rsid w:val="00647D9D"/>
    <w:rsid w:val="00656E06"/>
    <w:rsid w:val="006663FA"/>
    <w:rsid w:val="006676E3"/>
    <w:rsid w:val="00671CC2"/>
    <w:rsid w:val="00683CD1"/>
    <w:rsid w:val="006865F1"/>
    <w:rsid w:val="00686EE2"/>
    <w:rsid w:val="006A01E2"/>
    <w:rsid w:val="006A4D60"/>
    <w:rsid w:val="006A713A"/>
    <w:rsid w:val="006B7BB1"/>
    <w:rsid w:val="006C050D"/>
    <w:rsid w:val="006C68AB"/>
    <w:rsid w:val="006C6E4A"/>
    <w:rsid w:val="006C76ED"/>
    <w:rsid w:val="006D56EF"/>
    <w:rsid w:val="006E453F"/>
    <w:rsid w:val="006F0712"/>
    <w:rsid w:val="006F303E"/>
    <w:rsid w:val="006F5704"/>
    <w:rsid w:val="0070005D"/>
    <w:rsid w:val="0070023B"/>
    <w:rsid w:val="00700836"/>
    <w:rsid w:val="00703AFA"/>
    <w:rsid w:val="00703B3A"/>
    <w:rsid w:val="00705215"/>
    <w:rsid w:val="00710797"/>
    <w:rsid w:val="00711044"/>
    <w:rsid w:val="00713AA5"/>
    <w:rsid w:val="00716554"/>
    <w:rsid w:val="007253CF"/>
    <w:rsid w:val="00730C73"/>
    <w:rsid w:val="00732DA4"/>
    <w:rsid w:val="007334C5"/>
    <w:rsid w:val="007339EB"/>
    <w:rsid w:val="00740866"/>
    <w:rsid w:val="0074471A"/>
    <w:rsid w:val="00751507"/>
    <w:rsid w:val="00752472"/>
    <w:rsid w:val="00752A21"/>
    <w:rsid w:val="00753964"/>
    <w:rsid w:val="00760BA1"/>
    <w:rsid w:val="007654E8"/>
    <w:rsid w:val="007668AE"/>
    <w:rsid w:val="0077251F"/>
    <w:rsid w:val="00774935"/>
    <w:rsid w:val="0077573B"/>
    <w:rsid w:val="007807C1"/>
    <w:rsid w:val="00780CA4"/>
    <w:rsid w:val="007857FA"/>
    <w:rsid w:val="00786B10"/>
    <w:rsid w:val="007922D4"/>
    <w:rsid w:val="00792B53"/>
    <w:rsid w:val="00794660"/>
    <w:rsid w:val="00794F78"/>
    <w:rsid w:val="00796BBF"/>
    <w:rsid w:val="007A1B34"/>
    <w:rsid w:val="007A3D09"/>
    <w:rsid w:val="007D0DC7"/>
    <w:rsid w:val="007D0FAA"/>
    <w:rsid w:val="007D1D81"/>
    <w:rsid w:val="007D2EA9"/>
    <w:rsid w:val="007D4B52"/>
    <w:rsid w:val="007D7E7B"/>
    <w:rsid w:val="007E3CEE"/>
    <w:rsid w:val="007E51E0"/>
    <w:rsid w:val="007F0343"/>
    <w:rsid w:val="007F0483"/>
    <w:rsid w:val="007F0D29"/>
    <w:rsid w:val="007F27A8"/>
    <w:rsid w:val="00800AC5"/>
    <w:rsid w:val="00803369"/>
    <w:rsid w:val="0080547C"/>
    <w:rsid w:val="00815DC5"/>
    <w:rsid w:val="00826BAB"/>
    <w:rsid w:val="008351C0"/>
    <w:rsid w:val="008357E6"/>
    <w:rsid w:val="00835AE8"/>
    <w:rsid w:val="00840919"/>
    <w:rsid w:val="00844C9E"/>
    <w:rsid w:val="008454D1"/>
    <w:rsid w:val="00852CC9"/>
    <w:rsid w:val="00854788"/>
    <w:rsid w:val="00854F4D"/>
    <w:rsid w:val="00857392"/>
    <w:rsid w:val="0086096D"/>
    <w:rsid w:val="00860FC6"/>
    <w:rsid w:val="00861F21"/>
    <w:rsid w:val="008622AB"/>
    <w:rsid w:val="008624B0"/>
    <w:rsid w:val="00864B62"/>
    <w:rsid w:val="00866D7A"/>
    <w:rsid w:val="008713C9"/>
    <w:rsid w:val="00882AE1"/>
    <w:rsid w:val="00883EE3"/>
    <w:rsid w:val="00891004"/>
    <w:rsid w:val="00891041"/>
    <w:rsid w:val="0089795D"/>
    <w:rsid w:val="008A486C"/>
    <w:rsid w:val="008A7A9A"/>
    <w:rsid w:val="008B7B09"/>
    <w:rsid w:val="008C2CEA"/>
    <w:rsid w:val="008C5C46"/>
    <w:rsid w:val="008C7B6E"/>
    <w:rsid w:val="008D0DCD"/>
    <w:rsid w:val="008D29C6"/>
    <w:rsid w:val="008E368D"/>
    <w:rsid w:val="008E4836"/>
    <w:rsid w:val="008F0802"/>
    <w:rsid w:val="008F0AE5"/>
    <w:rsid w:val="008F4E4A"/>
    <w:rsid w:val="008F58B4"/>
    <w:rsid w:val="009026D7"/>
    <w:rsid w:val="00911CC2"/>
    <w:rsid w:val="009154A4"/>
    <w:rsid w:val="00916283"/>
    <w:rsid w:val="00921B2E"/>
    <w:rsid w:val="00924B15"/>
    <w:rsid w:val="00927295"/>
    <w:rsid w:val="0093089A"/>
    <w:rsid w:val="00932981"/>
    <w:rsid w:val="0094329C"/>
    <w:rsid w:val="009610F7"/>
    <w:rsid w:val="0098107D"/>
    <w:rsid w:val="009811A8"/>
    <w:rsid w:val="0098559D"/>
    <w:rsid w:val="00991AB9"/>
    <w:rsid w:val="0099670F"/>
    <w:rsid w:val="009968AE"/>
    <w:rsid w:val="0099786E"/>
    <w:rsid w:val="009A2B58"/>
    <w:rsid w:val="009A45D5"/>
    <w:rsid w:val="009A6BE2"/>
    <w:rsid w:val="009A6E16"/>
    <w:rsid w:val="009A7D00"/>
    <w:rsid w:val="009B78BD"/>
    <w:rsid w:val="009D0954"/>
    <w:rsid w:val="009D1A32"/>
    <w:rsid w:val="009D6BCF"/>
    <w:rsid w:val="009D7FA5"/>
    <w:rsid w:val="009E0533"/>
    <w:rsid w:val="009E069F"/>
    <w:rsid w:val="009E2CD1"/>
    <w:rsid w:val="009E2DFC"/>
    <w:rsid w:val="009E2F2C"/>
    <w:rsid w:val="009F5B46"/>
    <w:rsid w:val="00A056B2"/>
    <w:rsid w:val="00A056F2"/>
    <w:rsid w:val="00A1063B"/>
    <w:rsid w:val="00A11387"/>
    <w:rsid w:val="00A11541"/>
    <w:rsid w:val="00A30D59"/>
    <w:rsid w:val="00A339E5"/>
    <w:rsid w:val="00A34448"/>
    <w:rsid w:val="00A348CC"/>
    <w:rsid w:val="00A4037F"/>
    <w:rsid w:val="00A5097D"/>
    <w:rsid w:val="00A50A95"/>
    <w:rsid w:val="00A55437"/>
    <w:rsid w:val="00A62E2D"/>
    <w:rsid w:val="00A77015"/>
    <w:rsid w:val="00A814AA"/>
    <w:rsid w:val="00A90D44"/>
    <w:rsid w:val="00A924B0"/>
    <w:rsid w:val="00A95D1A"/>
    <w:rsid w:val="00A95F56"/>
    <w:rsid w:val="00A96714"/>
    <w:rsid w:val="00AA1802"/>
    <w:rsid w:val="00AA5ABB"/>
    <w:rsid w:val="00AA60B4"/>
    <w:rsid w:val="00AB33BA"/>
    <w:rsid w:val="00AD1C30"/>
    <w:rsid w:val="00AD1ED6"/>
    <w:rsid w:val="00AE28F7"/>
    <w:rsid w:val="00AE67E1"/>
    <w:rsid w:val="00AF0665"/>
    <w:rsid w:val="00AF2A78"/>
    <w:rsid w:val="00AF6A2F"/>
    <w:rsid w:val="00B0042E"/>
    <w:rsid w:val="00B1271B"/>
    <w:rsid w:val="00B133B6"/>
    <w:rsid w:val="00B141AA"/>
    <w:rsid w:val="00B200DB"/>
    <w:rsid w:val="00B2228E"/>
    <w:rsid w:val="00B250EE"/>
    <w:rsid w:val="00B27704"/>
    <w:rsid w:val="00B307D9"/>
    <w:rsid w:val="00B3224D"/>
    <w:rsid w:val="00B338AA"/>
    <w:rsid w:val="00B4031A"/>
    <w:rsid w:val="00B4134D"/>
    <w:rsid w:val="00B429DC"/>
    <w:rsid w:val="00B5026C"/>
    <w:rsid w:val="00B609F8"/>
    <w:rsid w:val="00B6672A"/>
    <w:rsid w:val="00B863D0"/>
    <w:rsid w:val="00BA0AD9"/>
    <w:rsid w:val="00BA191D"/>
    <w:rsid w:val="00BA47B3"/>
    <w:rsid w:val="00BA7784"/>
    <w:rsid w:val="00BB293E"/>
    <w:rsid w:val="00BB783A"/>
    <w:rsid w:val="00BC278B"/>
    <w:rsid w:val="00BC2846"/>
    <w:rsid w:val="00BD6435"/>
    <w:rsid w:val="00BE5450"/>
    <w:rsid w:val="00BF391B"/>
    <w:rsid w:val="00BF3A46"/>
    <w:rsid w:val="00BF5D3A"/>
    <w:rsid w:val="00BF6BB1"/>
    <w:rsid w:val="00C02A7E"/>
    <w:rsid w:val="00C02E3A"/>
    <w:rsid w:val="00C06554"/>
    <w:rsid w:val="00C1102D"/>
    <w:rsid w:val="00C21C9A"/>
    <w:rsid w:val="00C37280"/>
    <w:rsid w:val="00C43589"/>
    <w:rsid w:val="00C43C3F"/>
    <w:rsid w:val="00C545CD"/>
    <w:rsid w:val="00C54D4D"/>
    <w:rsid w:val="00C6462B"/>
    <w:rsid w:val="00C64C46"/>
    <w:rsid w:val="00C667E8"/>
    <w:rsid w:val="00C70AEC"/>
    <w:rsid w:val="00C73610"/>
    <w:rsid w:val="00C74C74"/>
    <w:rsid w:val="00C75B99"/>
    <w:rsid w:val="00C80916"/>
    <w:rsid w:val="00C82DAB"/>
    <w:rsid w:val="00CA131B"/>
    <w:rsid w:val="00CA3049"/>
    <w:rsid w:val="00CB239E"/>
    <w:rsid w:val="00CB306F"/>
    <w:rsid w:val="00CB7828"/>
    <w:rsid w:val="00CC0474"/>
    <w:rsid w:val="00CC0E38"/>
    <w:rsid w:val="00CC7440"/>
    <w:rsid w:val="00CD4E88"/>
    <w:rsid w:val="00CE0AEE"/>
    <w:rsid w:val="00CE2775"/>
    <w:rsid w:val="00CE42A3"/>
    <w:rsid w:val="00CE5121"/>
    <w:rsid w:val="00CE6908"/>
    <w:rsid w:val="00CF3D64"/>
    <w:rsid w:val="00CF7BFE"/>
    <w:rsid w:val="00D033EC"/>
    <w:rsid w:val="00D053BE"/>
    <w:rsid w:val="00D101D4"/>
    <w:rsid w:val="00D1411D"/>
    <w:rsid w:val="00D15129"/>
    <w:rsid w:val="00D211FC"/>
    <w:rsid w:val="00D25363"/>
    <w:rsid w:val="00D27292"/>
    <w:rsid w:val="00D3073F"/>
    <w:rsid w:val="00D3151F"/>
    <w:rsid w:val="00D35275"/>
    <w:rsid w:val="00D35C20"/>
    <w:rsid w:val="00D41A98"/>
    <w:rsid w:val="00D42792"/>
    <w:rsid w:val="00D52A83"/>
    <w:rsid w:val="00D57D54"/>
    <w:rsid w:val="00D64406"/>
    <w:rsid w:val="00D71D2A"/>
    <w:rsid w:val="00D74F2A"/>
    <w:rsid w:val="00D77982"/>
    <w:rsid w:val="00D8255D"/>
    <w:rsid w:val="00D87A6C"/>
    <w:rsid w:val="00D91211"/>
    <w:rsid w:val="00D91C07"/>
    <w:rsid w:val="00D9352D"/>
    <w:rsid w:val="00DA63D7"/>
    <w:rsid w:val="00DA678D"/>
    <w:rsid w:val="00DB0934"/>
    <w:rsid w:val="00DC2A7D"/>
    <w:rsid w:val="00DC2A93"/>
    <w:rsid w:val="00DC38AC"/>
    <w:rsid w:val="00DC4596"/>
    <w:rsid w:val="00DC4F21"/>
    <w:rsid w:val="00DC60CC"/>
    <w:rsid w:val="00DC739B"/>
    <w:rsid w:val="00DD2849"/>
    <w:rsid w:val="00DD2EDC"/>
    <w:rsid w:val="00DD545B"/>
    <w:rsid w:val="00DE0609"/>
    <w:rsid w:val="00DF40A6"/>
    <w:rsid w:val="00DF6072"/>
    <w:rsid w:val="00E0432B"/>
    <w:rsid w:val="00E051C4"/>
    <w:rsid w:val="00E1081C"/>
    <w:rsid w:val="00E10B80"/>
    <w:rsid w:val="00E1464D"/>
    <w:rsid w:val="00E14C85"/>
    <w:rsid w:val="00E208CE"/>
    <w:rsid w:val="00E24DBE"/>
    <w:rsid w:val="00E31228"/>
    <w:rsid w:val="00E315E2"/>
    <w:rsid w:val="00E32BC9"/>
    <w:rsid w:val="00E33472"/>
    <w:rsid w:val="00E36062"/>
    <w:rsid w:val="00E455B2"/>
    <w:rsid w:val="00E4686F"/>
    <w:rsid w:val="00E60B9D"/>
    <w:rsid w:val="00E632A7"/>
    <w:rsid w:val="00E64D0F"/>
    <w:rsid w:val="00E70605"/>
    <w:rsid w:val="00E747A8"/>
    <w:rsid w:val="00E7520F"/>
    <w:rsid w:val="00E7584D"/>
    <w:rsid w:val="00E76D2B"/>
    <w:rsid w:val="00E8408A"/>
    <w:rsid w:val="00E85A38"/>
    <w:rsid w:val="00E96548"/>
    <w:rsid w:val="00E97721"/>
    <w:rsid w:val="00EA012B"/>
    <w:rsid w:val="00EA5289"/>
    <w:rsid w:val="00EA58EF"/>
    <w:rsid w:val="00EB10E7"/>
    <w:rsid w:val="00EB186D"/>
    <w:rsid w:val="00EB71B6"/>
    <w:rsid w:val="00EC3071"/>
    <w:rsid w:val="00EC30AC"/>
    <w:rsid w:val="00EC48C0"/>
    <w:rsid w:val="00EC601C"/>
    <w:rsid w:val="00ED75A3"/>
    <w:rsid w:val="00ED7E99"/>
    <w:rsid w:val="00EE39C8"/>
    <w:rsid w:val="00EE6ABE"/>
    <w:rsid w:val="00EF179B"/>
    <w:rsid w:val="00EF2C4C"/>
    <w:rsid w:val="00EF672C"/>
    <w:rsid w:val="00F03C35"/>
    <w:rsid w:val="00F046C1"/>
    <w:rsid w:val="00F04AE4"/>
    <w:rsid w:val="00F37FEA"/>
    <w:rsid w:val="00F40D42"/>
    <w:rsid w:val="00F40ECF"/>
    <w:rsid w:val="00F50127"/>
    <w:rsid w:val="00F5624F"/>
    <w:rsid w:val="00F56A8A"/>
    <w:rsid w:val="00F63E87"/>
    <w:rsid w:val="00F640A5"/>
    <w:rsid w:val="00F658F9"/>
    <w:rsid w:val="00F706FE"/>
    <w:rsid w:val="00F72EE0"/>
    <w:rsid w:val="00F73587"/>
    <w:rsid w:val="00F740F7"/>
    <w:rsid w:val="00F748E5"/>
    <w:rsid w:val="00F84C27"/>
    <w:rsid w:val="00F84D2D"/>
    <w:rsid w:val="00F8779C"/>
    <w:rsid w:val="00F93389"/>
    <w:rsid w:val="00F974BE"/>
    <w:rsid w:val="00FB345D"/>
    <w:rsid w:val="00FB4B3F"/>
    <w:rsid w:val="00FC0A2C"/>
    <w:rsid w:val="00FC3989"/>
    <w:rsid w:val="00FC6903"/>
    <w:rsid w:val="00FC7784"/>
    <w:rsid w:val="00FD3471"/>
    <w:rsid w:val="00FE7D36"/>
    <w:rsid w:val="00FF0A03"/>
    <w:rsid w:val="00FF1F48"/>
    <w:rsid w:val="00FF5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locked="1" w:semiHidden="0" w:uiPriority="0" w:unhideWhenUsed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65F1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4B658A"/>
    <w:pPr>
      <w:keepNext/>
      <w:spacing w:after="0" w:line="240" w:lineRule="auto"/>
      <w:ind w:left="435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4B658A"/>
    <w:rPr>
      <w:rFonts w:ascii="Times New Roman" w:hAnsi="Times New Roman" w:cs="Times New Roman"/>
      <w:b/>
      <w:sz w:val="28"/>
    </w:rPr>
  </w:style>
  <w:style w:type="paragraph" w:customStyle="1" w:styleId="t1">
    <w:name w:val="t1"/>
    <w:basedOn w:val="Normalny"/>
    <w:rsid w:val="006865F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c3">
    <w:name w:val="c3"/>
    <w:basedOn w:val="Normalny"/>
    <w:rsid w:val="006865F1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6865F1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44DE1"/>
    <w:rPr>
      <w:rFonts w:cs="Times New Roman"/>
      <w:lang w:eastAsia="en-US"/>
    </w:rPr>
  </w:style>
  <w:style w:type="paragraph" w:customStyle="1" w:styleId="p10">
    <w:name w:val="p10"/>
    <w:basedOn w:val="Normalny"/>
    <w:rsid w:val="006865F1"/>
    <w:pPr>
      <w:widowControl w:val="0"/>
      <w:spacing w:after="0" w:line="600" w:lineRule="auto"/>
      <w:ind w:left="144" w:hanging="15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Lista-kontynuacja4">
    <w:name w:val="List Continue 4"/>
    <w:basedOn w:val="Normalny"/>
    <w:uiPriority w:val="99"/>
    <w:semiHidden/>
    <w:rsid w:val="006865F1"/>
    <w:pPr>
      <w:spacing w:after="120"/>
      <w:ind w:left="1132"/>
    </w:pPr>
  </w:style>
  <w:style w:type="paragraph" w:styleId="Tekstpodstawowywcity">
    <w:name w:val="Body Text Indent"/>
    <w:basedOn w:val="Normalny"/>
    <w:link w:val="TekstpodstawowywcityZnak"/>
    <w:semiHidden/>
    <w:rsid w:val="006865F1"/>
    <w:pPr>
      <w:ind w:left="360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44DE1"/>
    <w:rPr>
      <w:rFonts w:cs="Times New Roman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865F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color w:val="000000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344DE1"/>
    <w:rPr>
      <w:rFonts w:cs="Times New Roman"/>
      <w:lang w:eastAsia="en-US"/>
    </w:rPr>
  </w:style>
  <w:style w:type="paragraph" w:styleId="Tekstpodstawowywcity3">
    <w:name w:val="Body Text Indent 3"/>
    <w:basedOn w:val="Normalny"/>
    <w:link w:val="Tekstpodstawowywcity3Znak"/>
    <w:semiHidden/>
    <w:rsid w:val="006865F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44DE1"/>
    <w:rPr>
      <w:rFonts w:cs="Times New Roman"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semiHidden/>
    <w:rsid w:val="006865F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44DE1"/>
    <w:rPr>
      <w:rFonts w:cs="Times New Roman"/>
      <w:lang w:eastAsia="en-US"/>
    </w:rPr>
  </w:style>
  <w:style w:type="paragraph" w:customStyle="1" w:styleId="p5">
    <w:name w:val="p5"/>
    <w:basedOn w:val="Normalny"/>
    <w:rsid w:val="006865F1"/>
    <w:pPr>
      <w:widowControl w:val="0"/>
      <w:tabs>
        <w:tab w:val="left" w:pos="220"/>
      </w:tabs>
      <w:spacing w:after="0" w:line="280" w:lineRule="auto"/>
      <w:ind w:left="1152" w:hanging="288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4">
    <w:name w:val="p4"/>
    <w:basedOn w:val="Normalny"/>
    <w:rsid w:val="006865F1"/>
    <w:pPr>
      <w:widowControl w:val="0"/>
      <w:tabs>
        <w:tab w:val="left" w:pos="720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6">
    <w:name w:val="p6"/>
    <w:basedOn w:val="Normalny"/>
    <w:rsid w:val="006865F1"/>
    <w:pPr>
      <w:widowControl w:val="0"/>
      <w:tabs>
        <w:tab w:val="left" w:pos="460"/>
      </w:tabs>
      <w:spacing w:after="0" w:line="320" w:lineRule="auto"/>
      <w:ind w:left="1440" w:firstLine="432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7">
    <w:name w:val="p7"/>
    <w:basedOn w:val="Normalny"/>
    <w:rsid w:val="006865F1"/>
    <w:pPr>
      <w:widowControl w:val="0"/>
      <w:tabs>
        <w:tab w:val="left" w:pos="220"/>
      </w:tabs>
      <w:spacing w:after="0" w:line="280" w:lineRule="auto"/>
      <w:ind w:left="1152" w:hanging="288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semiHidden/>
    <w:rsid w:val="006865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44DE1"/>
    <w:rPr>
      <w:rFonts w:cs="Times New Roman"/>
      <w:lang w:eastAsia="en-US"/>
    </w:rPr>
  </w:style>
  <w:style w:type="character" w:styleId="Numerstrony">
    <w:name w:val="page number"/>
    <w:basedOn w:val="Domylnaczcionkaakapitu"/>
    <w:uiPriority w:val="99"/>
    <w:semiHidden/>
    <w:rsid w:val="006865F1"/>
    <w:rPr>
      <w:rFonts w:cs="Times New Roman"/>
    </w:rPr>
  </w:style>
  <w:style w:type="paragraph" w:styleId="Lista">
    <w:name w:val="List"/>
    <w:basedOn w:val="Normalny"/>
    <w:uiPriority w:val="99"/>
    <w:semiHidden/>
    <w:rsid w:val="006865F1"/>
    <w:pPr>
      <w:ind w:left="283" w:hanging="283"/>
    </w:pPr>
  </w:style>
  <w:style w:type="paragraph" w:styleId="Akapitzlist">
    <w:name w:val="List Paragraph"/>
    <w:basedOn w:val="Normalny"/>
    <w:qFormat/>
    <w:rsid w:val="00520AB1"/>
    <w:pPr>
      <w:ind w:left="720"/>
      <w:contextualSpacing/>
    </w:pPr>
  </w:style>
  <w:style w:type="paragraph" w:customStyle="1" w:styleId="Akapitzlist1">
    <w:name w:val="Akapit z listą1"/>
    <w:basedOn w:val="Normalny"/>
    <w:rsid w:val="006244A8"/>
    <w:pPr>
      <w:ind w:left="720"/>
      <w:contextualSpacing/>
    </w:pPr>
    <w:rPr>
      <w:rFonts w:eastAsia="Times New Roman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16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1674F9"/>
    <w:rPr>
      <w:rFonts w:ascii="Tahoma" w:hAnsi="Tahoma" w:cs="Tahoma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7A8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35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C20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D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D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DD9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D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DD9"/>
    <w:rPr>
      <w:b/>
      <w:bCs/>
      <w:sz w:val="20"/>
      <w:szCs w:val="20"/>
      <w:lang w:eastAsia="en-US"/>
    </w:rPr>
  </w:style>
  <w:style w:type="paragraph" w:customStyle="1" w:styleId="ust">
    <w:name w:val="ust"/>
    <w:rsid w:val="00CC0474"/>
    <w:pPr>
      <w:spacing w:before="60" w:after="60"/>
      <w:ind w:left="426" w:hanging="284"/>
      <w:jc w:val="both"/>
    </w:pPr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752472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locked="1" w:semiHidden="0" w:uiPriority="0" w:unhideWhenUsed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65F1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4B658A"/>
    <w:pPr>
      <w:keepNext/>
      <w:spacing w:after="0" w:line="240" w:lineRule="auto"/>
      <w:ind w:left="435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4B658A"/>
    <w:rPr>
      <w:rFonts w:ascii="Times New Roman" w:hAnsi="Times New Roman" w:cs="Times New Roman"/>
      <w:b/>
      <w:sz w:val="28"/>
    </w:rPr>
  </w:style>
  <w:style w:type="paragraph" w:customStyle="1" w:styleId="t1">
    <w:name w:val="t1"/>
    <w:basedOn w:val="Normalny"/>
    <w:rsid w:val="006865F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c3">
    <w:name w:val="c3"/>
    <w:basedOn w:val="Normalny"/>
    <w:rsid w:val="006865F1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6865F1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44DE1"/>
    <w:rPr>
      <w:rFonts w:cs="Times New Roman"/>
      <w:lang w:eastAsia="en-US"/>
    </w:rPr>
  </w:style>
  <w:style w:type="paragraph" w:customStyle="1" w:styleId="p10">
    <w:name w:val="p10"/>
    <w:basedOn w:val="Normalny"/>
    <w:rsid w:val="006865F1"/>
    <w:pPr>
      <w:widowControl w:val="0"/>
      <w:spacing w:after="0" w:line="600" w:lineRule="auto"/>
      <w:ind w:left="144" w:hanging="15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Lista-kontynuacja4">
    <w:name w:val="List Continue 4"/>
    <w:basedOn w:val="Normalny"/>
    <w:uiPriority w:val="99"/>
    <w:semiHidden/>
    <w:rsid w:val="006865F1"/>
    <w:pPr>
      <w:spacing w:after="120"/>
      <w:ind w:left="1132"/>
    </w:pPr>
  </w:style>
  <w:style w:type="paragraph" w:styleId="Tekstpodstawowywcity">
    <w:name w:val="Body Text Indent"/>
    <w:basedOn w:val="Normalny"/>
    <w:link w:val="TekstpodstawowywcityZnak"/>
    <w:semiHidden/>
    <w:rsid w:val="006865F1"/>
    <w:pPr>
      <w:ind w:left="360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44DE1"/>
    <w:rPr>
      <w:rFonts w:cs="Times New Roman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865F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color w:val="000000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344DE1"/>
    <w:rPr>
      <w:rFonts w:cs="Times New Roman"/>
      <w:lang w:eastAsia="en-US"/>
    </w:rPr>
  </w:style>
  <w:style w:type="paragraph" w:styleId="Tekstpodstawowywcity3">
    <w:name w:val="Body Text Indent 3"/>
    <w:basedOn w:val="Normalny"/>
    <w:link w:val="Tekstpodstawowywcity3Znak"/>
    <w:semiHidden/>
    <w:rsid w:val="006865F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44DE1"/>
    <w:rPr>
      <w:rFonts w:cs="Times New Roman"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semiHidden/>
    <w:rsid w:val="006865F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44DE1"/>
    <w:rPr>
      <w:rFonts w:cs="Times New Roman"/>
      <w:lang w:eastAsia="en-US"/>
    </w:rPr>
  </w:style>
  <w:style w:type="paragraph" w:customStyle="1" w:styleId="p5">
    <w:name w:val="p5"/>
    <w:basedOn w:val="Normalny"/>
    <w:rsid w:val="006865F1"/>
    <w:pPr>
      <w:widowControl w:val="0"/>
      <w:tabs>
        <w:tab w:val="left" w:pos="220"/>
      </w:tabs>
      <w:spacing w:after="0" w:line="280" w:lineRule="auto"/>
      <w:ind w:left="1152" w:hanging="288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4">
    <w:name w:val="p4"/>
    <w:basedOn w:val="Normalny"/>
    <w:rsid w:val="006865F1"/>
    <w:pPr>
      <w:widowControl w:val="0"/>
      <w:tabs>
        <w:tab w:val="left" w:pos="720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6">
    <w:name w:val="p6"/>
    <w:basedOn w:val="Normalny"/>
    <w:rsid w:val="006865F1"/>
    <w:pPr>
      <w:widowControl w:val="0"/>
      <w:tabs>
        <w:tab w:val="left" w:pos="460"/>
      </w:tabs>
      <w:spacing w:after="0" w:line="320" w:lineRule="auto"/>
      <w:ind w:left="1440" w:firstLine="432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7">
    <w:name w:val="p7"/>
    <w:basedOn w:val="Normalny"/>
    <w:rsid w:val="006865F1"/>
    <w:pPr>
      <w:widowControl w:val="0"/>
      <w:tabs>
        <w:tab w:val="left" w:pos="220"/>
      </w:tabs>
      <w:spacing w:after="0" w:line="280" w:lineRule="auto"/>
      <w:ind w:left="1152" w:hanging="288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semiHidden/>
    <w:rsid w:val="006865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44DE1"/>
    <w:rPr>
      <w:rFonts w:cs="Times New Roman"/>
      <w:lang w:eastAsia="en-US"/>
    </w:rPr>
  </w:style>
  <w:style w:type="character" w:styleId="Numerstrony">
    <w:name w:val="page number"/>
    <w:basedOn w:val="Domylnaczcionkaakapitu"/>
    <w:uiPriority w:val="99"/>
    <w:semiHidden/>
    <w:rsid w:val="006865F1"/>
    <w:rPr>
      <w:rFonts w:cs="Times New Roman"/>
    </w:rPr>
  </w:style>
  <w:style w:type="paragraph" w:styleId="Lista">
    <w:name w:val="List"/>
    <w:basedOn w:val="Normalny"/>
    <w:uiPriority w:val="99"/>
    <w:semiHidden/>
    <w:rsid w:val="006865F1"/>
    <w:pPr>
      <w:ind w:left="283" w:hanging="283"/>
    </w:pPr>
  </w:style>
  <w:style w:type="paragraph" w:styleId="Akapitzlist">
    <w:name w:val="List Paragraph"/>
    <w:basedOn w:val="Normalny"/>
    <w:qFormat/>
    <w:rsid w:val="00520AB1"/>
    <w:pPr>
      <w:ind w:left="720"/>
      <w:contextualSpacing/>
    </w:pPr>
  </w:style>
  <w:style w:type="paragraph" w:customStyle="1" w:styleId="Akapitzlist1">
    <w:name w:val="Akapit z listą1"/>
    <w:basedOn w:val="Normalny"/>
    <w:rsid w:val="006244A8"/>
    <w:pPr>
      <w:ind w:left="720"/>
      <w:contextualSpacing/>
    </w:pPr>
    <w:rPr>
      <w:rFonts w:eastAsia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6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74F9"/>
    <w:rPr>
      <w:rFonts w:ascii="Tahoma" w:hAnsi="Tahoma" w:cs="Tahoma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7A8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35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C20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D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D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DD9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D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DD9"/>
    <w:rPr>
      <w:b/>
      <w:bCs/>
      <w:sz w:val="20"/>
      <w:szCs w:val="20"/>
      <w:lang w:eastAsia="en-US"/>
    </w:rPr>
  </w:style>
  <w:style w:type="paragraph" w:customStyle="1" w:styleId="ust">
    <w:name w:val="ust"/>
    <w:rsid w:val="00CC0474"/>
    <w:pPr>
      <w:spacing w:before="60" w:after="60"/>
      <w:ind w:left="426" w:hanging="284"/>
      <w:jc w:val="both"/>
    </w:pPr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75247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988CF-F18A-4803-BCF5-A94A66532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6821</Words>
  <Characters>40931</Characters>
  <Application>Microsoft Office Word</Application>
  <DocSecurity>0</DocSecurity>
  <Lines>341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ZAKRES CZYNNOŚCI NADZORU INWESTORSKIEGO</vt:lpstr>
    </vt:vector>
  </TitlesOfParts>
  <Company>Miejski Zarzad Drog w Kielcach</Company>
  <LinksUpToDate>false</LinksUpToDate>
  <CharactersWithSpaces>47657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ZAKRES CZYNNOŚCI NADZORU INWESTORSKIEGO</dc:title>
  <dc:creator>jarek</dc:creator>
  <cp:lastModifiedBy>Agnieszka Liszka</cp:lastModifiedBy>
  <cp:revision>12</cp:revision>
  <cp:lastPrinted>2014-02-21T08:11:00Z</cp:lastPrinted>
  <dcterms:created xsi:type="dcterms:W3CDTF">2018-05-22T05:30:00Z</dcterms:created>
  <dcterms:modified xsi:type="dcterms:W3CDTF">2018-05-22T06:32:00Z</dcterms:modified>
</cp:coreProperties>
</file>